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2736" w:rsidRDefault="00102736" w:rsidP="00102736">
      <w:pPr>
        <w:tabs>
          <w:tab w:val="left" w:pos="6210"/>
        </w:tabs>
        <w:spacing w:after="0" w:line="240" w:lineRule="auto"/>
        <w:jc w:val="center"/>
        <w:rPr>
          <w:rFonts w:ascii="Times New Roman" w:hAnsi="Times New Roman" w:cs="Times New Roman"/>
          <w:b/>
          <w:sz w:val="28"/>
          <w:szCs w:val="28"/>
        </w:rPr>
      </w:pPr>
      <w:bookmarkStart w:id="0" w:name="_GoBack"/>
      <w:bookmarkEnd w:id="0"/>
    </w:p>
    <w:p w:rsidR="00102736" w:rsidRDefault="00102736" w:rsidP="00102736">
      <w:pPr>
        <w:tabs>
          <w:tab w:val="left" w:pos="6210"/>
        </w:tabs>
        <w:spacing w:after="0" w:line="240" w:lineRule="auto"/>
        <w:jc w:val="center"/>
        <w:rPr>
          <w:rFonts w:ascii="Times New Roman" w:hAnsi="Times New Roman" w:cs="Times New Roman"/>
          <w:b/>
          <w:sz w:val="28"/>
          <w:szCs w:val="28"/>
        </w:rPr>
      </w:pPr>
    </w:p>
    <w:p w:rsidR="00102736" w:rsidRDefault="00102736" w:rsidP="00102736">
      <w:pPr>
        <w:tabs>
          <w:tab w:val="left" w:pos="6210"/>
        </w:tabs>
        <w:spacing w:after="0" w:line="240" w:lineRule="auto"/>
        <w:jc w:val="center"/>
        <w:rPr>
          <w:rFonts w:ascii="Times New Roman" w:hAnsi="Times New Roman" w:cs="Times New Roman"/>
          <w:b/>
          <w:sz w:val="28"/>
          <w:szCs w:val="28"/>
        </w:rPr>
      </w:pPr>
    </w:p>
    <w:p w:rsidR="00102736" w:rsidRDefault="00102736" w:rsidP="00102736">
      <w:pPr>
        <w:tabs>
          <w:tab w:val="left" w:pos="6210"/>
        </w:tabs>
        <w:spacing w:after="0" w:line="240" w:lineRule="auto"/>
        <w:jc w:val="center"/>
        <w:rPr>
          <w:rFonts w:ascii="Times New Roman" w:hAnsi="Times New Roman" w:cs="Times New Roman"/>
          <w:b/>
          <w:sz w:val="28"/>
          <w:szCs w:val="28"/>
        </w:rPr>
      </w:pPr>
    </w:p>
    <w:p w:rsidR="00102736" w:rsidRDefault="00102736" w:rsidP="00102736">
      <w:pPr>
        <w:tabs>
          <w:tab w:val="left" w:pos="621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Self-Study Design </w:t>
      </w:r>
    </w:p>
    <w:p w:rsidR="000E1E81" w:rsidRDefault="000E1E81" w:rsidP="00102736">
      <w:pPr>
        <w:tabs>
          <w:tab w:val="left" w:pos="6210"/>
        </w:tabs>
        <w:spacing w:after="0" w:line="240" w:lineRule="auto"/>
        <w:jc w:val="center"/>
        <w:rPr>
          <w:rFonts w:ascii="Times New Roman" w:hAnsi="Times New Roman" w:cs="Times New Roman"/>
          <w:b/>
          <w:sz w:val="28"/>
          <w:szCs w:val="28"/>
        </w:rPr>
      </w:pPr>
    </w:p>
    <w:p w:rsidR="000E1E81" w:rsidRDefault="000E1E81" w:rsidP="00102736">
      <w:pPr>
        <w:tabs>
          <w:tab w:val="left" w:pos="6210"/>
        </w:tabs>
        <w:spacing w:after="0" w:line="240" w:lineRule="auto"/>
        <w:jc w:val="center"/>
        <w:rPr>
          <w:rFonts w:ascii="Times New Roman" w:hAnsi="Times New Roman" w:cs="Times New Roman"/>
          <w:b/>
          <w:sz w:val="28"/>
          <w:szCs w:val="28"/>
        </w:rPr>
      </w:pPr>
    </w:p>
    <w:p w:rsidR="00102736" w:rsidRDefault="001112C7" w:rsidP="00102736">
      <w:pPr>
        <w:tabs>
          <w:tab w:val="left" w:pos="621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to </w:t>
      </w:r>
    </w:p>
    <w:p w:rsidR="000E1E81" w:rsidRDefault="000E1E81" w:rsidP="00102736">
      <w:pPr>
        <w:tabs>
          <w:tab w:val="left" w:pos="6210"/>
        </w:tabs>
        <w:spacing w:after="0" w:line="240" w:lineRule="auto"/>
        <w:jc w:val="center"/>
        <w:rPr>
          <w:rFonts w:ascii="Times New Roman" w:hAnsi="Times New Roman" w:cs="Times New Roman"/>
          <w:b/>
          <w:sz w:val="28"/>
          <w:szCs w:val="28"/>
        </w:rPr>
      </w:pPr>
    </w:p>
    <w:p w:rsidR="000E1E81" w:rsidRDefault="000E1E81" w:rsidP="00102736">
      <w:pPr>
        <w:tabs>
          <w:tab w:val="left" w:pos="6210"/>
        </w:tabs>
        <w:spacing w:after="0" w:line="240" w:lineRule="auto"/>
        <w:jc w:val="center"/>
        <w:rPr>
          <w:rFonts w:ascii="Times New Roman" w:hAnsi="Times New Roman" w:cs="Times New Roman"/>
          <w:b/>
          <w:sz w:val="28"/>
          <w:szCs w:val="28"/>
        </w:rPr>
      </w:pPr>
    </w:p>
    <w:p w:rsidR="00102736" w:rsidRDefault="00102736" w:rsidP="00102736">
      <w:pPr>
        <w:tabs>
          <w:tab w:val="left" w:pos="621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Middle States Commission on Higher Education</w:t>
      </w:r>
    </w:p>
    <w:p w:rsidR="00102736" w:rsidRDefault="00102736" w:rsidP="00102736">
      <w:pPr>
        <w:tabs>
          <w:tab w:val="left" w:pos="6210"/>
        </w:tabs>
        <w:spacing w:after="0" w:line="240" w:lineRule="auto"/>
        <w:jc w:val="center"/>
        <w:rPr>
          <w:rFonts w:ascii="Times New Roman" w:hAnsi="Times New Roman" w:cs="Times New Roman"/>
          <w:b/>
          <w:sz w:val="28"/>
          <w:szCs w:val="28"/>
        </w:rPr>
      </w:pPr>
    </w:p>
    <w:p w:rsidR="000E1E81" w:rsidRDefault="000E1E81" w:rsidP="00102736">
      <w:pPr>
        <w:tabs>
          <w:tab w:val="left" w:pos="6210"/>
        </w:tabs>
        <w:spacing w:after="0" w:line="240" w:lineRule="auto"/>
        <w:jc w:val="center"/>
        <w:rPr>
          <w:rFonts w:ascii="Times New Roman" w:hAnsi="Times New Roman" w:cs="Times New Roman"/>
          <w:b/>
          <w:sz w:val="28"/>
          <w:szCs w:val="28"/>
        </w:rPr>
      </w:pPr>
    </w:p>
    <w:p w:rsidR="00102736" w:rsidRDefault="00102736" w:rsidP="00102736">
      <w:pPr>
        <w:tabs>
          <w:tab w:val="left" w:pos="621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from</w:t>
      </w:r>
    </w:p>
    <w:p w:rsidR="00102736" w:rsidRDefault="00102736" w:rsidP="00102736">
      <w:pPr>
        <w:tabs>
          <w:tab w:val="left" w:pos="6210"/>
        </w:tabs>
        <w:spacing w:after="0" w:line="240" w:lineRule="auto"/>
        <w:jc w:val="center"/>
        <w:rPr>
          <w:rFonts w:ascii="Times New Roman" w:hAnsi="Times New Roman" w:cs="Times New Roman"/>
          <w:b/>
          <w:sz w:val="28"/>
          <w:szCs w:val="28"/>
        </w:rPr>
      </w:pPr>
    </w:p>
    <w:p w:rsidR="000E1E81" w:rsidRDefault="000E1E81" w:rsidP="00102736">
      <w:pPr>
        <w:tabs>
          <w:tab w:val="left" w:pos="6210"/>
        </w:tabs>
        <w:spacing w:after="0" w:line="240" w:lineRule="auto"/>
        <w:jc w:val="center"/>
        <w:rPr>
          <w:rFonts w:ascii="Times New Roman" w:hAnsi="Times New Roman" w:cs="Times New Roman"/>
          <w:b/>
          <w:sz w:val="28"/>
          <w:szCs w:val="28"/>
        </w:rPr>
      </w:pPr>
    </w:p>
    <w:p w:rsidR="00102736" w:rsidRDefault="00102736" w:rsidP="00102736">
      <w:pPr>
        <w:tabs>
          <w:tab w:val="left" w:pos="621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GARRETT COLLEGE</w:t>
      </w:r>
    </w:p>
    <w:p w:rsidR="00102736" w:rsidRDefault="00102736" w:rsidP="00102736">
      <w:pPr>
        <w:tabs>
          <w:tab w:val="left" w:pos="621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687 Mosser Road</w:t>
      </w:r>
    </w:p>
    <w:p w:rsidR="00102736" w:rsidRDefault="00102736" w:rsidP="00102736">
      <w:pPr>
        <w:tabs>
          <w:tab w:val="left" w:pos="621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McHenry, MD  21541</w:t>
      </w:r>
    </w:p>
    <w:p w:rsidR="00102736" w:rsidRDefault="00102736" w:rsidP="00102736">
      <w:pPr>
        <w:tabs>
          <w:tab w:val="left" w:pos="6210"/>
        </w:tabs>
        <w:spacing w:after="0" w:line="240" w:lineRule="auto"/>
        <w:jc w:val="center"/>
        <w:rPr>
          <w:rFonts w:ascii="Times New Roman" w:hAnsi="Times New Roman" w:cs="Times New Roman"/>
          <w:b/>
          <w:sz w:val="28"/>
          <w:szCs w:val="28"/>
        </w:rPr>
      </w:pPr>
    </w:p>
    <w:p w:rsidR="00102736" w:rsidRDefault="00102736" w:rsidP="00102736">
      <w:pPr>
        <w:tabs>
          <w:tab w:val="left" w:pos="6210"/>
        </w:tabs>
        <w:spacing w:after="0" w:line="240" w:lineRule="auto"/>
        <w:jc w:val="center"/>
        <w:rPr>
          <w:rFonts w:ascii="Times New Roman" w:hAnsi="Times New Roman" w:cs="Times New Roman"/>
          <w:b/>
          <w:sz w:val="28"/>
          <w:szCs w:val="28"/>
        </w:rPr>
      </w:pPr>
    </w:p>
    <w:p w:rsidR="00102736" w:rsidRDefault="00102736" w:rsidP="00102736">
      <w:pPr>
        <w:tabs>
          <w:tab w:val="left" w:pos="6210"/>
        </w:tabs>
        <w:spacing w:after="0" w:line="240" w:lineRule="auto"/>
        <w:jc w:val="center"/>
        <w:rPr>
          <w:rFonts w:ascii="Times New Roman" w:hAnsi="Times New Roman" w:cs="Times New Roman"/>
          <w:b/>
          <w:sz w:val="28"/>
          <w:szCs w:val="28"/>
        </w:rPr>
      </w:pPr>
    </w:p>
    <w:p w:rsidR="00102736" w:rsidRDefault="00102736" w:rsidP="00102736">
      <w:pPr>
        <w:tabs>
          <w:tab w:val="left" w:pos="621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Dr. Richard Midcap, President</w:t>
      </w:r>
    </w:p>
    <w:p w:rsidR="00102736" w:rsidRDefault="00102736" w:rsidP="00102736">
      <w:pPr>
        <w:tabs>
          <w:tab w:val="left" w:pos="6210"/>
        </w:tabs>
        <w:spacing w:after="0" w:line="240" w:lineRule="auto"/>
        <w:jc w:val="center"/>
        <w:rPr>
          <w:rFonts w:ascii="Times New Roman" w:hAnsi="Times New Roman" w:cs="Times New Roman"/>
          <w:b/>
          <w:sz w:val="28"/>
          <w:szCs w:val="28"/>
        </w:rPr>
      </w:pPr>
    </w:p>
    <w:p w:rsidR="00102736" w:rsidRDefault="00102736" w:rsidP="00102736">
      <w:pPr>
        <w:tabs>
          <w:tab w:val="left" w:pos="6210"/>
        </w:tabs>
        <w:spacing w:after="0" w:line="240" w:lineRule="auto"/>
        <w:jc w:val="center"/>
        <w:rPr>
          <w:rFonts w:ascii="Times New Roman" w:hAnsi="Times New Roman" w:cs="Times New Roman"/>
          <w:b/>
          <w:sz w:val="28"/>
          <w:szCs w:val="28"/>
        </w:rPr>
      </w:pPr>
    </w:p>
    <w:p w:rsidR="00102736" w:rsidRDefault="00102736" w:rsidP="00102736">
      <w:pPr>
        <w:tabs>
          <w:tab w:val="left" w:pos="6210"/>
        </w:tabs>
        <w:spacing w:after="0" w:line="240" w:lineRule="auto"/>
        <w:jc w:val="center"/>
        <w:rPr>
          <w:rFonts w:ascii="Times New Roman" w:hAnsi="Times New Roman" w:cs="Times New Roman"/>
          <w:b/>
          <w:sz w:val="28"/>
          <w:szCs w:val="28"/>
        </w:rPr>
      </w:pPr>
    </w:p>
    <w:p w:rsidR="00102736" w:rsidRDefault="00102736" w:rsidP="00102736">
      <w:pPr>
        <w:tabs>
          <w:tab w:val="left" w:pos="6210"/>
        </w:tabs>
        <w:spacing w:after="0" w:line="240" w:lineRule="auto"/>
        <w:jc w:val="center"/>
        <w:rPr>
          <w:rFonts w:ascii="Times New Roman" w:hAnsi="Times New Roman" w:cs="Times New Roman"/>
          <w:b/>
          <w:sz w:val="28"/>
          <w:szCs w:val="28"/>
        </w:rPr>
      </w:pPr>
    </w:p>
    <w:p w:rsidR="00102736" w:rsidRDefault="00102736" w:rsidP="00102736">
      <w:pPr>
        <w:tabs>
          <w:tab w:val="left" w:pos="621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M</w:t>
      </w:r>
      <w:r w:rsidR="00120A4E">
        <w:rPr>
          <w:rFonts w:ascii="Times New Roman" w:hAnsi="Times New Roman" w:cs="Times New Roman"/>
          <w:b/>
          <w:sz w:val="28"/>
          <w:szCs w:val="28"/>
        </w:rPr>
        <w:t>ay 31</w:t>
      </w:r>
      <w:r w:rsidR="00350789">
        <w:rPr>
          <w:rFonts w:ascii="Times New Roman" w:hAnsi="Times New Roman" w:cs="Times New Roman"/>
          <w:b/>
          <w:sz w:val="28"/>
          <w:szCs w:val="28"/>
        </w:rPr>
        <w:t xml:space="preserve">, </w:t>
      </w:r>
      <w:r>
        <w:rPr>
          <w:rFonts w:ascii="Times New Roman" w:hAnsi="Times New Roman" w:cs="Times New Roman"/>
          <w:b/>
          <w:sz w:val="28"/>
          <w:szCs w:val="28"/>
        </w:rPr>
        <w:t>2018</w:t>
      </w:r>
    </w:p>
    <w:p w:rsidR="002671E7" w:rsidRPr="00675E8E" w:rsidRDefault="002671E7" w:rsidP="00102736">
      <w:pPr>
        <w:tabs>
          <w:tab w:val="left" w:pos="6210"/>
        </w:tabs>
        <w:spacing w:after="0" w:line="240" w:lineRule="auto"/>
        <w:jc w:val="center"/>
        <w:rPr>
          <w:rFonts w:ascii="Times New Roman" w:hAnsi="Times New Roman" w:cs="Times New Roman"/>
          <w:b/>
          <w:sz w:val="24"/>
          <w:szCs w:val="24"/>
        </w:rPr>
      </w:pPr>
      <w:r w:rsidRPr="00675E8E">
        <w:rPr>
          <w:rFonts w:ascii="Times New Roman" w:hAnsi="Times New Roman" w:cs="Times New Roman"/>
          <w:b/>
          <w:sz w:val="24"/>
          <w:szCs w:val="24"/>
        </w:rPr>
        <w:t>(</w:t>
      </w:r>
      <w:r w:rsidR="00614250" w:rsidRPr="00675E8E">
        <w:rPr>
          <w:rFonts w:ascii="Times New Roman" w:hAnsi="Times New Roman" w:cs="Times New Roman"/>
          <w:b/>
          <w:sz w:val="24"/>
          <w:szCs w:val="24"/>
        </w:rPr>
        <w:t>Updat</w:t>
      </w:r>
      <w:r w:rsidRPr="00675E8E">
        <w:rPr>
          <w:rFonts w:ascii="Times New Roman" w:hAnsi="Times New Roman" w:cs="Times New Roman"/>
          <w:b/>
          <w:sz w:val="24"/>
          <w:szCs w:val="24"/>
        </w:rPr>
        <w:t>ed February 19, 2019)</w:t>
      </w:r>
    </w:p>
    <w:p w:rsidR="00102736" w:rsidRDefault="00102736" w:rsidP="00102736">
      <w:pPr>
        <w:tabs>
          <w:tab w:val="left" w:pos="6210"/>
        </w:tabs>
        <w:spacing w:after="0" w:line="240" w:lineRule="auto"/>
        <w:rPr>
          <w:rFonts w:ascii="Times New Roman" w:hAnsi="Times New Roman" w:cs="Times New Roman"/>
          <w:b/>
          <w:sz w:val="28"/>
          <w:szCs w:val="28"/>
        </w:rPr>
      </w:pPr>
    </w:p>
    <w:p w:rsidR="00102736" w:rsidRDefault="00102736" w:rsidP="00102736">
      <w:pPr>
        <w:tabs>
          <w:tab w:val="left" w:pos="6210"/>
        </w:tabs>
        <w:spacing w:after="100" w:afterAutospacing="1" w:line="240" w:lineRule="auto"/>
        <w:rPr>
          <w:rFonts w:ascii="Times New Roman" w:hAnsi="Times New Roman" w:cs="Times New Roman"/>
          <w:b/>
          <w:sz w:val="28"/>
          <w:szCs w:val="28"/>
        </w:rPr>
      </w:pPr>
    </w:p>
    <w:p w:rsidR="00102736" w:rsidRDefault="00102736" w:rsidP="00102736">
      <w:pPr>
        <w:tabs>
          <w:tab w:val="left" w:pos="6210"/>
        </w:tabs>
        <w:spacing w:after="100" w:afterAutospacing="1" w:line="240" w:lineRule="auto"/>
        <w:rPr>
          <w:rFonts w:ascii="Times New Roman" w:hAnsi="Times New Roman" w:cs="Times New Roman"/>
          <w:b/>
          <w:sz w:val="28"/>
          <w:szCs w:val="28"/>
        </w:rPr>
      </w:pPr>
    </w:p>
    <w:p w:rsidR="00102736" w:rsidRDefault="00102736" w:rsidP="00102736">
      <w:pPr>
        <w:tabs>
          <w:tab w:val="left" w:pos="6210"/>
        </w:tabs>
        <w:spacing w:after="100" w:afterAutospacing="1" w:line="240" w:lineRule="auto"/>
        <w:rPr>
          <w:rFonts w:ascii="Times New Roman" w:hAnsi="Times New Roman" w:cs="Times New Roman"/>
          <w:b/>
          <w:sz w:val="28"/>
          <w:szCs w:val="28"/>
        </w:rPr>
      </w:pPr>
    </w:p>
    <w:p w:rsidR="00102736" w:rsidRDefault="00102736" w:rsidP="00102736">
      <w:pPr>
        <w:tabs>
          <w:tab w:val="left" w:pos="6210"/>
        </w:tabs>
        <w:spacing w:afterLines="160" w:after="384"/>
        <w:rPr>
          <w:rFonts w:ascii="Times New Roman" w:hAnsi="Times New Roman" w:cs="Times New Roman"/>
          <w:b/>
          <w:sz w:val="28"/>
          <w:szCs w:val="28"/>
        </w:rPr>
      </w:pPr>
    </w:p>
    <w:p w:rsidR="00102736" w:rsidRDefault="00102736" w:rsidP="00102736">
      <w:pPr>
        <w:tabs>
          <w:tab w:val="left" w:pos="6210"/>
        </w:tabs>
        <w:spacing w:afterLines="160" w:after="384"/>
        <w:rPr>
          <w:rFonts w:ascii="Times New Roman" w:hAnsi="Times New Roman" w:cs="Times New Roman"/>
          <w:b/>
          <w:sz w:val="28"/>
          <w:szCs w:val="28"/>
        </w:rPr>
      </w:pPr>
    </w:p>
    <w:p w:rsidR="008339CF" w:rsidRPr="00102736" w:rsidRDefault="006347BA" w:rsidP="00E92E51">
      <w:pPr>
        <w:pStyle w:val="ListParagraph"/>
        <w:numPr>
          <w:ilvl w:val="0"/>
          <w:numId w:val="43"/>
        </w:numPr>
        <w:tabs>
          <w:tab w:val="left" w:pos="6210"/>
        </w:tabs>
        <w:spacing w:afterLines="160" w:after="384"/>
        <w:ind w:left="540"/>
        <w:rPr>
          <w:rFonts w:ascii="Times New Roman" w:hAnsi="Times New Roman" w:cs="Times New Roman"/>
          <w:b/>
          <w:sz w:val="28"/>
          <w:szCs w:val="28"/>
        </w:rPr>
      </w:pPr>
      <w:r w:rsidRPr="00102736">
        <w:rPr>
          <w:rFonts w:ascii="Times New Roman" w:hAnsi="Times New Roman" w:cs="Times New Roman"/>
          <w:b/>
          <w:sz w:val="28"/>
          <w:szCs w:val="28"/>
        </w:rPr>
        <w:lastRenderedPageBreak/>
        <w:t>INSTITUTIONAL OVERVIEW</w:t>
      </w:r>
    </w:p>
    <w:p w:rsidR="00664061" w:rsidRPr="00664061" w:rsidRDefault="00664061" w:rsidP="00664061">
      <w:pPr>
        <w:tabs>
          <w:tab w:val="left" w:pos="6210"/>
        </w:tabs>
        <w:autoSpaceDE w:val="0"/>
        <w:autoSpaceDN w:val="0"/>
        <w:adjustRightInd w:val="0"/>
        <w:spacing w:after="0" w:line="276" w:lineRule="auto"/>
        <w:rPr>
          <w:rFonts w:ascii="Times New Roman" w:hAnsi="Times New Roman" w:cs="Times New Roman"/>
          <w:sz w:val="24"/>
          <w:szCs w:val="24"/>
        </w:rPr>
      </w:pPr>
      <w:r w:rsidRPr="00664061">
        <w:rPr>
          <w:rFonts w:ascii="Times New Roman" w:hAnsi="Times New Roman" w:cs="Times New Roman"/>
          <w:sz w:val="24"/>
          <w:szCs w:val="24"/>
        </w:rPr>
        <w:t xml:space="preserve">Garrett College is a small, rural, two-year community college located in western Maryland. </w:t>
      </w:r>
      <w:r w:rsidR="00F20B09">
        <w:rPr>
          <w:rFonts w:ascii="Times New Roman" w:hAnsi="Times New Roman" w:cs="Times New Roman"/>
          <w:sz w:val="24"/>
          <w:szCs w:val="24"/>
        </w:rPr>
        <w:t>The College had an u</w:t>
      </w:r>
      <w:r w:rsidRPr="00664061">
        <w:rPr>
          <w:rFonts w:ascii="Times New Roman" w:hAnsi="Times New Roman" w:cs="Times New Roman"/>
          <w:sz w:val="24"/>
          <w:szCs w:val="24"/>
        </w:rPr>
        <w:t xml:space="preserve">nduplicated credit </w:t>
      </w:r>
      <w:r w:rsidRPr="00120A4E">
        <w:rPr>
          <w:rFonts w:ascii="Times New Roman" w:hAnsi="Times New Roman" w:cs="Times New Roman"/>
          <w:sz w:val="24"/>
          <w:szCs w:val="24"/>
        </w:rPr>
        <w:t xml:space="preserve">headcount </w:t>
      </w:r>
      <w:r w:rsidR="00F20B09" w:rsidRPr="00120A4E">
        <w:rPr>
          <w:rFonts w:ascii="Times New Roman" w:hAnsi="Times New Roman" w:cs="Times New Roman"/>
          <w:sz w:val="24"/>
          <w:szCs w:val="24"/>
        </w:rPr>
        <w:t>of 7</w:t>
      </w:r>
      <w:r w:rsidR="008C7D46" w:rsidRPr="00120A4E">
        <w:rPr>
          <w:rFonts w:ascii="Times New Roman" w:hAnsi="Times New Roman" w:cs="Times New Roman"/>
          <w:sz w:val="24"/>
          <w:szCs w:val="24"/>
        </w:rPr>
        <w:t>96</w:t>
      </w:r>
      <w:r w:rsidR="00F20B09" w:rsidRPr="00120A4E">
        <w:rPr>
          <w:rFonts w:ascii="Times New Roman" w:hAnsi="Times New Roman" w:cs="Times New Roman"/>
          <w:sz w:val="24"/>
          <w:szCs w:val="24"/>
        </w:rPr>
        <w:t xml:space="preserve"> in </w:t>
      </w:r>
      <w:r w:rsidRPr="00120A4E">
        <w:rPr>
          <w:rFonts w:ascii="Times New Roman" w:hAnsi="Times New Roman" w:cs="Times New Roman"/>
          <w:sz w:val="24"/>
          <w:szCs w:val="24"/>
        </w:rPr>
        <w:t>FY2018</w:t>
      </w:r>
      <w:r w:rsidR="00F20B09">
        <w:rPr>
          <w:rFonts w:ascii="Times New Roman" w:hAnsi="Times New Roman" w:cs="Times New Roman"/>
          <w:sz w:val="24"/>
          <w:szCs w:val="24"/>
        </w:rPr>
        <w:t>.</w:t>
      </w:r>
      <w:r w:rsidRPr="00664061">
        <w:rPr>
          <w:rFonts w:ascii="Times New Roman" w:hAnsi="Times New Roman" w:cs="Times New Roman"/>
          <w:sz w:val="24"/>
          <w:szCs w:val="24"/>
        </w:rPr>
        <w:t xml:space="preserve">  Its principal service area is Garrett County, Maryland (population approximately 30,000), but it also serves several surrounding counties in West Virginia and Pennsylvania.  The region as a whole is sparsely populated and economically disadvantaged.  Tourism and recreation, agriculture, and forest products are the principal industries.  Efforts to diversify the local economy and attract new industries have been only marginally successful, particularly with respect to attracting larger employers</w:t>
      </w:r>
      <w:r w:rsidR="00F20B09">
        <w:rPr>
          <w:rFonts w:ascii="Times New Roman" w:hAnsi="Times New Roman" w:cs="Times New Roman"/>
          <w:sz w:val="24"/>
          <w:szCs w:val="24"/>
        </w:rPr>
        <w:t>.  M</w:t>
      </w:r>
      <w:r w:rsidRPr="00664061">
        <w:rPr>
          <w:rFonts w:ascii="Times New Roman" w:hAnsi="Times New Roman" w:cs="Times New Roman"/>
          <w:sz w:val="24"/>
          <w:szCs w:val="24"/>
        </w:rPr>
        <w:t xml:space="preserve">ost of the job growth has been in relatively low-paying service occupations.   </w:t>
      </w:r>
    </w:p>
    <w:p w:rsidR="00664061" w:rsidRPr="00664061" w:rsidRDefault="00664061" w:rsidP="00664061">
      <w:pPr>
        <w:tabs>
          <w:tab w:val="left" w:pos="6210"/>
        </w:tabs>
        <w:autoSpaceDE w:val="0"/>
        <w:autoSpaceDN w:val="0"/>
        <w:adjustRightInd w:val="0"/>
        <w:spacing w:after="0" w:line="276" w:lineRule="auto"/>
        <w:rPr>
          <w:rFonts w:ascii="Times New Roman" w:hAnsi="Times New Roman" w:cs="Times New Roman"/>
          <w:sz w:val="24"/>
          <w:szCs w:val="24"/>
        </w:rPr>
      </w:pPr>
    </w:p>
    <w:p w:rsidR="00664061" w:rsidRPr="00664061" w:rsidRDefault="00664061" w:rsidP="00664061">
      <w:pPr>
        <w:tabs>
          <w:tab w:val="left" w:pos="6210"/>
        </w:tabs>
        <w:autoSpaceDE w:val="0"/>
        <w:autoSpaceDN w:val="0"/>
        <w:adjustRightInd w:val="0"/>
        <w:spacing w:after="0" w:line="276" w:lineRule="auto"/>
        <w:rPr>
          <w:rFonts w:ascii="Times New Roman" w:hAnsi="Times New Roman" w:cs="Times New Roman"/>
          <w:sz w:val="24"/>
          <w:szCs w:val="24"/>
        </w:rPr>
      </w:pPr>
      <w:r w:rsidRPr="00664061">
        <w:rPr>
          <w:rFonts w:ascii="Times New Roman" w:hAnsi="Times New Roman" w:cs="Times New Roman"/>
          <w:sz w:val="24"/>
          <w:szCs w:val="24"/>
        </w:rPr>
        <w:t>From fall 2006 through fall 201</w:t>
      </w:r>
      <w:r w:rsidR="00CF6BD5">
        <w:rPr>
          <w:rFonts w:ascii="Times New Roman" w:hAnsi="Times New Roman" w:cs="Times New Roman"/>
          <w:sz w:val="24"/>
          <w:szCs w:val="24"/>
        </w:rPr>
        <w:t>1</w:t>
      </w:r>
      <w:r w:rsidRPr="00664061">
        <w:rPr>
          <w:rFonts w:ascii="Times New Roman" w:hAnsi="Times New Roman" w:cs="Times New Roman"/>
          <w:sz w:val="24"/>
          <w:szCs w:val="24"/>
        </w:rPr>
        <w:t>, the College experienced a period of significant enrollment growth, with enrollment in fall 201</w:t>
      </w:r>
      <w:r w:rsidR="00CF6BD5">
        <w:rPr>
          <w:rFonts w:ascii="Times New Roman" w:hAnsi="Times New Roman" w:cs="Times New Roman"/>
          <w:sz w:val="24"/>
          <w:szCs w:val="24"/>
        </w:rPr>
        <w:t>1</w:t>
      </w:r>
      <w:r w:rsidRPr="00664061">
        <w:rPr>
          <w:rFonts w:ascii="Times New Roman" w:hAnsi="Times New Roman" w:cs="Times New Roman"/>
          <w:sz w:val="24"/>
          <w:szCs w:val="24"/>
        </w:rPr>
        <w:t xml:space="preserve"> being the highest on record.  Since then, however, enrollment has been declining, a trend largely the result of a declining local population, particularly among high school students who have typically accounted for the majority of the College’s incoming students.  Most of the College’s enrollment growth </w:t>
      </w:r>
      <w:r w:rsidR="00F20B09">
        <w:rPr>
          <w:rFonts w:ascii="Times New Roman" w:hAnsi="Times New Roman" w:cs="Times New Roman"/>
          <w:sz w:val="24"/>
          <w:szCs w:val="24"/>
        </w:rPr>
        <w:t xml:space="preserve">between </w:t>
      </w:r>
      <w:r w:rsidRPr="00664061">
        <w:rPr>
          <w:rFonts w:ascii="Times New Roman" w:hAnsi="Times New Roman" w:cs="Times New Roman"/>
          <w:sz w:val="24"/>
          <w:szCs w:val="24"/>
        </w:rPr>
        <w:t>fall 2006</w:t>
      </w:r>
      <w:r w:rsidR="00F20B09">
        <w:rPr>
          <w:rFonts w:ascii="Times New Roman" w:hAnsi="Times New Roman" w:cs="Times New Roman"/>
          <w:sz w:val="24"/>
          <w:szCs w:val="24"/>
        </w:rPr>
        <w:t xml:space="preserve"> and </w:t>
      </w:r>
      <w:r w:rsidRPr="00664061">
        <w:rPr>
          <w:rFonts w:ascii="Times New Roman" w:hAnsi="Times New Roman" w:cs="Times New Roman"/>
          <w:sz w:val="24"/>
          <w:szCs w:val="24"/>
        </w:rPr>
        <w:t xml:space="preserve">fall 2011 can be attributed to the establishment of the Garrett County Scholarship Program (GCSP) in fall 2006, which covers tuition for all eligible students graduating from a Garrett County </w:t>
      </w:r>
      <w:r w:rsidR="00F20B09">
        <w:rPr>
          <w:rFonts w:ascii="Times New Roman" w:hAnsi="Times New Roman" w:cs="Times New Roman"/>
          <w:sz w:val="24"/>
          <w:szCs w:val="24"/>
        </w:rPr>
        <w:t>p</w:t>
      </w:r>
      <w:r w:rsidRPr="00664061">
        <w:rPr>
          <w:rFonts w:ascii="Times New Roman" w:hAnsi="Times New Roman" w:cs="Times New Roman"/>
          <w:sz w:val="24"/>
          <w:szCs w:val="24"/>
        </w:rPr>
        <w:t xml:space="preserve">ublic </w:t>
      </w:r>
      <w:r w:rsidR="00F20B09">
        <w:rPr>
          <w:rFonts w:ascii="Times New Roman" w:hAnsi="Times New Roman" w:cs="Times New Roman"/>
          <w:sz w:val="24"/>
          <w:szCs w:val="24"/>
        </w:rPr>
        <w:t>h</w:t>
      </w:r>
      <w:r w:rsidRPr="00664061">
        <w:rPr>
          <w:rFonts w:ascii="Times New Roman" w:hAnsi="Times New Roman" w:cs="Times New Roman"/>
          <w:sz w:val="24"/>
          <w:szCs w:val="24"/>
        </w:rPr>
        <w:t xml:space="preserve">igh </w:t>
      </w:r>
      <w:r w:rsidR="00F20B09">
        <w:rPr>
          <w:rFonts w:ascii="Times New Roman" w:hAnsi="Times New Roman" w:cs="Times New Roman"/>
          <w:sz w:val="24"/>
          <w:szCs w:val="24"/>
        </w:rPr>
        <w:t>s</w:t>
      </w:r>
      <w:r w:rsidRPr="00664061">
        <w:rPr>
          <w:rFonts w:ascii="Times New Roman" w:hAnsi="Times New Roman" w:cs="Times New Roman"/>
          <w:sz w:val="24"/>
          <w:szCs w:val="24"/>
        </w:rPr>
        <w:t xml:space="preserve">chool (or for eligible students who are privately or home-schooled), but this program’s impact on enrollment has diminished as the population of local high school students has continued to decline. </w:t>
      </w:r>
    </w:p>
    <w:p w:rsidR="00664061" w:rsidRPr="00664061" w:rsidRDefault="00664061" w:rsidP="00664061">
      <w:pPr>
        <w:tabs>
          <w:tab w:val="left" w:pos="6210"/>
        </w:tabs>
        <w:autoSpaceDE w:val="0"/>
        <w:autoSpaceDN w:val="0"/>
        <w:adjustRightInd w:val="0"/>
        <w:spacing w:after="0" w:line="276" w:lineRule="auto"/>
        <w:rPr>
          <w:rFonts w:ascii="Times New Roman" w:hAnsi="Times New Roman" w:cs="Times New Roman"/>
          <w:sz w:val="24"/>
          <w:szCs w:val="24"/>
        </w:rPr>
      </w:pPr>
    </w:p>
    <w:p w:rsidR="00664061" w:rsidRPr="00664061" w:rsidRDefault="00664061" w:rsidP="00664061">
      <w:pPr>
        <w:tabs>
          <w:tab w:val="left" w:pos="6210"/>
        </w:tabs>
        <w:autoSpaceDE w:val="0"/>
        <w:autoSpaceDN w:val="0"/>
        <w:adjustRightInd w:val="0"/>
        <w:spacing w:after="0" w:line="276" w:lineRule="auto"/>
        <w:rPr>
          <w:rFonts w:ascii="Times New Roman" w:hAnsi="Times New Roman" w:cs="Times New Roman"/>
          <w:sz w:val="24"/>
          <w:szCs w:val="24"/>
        </w:rPr>
      </w:pPr>
      <w:r w:rsidRPr="00664061">
        <w:rPr>
          <w:rFonts w:ascii="Times New Roman" w:hAnsi="Times New Roman" w:cs="Times New Roman"/>
          <w:sz w:val="24"/>
          <w:szCs w:val="24"/>
        </w:rPr>
        <w:t xml:space="preserve">Historically, tuition revenue has accounted for about one-third of the College’s total revenue, with the balance coming from county and state funding. However, with tuition revenue declining, the College has had to become more reliant on county and state funding, where there have been modest increases.  </w:t>
      </w:r>
      <w:r w:rsidR="00145971">
        <w:rPr>
          <w:rFonts w:ascii="Times New Roman" w:hAnsi="Times New Roman" w:cs="Times New Roman"/>
          <w:sz w:val="24"/>
          <w:szCs w:val="24"/>
        </w:rPr>
        <w:t>T</w:t>
      </w:r>
      <w:r w:rsidRPr="00664061">
        <w:rPr>
          <w:rFonts w:ascii="Times New Roman" w:hAnsi="Times New Roman" w:cs="Times New Roman"/>
          <w:sz w:val="24"/>
          <w:szCs w:val="24"/>
        </w:rPr>
        <w:t>o achieve its enrollment goals, the College is concentrating on attracting more students from outside Garrett County through more aggressive marketing strategies and by establishing new programs which have the potential to attract more out-of-county and out-of-state students. For example, the College recently added two new degree programs, Computer Science and Sport Management, and a third new program, Addictions Counseling, is currently moving through the approval process.  A newly approved “border tuition rate” that permits the College to reduce the tuition charged to students coming from bordering counties in West V</w:t>
      </w:r>
      <w:r w:rsidR="00CA2C33">
        <w:rPr>
          <w:rFonts w:ascii="Times New Roman" w:hAnsi="Times New Roman" w:cs="Times New Roman"/>
          <w:sz w:val="24"/>
          <w:szCs w:val="24"/>
        </w:rPr>
        <w:t xml:space="preserve">irginia and Pennsylvania </w:t>
      </w:r>
      <w:r w:rsidRPr="00664061">
        <w:rPr>
          <w:rFonts w:ascii="Times New Roman" w:hAnsi="Times New Roman" w:cs="Times New Roman"/>
          <w:sz w:val="24"/>
          <w:szCs w:val="24"/>
        </w:rPr>
        <w:t xml:space="preserve">may further assist the College in its efforts to attract more out-of-state students. </w:t>
      </w:r>
    </w:p>
    <w:p w:rsidR="00664061" w:rsidRPr="00664061" w:rsidRDefault="00664061" w:rsidP="00664061">
      <w:pPr>
        <w:tabs>
          <w:tab w:val="left" w:pos="6210"/>
        </w:tabs>
        <w:autoSpaceDE w:val="0"/>
        <w:autoSpaceDN w:val="0"/>
        <w:adjustRightInd w:val="0"/>
        <w:spacing w:after="0" w:line="276" w:lineRule="auto"/>
        <w:rPr>
          <w:rFonts w:ascii="Times New Roman" w:hAnsi="Times New Roman" w:cs="Times New Roman"/>
          <w:sz w:val="24"/>
          <w:szCs w:val="24"/>
        </w:rPr>
      </w:pPr>
    </w:p>
    <w:p w:rsidR="00664061" w:rsidRPr="00664061" w:rsidRDefault="00664061" w:rsidP="00664061">
      <w:pPr>
        <w:tabs>
          <w:tab w:val="left" w:pos="6210"/>
        </w:tabs>
        <w:autoSpaceDE w:val="0"/>
        <w:autoSpaceDN w:val="0"/>
        <w:adjustRightInd w:val="0"/>
        <w:spacing w:after="0" w:line="276" w:lineRule="auto"/>
        <w:rPr>
          <w:rFonts w:ascii="Times New Roman" w:hAnsi="Times New Roman" w:cs="Times New Roman"/>
          <w:sz w:val="24"/>
          <w:szCs w:val="24"/>
        </w:rPr>
      </w:pPr>
      <w:r w:rsidRPr="00664061">
        <w:rPr>
          <w:rFonts w:ascii="Times New Roman" w:hAnsi="Times New Roman" w:cs="Times New Roman"/>
          <w:sz w:val="24"/>
          <w:szCs w:val="24"/>
        </w:rPr>
        <w:t xml:space="preserve">The College also has been working to attract more non-traditional students, mainly through expansion of the non-credit workforce development and job training programs it offers. In recent years, the College’s non-credit enrollment has experienced moderate but steady growth due to expanded programming and extension of the GCSP to include graduating high school students who wish to pursue postsecondary job training instead of a college degree. As a result, increased </w:t>
      </w:r>
      <w:r w:rsidRPr="00664061">
        <w:rPr>
          <w:rFonts w:ascii="Times New Roman" w:hAnsi="Times New Roman" w:cs="Times New Roman"/>
          <w:sz w:val="24"/>
          <w:szCs w:val="24"/>
        </w:rPr>
        <w:lastRenderedPageBreak/>
        <w:t xml:space="preserve">revenue from non-credit tuition and fees has helped to at least partially offset declines in credit tuition revenue.  For FY2017, the College’s </w:t>
      </w:r>
      <w:r w:rsidRPr="00664061">
        <w:rPr>
          <w:rFonts w:ascii="Times New Roman" w:eastAsia="Calibri" w:hAnsi="Times New Roman" w:cs="Times New Roman"/>
          <w:sz w:val="24"/>
          <w:szCs w:val="24"/>
        </w:rPr>
        <w:t xml:space="preserve">Continuing Education and Workforce Development division reported a total of 4,517 enrollments in its courses and programs. </w:t>
      </w:r>
    </w:p>
    <w:p w:rsidR="00664061" w:rsidRPr="00664061" w:rsidRDefault="00664061" w:rsidP="00664061">
      <w:pPr>
        <w:tabs>
          <w:tab w:val="left" w:pos="6210"/>
        </w:tabs>
        <w:autoSpaceDE w:val="0"/>
        <w:autoSpaceDN w:val="0"/>
        <w:adjustRightInd w:val="0"/>
        <w:spacing w:after="0" w:line="276" w:lineRule="auto"/>
        <w:rPr>
          <w:rFonts w:ascii="Times New Roman" w:hAnsi="Times New Roman" w:cs="Times New Roman"/>
          <w:sz w:val="24"/>
          <w:szCs w:val="24"/>
        </w:rPr>
      </w:pPr>
    </w:p>
    <w:p w:rsidR="00664061" w:rsidRPr="00120A4E" w:rsidRDefault="00664061" w:rsidP="00664061">
      <w:pPr>
        <w:tabs>
          <w:tab w:val="left" w:pos="6210"/>
        </w:tabs>
        <w:spacing w:after="0" w:line="276" w:lineRule="auto"/>
        <w:rPr>
          <w:rFonts w:ascii="Times New Roman" w:hAnsi="Times New Roman" w:cs="Times New Roman"/>
          <w:sz w:val="24"/>
          <w:szCs w:val="24"/>
        </w:rPr>
      </w:pPr>
      <w:r w:rsidRPr="00664061">
        <w:rPr>
          <w:rFonts w:ascii="Times New Roman" w:eastAsia="Calibri" w:hAnsi="Times New Roman" w:cs="Times New Roman"/>
          <w:sz w:val="24"/>
          <w:szCs w:val="24"/>
        </w:rPr>
        <w:t>Over the past two years, Garrett College has experienced a period of considerable transition and change, including a transition in institutional leadership.  In May 2016, the College’s president of almost six years, Dr.</w:t>
      </w:r>
      <w:r w:rsidRPr="00664061">
        <w:rPr>
          <w:rFonts w:ascii="Times New Roman" w:hAnsi="Times New Roman" w:cs="Times New Roman"/>
          <w:sz w:val="24"/>
          <w:szCs w:val="24"/>
        </w:rPr>
        <w:t xml:space="preserve"> Richard MacLennan, announced his resignation, effective June 30, 2016.   He was replaced by the College’s current president, Dr. Richard Midcap, who took office in January 2017.  During the same period, two of the College’s senior administrators, the Vice-President of Finance and Administration and the Director of Human Resources</w:t>
      </w:r>
      <w:r w:rsidR="00B77BA1">
        <w:rPr>
          <w:rFonts w:ascii="Times New Roman" w:hAnsi="Times New Roman" w:cs="Times New Roman"/>
          <w:sz w:val="24"/>
          <w:szCs w:val="24"/>
        </w:rPr>
        <w:t>,</w:t>
      </w:r>
      <w:r w:rsidR="00CA2C33">
        <w:rPr>
          <w:rFonts w:ascii="Times New Roman" w:hAnsi="Times New Roman" w:cs="Times New Roman"/>
          <w:color w:val="FF0000"/>
          <w:sz w:val="24"/>
          <w:szCs w:val="24"/>
        </w:rPr>
        <w:t xml:space="preserve"> </w:t>
      </w:r>
      <w:r w:rsidRPr="00664061">
        <w:rPr>
          <w:rFonts w:ascii="Times New Roman" w:hAnsi="Times New Roman" w:cs="Times New Roman"/>
          <w:sz w:val="24"/>
          <w:szCs w:val="24"/>
        </w:rPr>
        <w:t xml:space="preserve">announced their </w:t>
      </w:r>
      <w:r w:rsidR="00145971">
        <w:rPr>
          <w:rFonts w:ascii="Times New Roman" w:hAnsi="Times New Roman" w:cs="Times New Roman"/>
          <w:sz w:val="24"/>
          <w:szCs w:val="24"/>
        </w:rPr>
        <w:t xml:space="preserve">respective </w:t>
      </w:r>
      <w:r w:rsidRPr="00664061">
        <w:rPr>
          <w:rFonts w:ascii="Times New Roman" w:hAnsi="Times New Roman" w:cs="Times New Roman"/>
          <w:sz w:val="24"/>
          <w:szCs w:val="24"/>
        </w:rPr>
        <w:t>retirement</w:t>
      </w:r>
      <w:r w:rsidR="00145971">
        <w:rPr>
          <w:rFonts w:ascii="Times New Roman" w:hAnsi="Times New Roman" w:cs="Times New Roman"/>
          <w:sz w:val="24"/>
          <w:szCs w:val="24"/>
        </w:rPr>
        <w:t>s</w:t>
      </w:r>
      <w:r w:rsidRPr="00664061">
        <w:rPr>
          <w:rFonts w:ascii="Times New Roman" w:hAnsi="Times New Roman" w:cs="Times New Roman"/>
          <w:sz w:val="24"/>
          <w:szCs w:val="24"/>
        </w:rPr>
        <w:t>, and in September 2017, the Vice-President of Instruction and Student Services resigned to take another position.  A new Vice-President of Administrative and Financial Services, Mr. Rand</w:t>
      </w:r>
      <w:r w:rsidR="00064A6E">
        <w:rPr>
          <w:rFonts w:ascii="Times New Roman" w:hAnsi="Times New Roman" w:cs="Times New Roman"/>
          <w:sz w:val="24"/>
          <w:szCs w:val="24"/>
        </w:rPr>
        <w:t>all</w:t>
      </w:r>
      <w:r w:rsidRPr="00664061">
        <w:rPr>
          <w:rFonts w:ascii="Times New Roman" w:hAnsi="Times New Roman" w:cs="Times New Roman"/>
          <w:sz w:val="24"/>
          <w:szCs w:val="24"/>
        </w:rPr>
        <w:t xml:space="preserve"> Bittinger, joined the College in July 2016 and a new Dean of Academic Affairs, Dr. Qing Yuan, assumed her duties in September 2016, after previously having served the College as an academic program director. (This dean of academic affairs position replaced an associate vice-president for instruction position that previously had been eliminated after being vacated in summer 2015.)  Following the resignation of the Vice-President of Instruction and Student Services, a decision was made to eliminate that position, with the Dean of Academic Affairs assuming the role of </w:t>
      </w:r>
      <w:r w:rsidRPr="00120A4E">
        <w:rPr>
          <w:rFonts w:ascii="Times New Roman" w:hAnsi="Times New Roman" w:cs="Times New Roman"/>
          <w:sz w:val="24"/>
          <w:szCs w:val="24"/>
        </w:rPr>
        <w:t xml:space="preserve">chief academic officer.  Due to budgetary constraints, </w:t>
      </w:r>
      <w:r w:rsidR="00382065" w:rsidRPr="00120A4E">
        <w:rPr>
          <w:rFonts w:ascii="Times New Roman" w:hAnsi="Times New Roman" w:cs="Times New Roman"/>
          <w:sz w:val="24"/>
          <w:szCs w:val="24"/>
        </w:rPr>
        <w:t xml:space="preserve">the </w:t>
      </w:r>
      <w:r w:rsidRPr="00120A4E">
        <w:rPr>
          <w:rFonts w:ascii="Times New Roman" w:hAnsi="Times New Roman" w:cs="Times New Roman"/>
          <w:sz w:val="24"/>
          <w:szCs w:val="24"/>
        </w:rPr>
        <w:t xml:space="preserve">leadership </w:t>
      </w:r>
      <w:r w:rsidR="00382065" w:rsidRPr="00120A4E">
        <w:rPr>
          <w:rFonts w:ascii="Times New Roman" w:hAnsi="Times New Roman" w:cs="Times New Roman"/>
          <w:sz w:val="24"/>
          <w:szCs w:val="24"/>
        </w:rPr>
        <w:t xml:space="preserve">position in </w:t>
      </w:r>
      <w:r w:rsidRPr="00120A4E">
        <w:rPr>
          <w:rFonts w:ascii="Times New Roman" w:hAnsi="Times New Roman" w:cs="Times New Roman"/>
          <w:sz w:val="24"/>
          <w:szCs w:val="24"/>
        </w:rPr>
        <w:t xml:space="preserve">student affairs </w:t>
      </w:r>
      <w:r w:rsidR="005D675F" w:rsidRPr="00120A4E">
        <w:rPr>
          <w:rFonts w:ascii="Times New Roman" w:hAnsi="Times New Roman" w:cs="Times New Roman"/>
          <w:sz w:val="24"/>
          <w:szCs w:val="24"/>
        </w:rPr>
        <w:t xml:space="preserve">was </w:t>
      </w:r>
      <w:r w:rsidR="00382065" w:rsidRPr="00120A4E">
        <w:rPr>
          <w:rFonts w:ascii="Times New Roman" w:hAnsi="Times New Roman" w:cs="Times New Roman"/>
          <w:sz w:val="24"/>
          <w:szCs w:val="24"/>
        </w:rPr>
        <w:t xml:space="preserve">not filled </w:t>
      </w:r>
      <w:r w:rsidR="005D675F" w:rsidRPr="00120A4E">
        <w:rPr>
          <w:rFonts w:ascii="Times New Roman" w:hAnsi="Times New Roman" w:cs="Times New Roman"/>
          <w:sz w:val="24"/>
          <w:szCs w:val="24"/>
        </w:rPr>
        <w:t>until recently (mid-April 2018), when the College’s Director of the Library and Le</w:t>
      </w:r>
      <w:r w:rsidR="00162048">
        <w:rPr>
          <w:rFonts w:ascii="Times New Roman" w:hAnsi="Times New Roman" w:cs="Times New Roman"/>
          <w:sz w:val="24"/>
          <w:szCs w:val="24"/>
        </w:rPr>
        <w:t>arning Commons, Mr. Robert Ke</w:t>
      </w:r>
      <w:r w:rsidR="005D675F" w:rsidRPr="00120A4E">
        <w:rPr>
          <w:rFonts w:ascii="Times New Roman" w:hAnsi="Times New Roman" w:cs="Times New Roman"/>
          <w:sz w:val="24"/>
          <w:szCs w:val="24"/>
        </w:rPr>
        <w:t>rns,</w:t>
      </w:r>
      <w:r w:rsidR="004A75D6" w:rsidRPr="00120A4E">
        <w:rPr>
          <w:rFonts w:ascii="Times New Roman" w:hAnsi="Times New Roman" w:cs="Times New Roman"/>
          <w:sz w:val="24"/>
          <w:szCs w:val="24"/>
        </w:rPr>
        <w:t xml:space="preserve"> Esq.,</w:t>
      </w:r>
      <w:r w:rsidR="005D675F" w:rsidRPr="00120A4E">
        <w:rPr>
          <w:rFonts w:ascii="Times New Roman" w:hAnsi="Times New Roman" w:cs="Times New Roman"/>
          <w:sz w:val="24"/>
          <w:szCs w:val="24"/>
        </w:rPr>
        <w:t xml:space="preserve"> was appointed as Interim Dean of Student Affairs. </w:t>
      </w:r>
      <w:r w:rsidRPr="00120A4E">
        <w:rPr>
          <w:rFonts w:ascii="Times New Roman" w:hAnsi="Times New Roman" w:cs="Times New Roman"/>
          <w:sz w:val="24"/>
          <w:szCs w:val="24"/>
        </w:rPr>
        <w:t>President Midcap</w:t>
      </w:r>
      <w:r w:rsidR="00382065" w:rsidRPr="00120A4E">
        <w:rPr>
          <w:rFonts w:ascii="Times New Roman" w:hAnsi="Times New Roman" w:cs="Times New Roman"/>
          <w:sz w:val="24"/>
          <w:szCs w:val="24"/>
        </w:rPr>
        <w:t xml:space="preserve"> </w:t>
      </w:r>
      <w:r w:rsidR="005D675F" w:rsidRPr="00120A4E">
        <w:rPr>
          <w:rFonts w:ascii="Times New Roman" w:hAnsi="Times New Roman" w:cs="Times New Roman"/>
          <w:sz w:val="24"/>
          <w:szCs w:val="24"/>
        </w:rPr>
        <w:t xml:space="preserve">had been overseeing that area </w:t>
      </w:r>
      <w:r w:rsidR="00382065" w:rsidRPr="00120A4E">
        <w:rPr>
          <w:rFonts w:ascii="Times New Roman" w:hAnsi="Times New Roman" w:cs="Times New Roman"/>
          <w:sz w:val="24"/>
          <w:szCs w:val="24"/>
        </w:rPr>
        <w:t>i</w:t>
      </w:r>
      <w:r w:rsidR="005D675F" w:rsidRPr="00120A4E">
        <w:rPr>
          <w:rFonts w:ascii="Times New Roman" w:hAnsi="Times New Roman" w:cs="Times New Roman"/>
          <w:sz w:val="24"/>
          <w:szCs w:val="24"/>
        </w:rPr>
        <w:t>n the interim.</w:t>
      </w:r>
      <w:r w:rsidR="00382065" w:rsidRPr="00120A4E">
        <w:rPr>
          <w:rFonts w:ascii="Times New Roman" w:hAnsi="Times New Roman" w:cs="Times New Roman"/>
          <w:sz w:val="24"/>
          <w:szCs w:val="24"/>
        </w:rPr>
        <w:t xml:space="preserve"> </w:t>
      </w:r>
    </w:p>
    <w:p w:rsidR="00664061" w:rsidRPr="00120A4E" w:rsidRDefault="00664061" w:rsidP="00664061">
      <w:pPr>
        <w:tabs>
          <w:tab w:val="left" w:pos="6210"/>
        </w:tabs>
        <w:autoSpaceDE w:val="0"/>
        <w:autoSpaceDN w:val="0"/>
        <w:adjustRightInd w:val="0"/>
        <w:spacing w:after="0" w:line="276" w:lineRule="auto"/>
        <w:rPr>
          <w:rFonts w:ascii="Times New Roman" w:hAnsi="Times New Roman" w:cs="Times New Roman"/>
          <w:sz w:val="24"/>
          <w:szCs w:val="24"/>
        </w:rPr>
      </w:pPr>
    </w:p>
    <w:p w:rsidR="007F07BF" w:rsidRPr="00120A4E" w:rsidRDefault="00F53411" w:rsidP="00664061">
      <w:pPr>
        <w:tabs>
          <w:tab w:val="left" w:pos="6210"/>
        </w:tabs>
        <w:spacing w:after="0" w:line="276" w:lineRule="auto"/>
        <w:rPr>
          <w:rFonts w:ascii="Times New Roman" w:hAnsi="Times New Roman" w:cs="Times New Roman"/>
          <w:sz w:val="24"/>
          <w:szCs w:val="24"/>
        </w:rPr>
      </w:pPr>
      <w:r w:rsidRPr="00120A4E">
        <w:rPr>
          <w:rFonts w:ascii="Times New Roman" w:hAnsi="Times New Roman" w:cs="Times New Roman"/>
          <w:sz w:val="24"/>
          <w:szCs w:val="24"/>
        </w:rPr>
        <w:t>A</w:t>
      </w:r>
      <w:r w:rsidRPr="00120A4E">
        <w:rPr>
          <w:rFonts w:ascii="Times New Roman" w:eastAsia="Calibri" w:hAnsi="Times New Roman" w:cs="Times New Roman"/>
          <w:sz w:val="24"/>
          <w:szCs w:val="24"/>
        </w:rPr>
        <w:t xml:space="preserve">s shown in Table 1 below, </w:t>
      </w:r>
      <w:r w:rsidR="00664061" w:rsidRPr="00120A4E">
        <w:rPr>
          <w:rFonts w:ascii="Times New Roman" w:eastAsia="Calibri" w:hAnsi="Times New Roman" w:cs="Times New Roman"/>
          <w:sz w:val="24"/>
          <w:szCs w:val="24"/>
        </w:rPr>
        <w:t>Garrett College currently offer</w:t>
      </w:r>
      <w:r w:rsidR="00664061" w:rsidRPr="00120A4E">
        <w:rPr>
          <w:rFonts w:ascii="Times New Roman" w:hAnsi="Times New Roman" w:cs="Times New Roman"/>
          <w:sz w:val="24"/>
          <w:szCs w:val="24"/>
        </w:rPr>
        <w:t>s</w:t>
      </w:r>
      <w:r w:rsidR="00664061" w:rsidRPr="00120A4E">
        <w:rPr>
          <w:rFonts w:ascii="Times New Roman" w:eastAsia="Calibri" w:hAnsi="Times New Roman" w:cs="Times New Roman"/>
          <w:sz w:val="24"/>
          <w:szCs w:val="24"/>
        </w:rPr>
        <w:t xml:space="preserve"> </w:t>
      </w:r>
      <w:r w:rsidR="00664061" w:rsidRPr="00120A4E">
        <w:rPr>
          <w:rFonts w:ascii="Times New Roman" w:hAnsi="Times New Roman" w:cs="Times New Roman"/>
          <w:sz w:val="24"/>
          <w:szCs w:val="24"/>
        </w:rPr>
        <w:t>a total of thirteen transfer and career degree programs and four certificate</w:t>
      </w:r>
      <w:r w:rsidRPr="00120A4E">
        <w:rPr>
          <w:rFonts w:ascii="Times New Roman" w:hAnsi="Times New Roman" w:cs="Times New Roman"/>
          <w:sz w:val="24"/>
          <w:szCs w:val="24"/>
        </w:rPr>
        <w:t xml:space="preserve"> program</w:t>
      </w:r>
      <w:r w:rsidR="00664061" w:rsidRPr="00120A4E">
        <w:rPr>
          <w:rFonts w:ascii="Times New Roman" w:hAnsi="Times New Roman" w:cs="Times New Roman"/>
          <w:sz w:val="24"/>
          <w:szCs w:val="24"/>
        </w:rPr>
        <w:t xml:space="preserve">s.  </w:t>
      </w:r>
      <w:r w:rsidR="00904C0B" w:rsidRPr="00120A4E">
        <w:rPr>
          <w:rFonts w:ascii="Times New Roman" w:hAnsi="Times New Roman" w:cs="Times New Roman"/>
          <w:sz w:val="24"/>
          <w:szCs w:val="24"/>
        </w:rPr>
        <w:t xml:space="preserve">Maryland Higher Education Commission approval for a new A.A.S. degree program in Addictions Counseling is currently pending.  </w:t>
      </w:r>
      <w:r w:rsidR="00732A92" w:rsidRPr="00120A4E">
        <w:rPr>
          <w:rFonts w:ascii="Times New Roman" w:hAnsi="Times New Roman" w:cs="Times New Roman"/>
          <w:sz w:val="24"/>
          <w:szCs w:val="24"/>
        </w:rPr>
        <w:t>A total of 521 students were enrolled in these programs in fall 2017 (e</w:t>
      </w:r>
      <w:r w:rsidR="008B1A1E" w:rsidRPr="00120A4E">
        <w:rPr>
          <w:rFonts w:ascii="Times New Roman" w:hAnsi="Times New Roman" w:cs="Times New Roman"/>
          <w:sz w:val="24"/>
          <w:szCs w:val="24"/>
        </w:rPr>
        <w:t>xcept for Computer Science and Sport Management, which are new programs for fall 2018</w:t>
      </w:r>
      <w:r w:rsidR="00732A92" w:rsidRPr="00120A4E">
        <w:rPr>
          <w:rFonts w:ascii="Times New Roman" w:hAnsi="Times New Roman" w:cs="Times New Roman"/>
          <w:sz w:val="24"/>
          <w:szCs w:val="24"/>
        </w:rPr>
        <w:t>).</w:t>
      </w:r>
      <w:r w:rsidR="008B1A1E" w:rsidRPr="00120A4E">
        <w:rPr>
          <w:rFonts w:ascii="Times New Roman" w:hAnsi="Times New Roman" w:cs="Times New Roman"/>
          <w:sz w:val="24"/>
          <w:szCs w:val="24"/>
        </w:rPr>
        <w:t xml:space="preserve"> </w:t>
      </w:r>
      <w:r w:rsidR="00732A92" w:rsidRPr="00120A4E">
        <w:rPr>
          <w:rFonts w:ascii="Times New Roman" w:hAnsi="Times New Roman" w:cs="Times New Roman"/>
          <w:sz w:val="24"/>
          <w:szCs w:val="24"/>
        </w:rPr>
        <w:t xml:space="preserve"> </w:t>
      </w:r>
      <w:r w:rsidR="006B6045" w:rsidRPr="00120A4E">
        <w:rPr>
          <w:rFonts w:ascii="Times New Roman" w:hAnsi="Times New Roman" w:cs="Times New Roman"/>
          <w:sz w:val="24"/>
          <w:szCs w:val="24"/>
        </w:rPr>
        <w:t>Fall 2017</w:t>
      </w:r>
      <w:r w:rsidR="00732A92" w:rsidRPr="00120A4E">
        <w:rPr>
          <w:rFonts w:ascii="Times New Roman" w:hAnsi="Times New Roman" w:cs="Times New Roman"/>
          <w:sz w:val="24"/>
          <w:szCs w:val="24"/>
        </w:rPr>
        <w:t>’s</w:t>
      </w:r>
      <w:r w:rsidR="006B6045" w:rsidRPr="00120A4E">
        <w:rPr>
          <w:rFonts w:ascii="Times New Roman" w:hAnsi="Times New Roman" w:cs="Times New Roman"/>
          <w:sz w:val="24"/>
          <w:szCs w:val="24"/>
        </w:rPr>
        <w:t xml:space="preserve"> </w:t>
      </w:r>
      <w:r w:rsidR="00732A92" w:rsidRPr="00120A4E">
        <w:rPr>
          <w:rFonts w:ascii="Times New Roman" w:hAnsi="Times New Roman" w:cs="Times New Roman"/>
          <w:sz w:val="24"/>
          <w:szCs w:val="24"/>
        </w:rPr>
        <w:t xml:space="preserve">total credit </w:t>
      </w:r>
      <w:r w:rsidR="006B6045" w:rsidRPr="00120A4E">
        <w:rPr>
          <w:rFonts w:ascii="Times New Roman" w:hAnsi="Times New Roman" w:cs="Times New Roman"/>
          <w:sz w:val="24"/>
          <w:szCs w:val="24"/>
        </w:rPr>
        <w:t xml:space="preserve">enrollment </w:t>
      </w:r>
      <w:r w:rsidR="00732A92" w:rsidRPr="00120A4E">
        <w:rPr>
          <w:rFonts w:ascii="Times New Roman" w:hAnsi="Times New Roman" w:cs="Times New Roman"/>
          <w:sz w:val="24"/>
          <w:szCs w:val="24"/>
        </w:rPr>
        <w:t xml:space="preserve">of 659 </w:t>
      </w:r>
      <w:r w:rsidR="006B6045" w:rsidRPr="00120A4E">
        <w:rPr>
          <w:rFonts w:ascii="Times New Roman" w:hAnsi="Times New Roman" w:cs="Times New Roman"/>
          <w:sz w:val="24"/>
          <w:szCs w:val="24"/>
        </w:rPr>
        <w:t>also included 1</w:t>
      </w:r>
      <w:r w:rsidR="00791109" w:rsidRPr="00120A4E">
        <w:rPr>
          <w:rFonts w:ascii="Times New Roman" w:hAnsi="Times New Roman" w:cs="Times New Roman"/>
          <w:sz w:val="24"/>
          <w:szCs w:val="24"/>
        </w:rPr>
        <w:t xml:space="preserve">8 students </w:t>
      </w:r>
      <w:r w:rsidR="006B6045" w:rsidRPr="00120A4E">
        <w:rPr>
          <w:rFonts w:ascii="Times New Roman" w:hAnsi="Times New Roman" w:cs="Times New Roman"/>
          <w:sz w:val="24"/>
          <w:szCs w:val="24"/>
        </w:rPr>
        <w:t xml:space="preserve">who </w:t>
      </w:r>
      <w:r w:rsidR="00791109" w:rsidRPr="00120A4E">
        <w:rPr>
          <w:rFonts w:ascii="Times New Roman" w:hAnsi="Times New Roman" w:cs="Times New Roman"/>
          <w:sz w:val="24"/>
          <w:szCs w:val="24"/>
        </w:rPr>
        <w:t xml:space="preserve">were undeclared and </w:t>
      </w:r>
      <w:r w:rsidR="006B6045" w:rsidRPr="00120A4E">
        <w:rPr>
          <w:rFonts w:ascii="Times New Roman" w:hAnsi="Times New Roman" w:cs="Times New Roman"/>
          <w:sz w:val="24"/>
          <w:szCs w:val="24"/>
        </w:rPr>
        <w:t>1</w:t>
      </w:r>
      <w:r w:rsidR="00791109" w:rsidRPr="00120A4E">
        <w:rPr>
          <w:rFonts w:ascii="Times New Roman" w:hAnsi="Times New Roman" w:cs="Times New Roman"/>
          <w:sz w:val="24"/>
          <w:szCs w:val="24"/>
        </w:rPr>
        <w:t xml:space="preserve">20 </w:t>
      </w:r>
      <w:r w:rsidR="00F80026" w:rsidRPr="00120A4E">
        <w:rPr>
          <w:rFonts w:ascii="Times New Roman" w:hAnsi="Times New Roman" w:cs="Times New Roman"/>
          <w:sz w:val="24"/>
          <w:szCs w:val="24"/>
        </w:rPr>
        <w:t xml:space="preserve">dual-enrolled </w:t>
      </w:r>
      <w:r w:rsidR="00791109" w:rsidRPr="00120A4E">
        <w:rPr>
          <w:rFonts w:ascii="Times New Roman" w:hAnsi="Times New Roman" w:cs="Times New Roman"/>
          <w:sz w:val="24"/>
          <w:szCs w:val="24"/>
        </w:rPr>
        <w:t>high school students</w:t>
      </w:r>
      <w:r w:rsidR="006B6045" w:rsidRPr="00120A4E">
        <w:rPr>
          <w:rFonts w:ascii="Times New Roman" w:hAnsi="Times New Roman" w:cs="Times New Roman"/>
          <w:sz w:val="24"/>
          <w:szCs w:val="24"/>
        </w:rPr>
        <w:t xml:space="preserve">. </w:t>
      </w:r>
      <w:r w:rsidR="00791109" w:rsidRPr="00120A4E">
        <w:rPr>
          <w:rFonts w:ascii="Times New Roman" w:hAnsi="Times New Roman" w:cs="Times New Roman"/>
          <w:sz w:val="24"/>
          <w:szCs w:val="24"/>
        </w:rPr>
        <w:t xml:space="preserve"> </w:t>
      </w:r>
      <w:r w:rsidR="00F97A54" w:rsidRPr="00120A4E">
        <w:rPr>
          <w:rFonts w:ascii="Times New Roman" w:hAnsi="Times New Roman" w:cs="Times New Roman"/>
          <w:sz w:val="24"/>
          <w:szCs w:val="24"/>
        </w:rPr>
        <w:t>Graduation and transfer rates for the 2011-2014 cohorts are</w:t>
      </w:r>
      <w:r w:rsidR="008B1A1E" w:rsidRPr="00120A4E">
        <w:rPr>
          <w:rFonts w:ascii="Times New Roman" w:hAnsi="Times New Roman" w:cs="Times New Roman"/>
          <w:sz w:val="24"/>
          <w:szCs w:val="24"/>
        </w:rPr>
        <w:t xml:space="preserve"> </w:t>
      </w:r>
      <w:r w:rsidR="00F97A54" w:rsidRPr="00120A4E">
        <w:rPr>
          <w:rFonts w:ascii="Times New Roman" w:hAnsi="Times New Roman" w:cs="Times New Roman"/>
          <w:sz w:val="24"/>
          <w:szCs w:val="24"/>
        </w:rPr>
        <w:t>shown in Table 2 below.</w:t>
      </w:r>
    </w:p>
    <w:p w:rsidR="00223FC0" w:rsidRPr="00120A4E" w:rsidRDefault="00223FC0" w:rsidP="00A63F8C">
      <w:pPr>
        <w:tabs>
          <w:tab w:val="left" w:pos="6210"/>
        </w:tabs>
        <w:spacing w:after="0" w:line="276" w:lineRule="auto"/>
        <w:jc w:val="center"/>
        <w:rPr>
          <w:rFonts w:ascii="Times New Roman" w:hAnsi="Times New Roman" w:cs="Times New Roman"/>
          <w:b/>
          <w:sz w:val="20"/>
          <w:szCs w:val="20"/>
          <w:u w:val="single"/>
        </w:rPr>
      </w:pPr>
    </w:p>
    <w:p w:rsidR="00223FC0" w:rsidRPr="00664061" w:rsidRDefault="00223FC0" w:rsidP="00223FC0">
      <w:pPr>
        <w:tabs>
          <w:tab w:val="left" w:pos="6210"/>
        </w:tabs>
        <w:spacing w:after="0" w:line="276" w:lineRule="auto"/>
        <w:rPr>
          <w:rFonts w:ascii="Times New Roman" w:eastAsia="Calibri" w:hAnsi="Times New Roman" w:cs="Times New Roman"/>
          <w:sz w:val="24"/>
          <w:szCs w:val="24"/>
        </w:rPr>
      </w:pPr>
      <w:r w:rsidRPr="00120A4E">
        <w:rPr>
          <w:rFonts w:ascii="Times New Roman" w:hAnsi="Times New Roman" w:cs="Times New Roman"/>
          <w:sz w:val="24"/>
          <w:szCs w:val="24"/>
        </w:rPr>
        <w:t>The majority of Garrett College’s credit students (70 percent in fall 2017) attend full-time.  About 40 percent are first-generation college students.  The student body is predominantly white, but the College enrolls a minority population (currently 30 percent) that is proportionally much larger than that of its service area, which is less than 3</w:t>
      </w:r>
      <w:r w:rsidRPr="00120A4E">
        <w:rPr>
          <w:rFonts w:ascii="Times New Roman" w:hAnsi="Times New Roman" w:cs="Times New Roman"/>
          <w:color w:val="FF0000"/>
          <w:sz w:val="24"/>
          <w:szCs w:val="24"/>
        </w:rPr>
        <w:t xml:space="preserve"> </w:t>
      </w:r>
      <w:r w:rsidRPr="00120A4E">
        <w:rPr>
          <w:rFonts w:ascii="Times New Roman" w:hAnsi="Times New Roman" w:cs="Times New Roman"/>
          <w:sz w:val="24"/>
          <w:szCs w:val="24"/>
        </w:rPr>
        <w:t>percent. The number of incoming students with developmental education needs continues to be high, with 77 percent of the incoming students testing into at least one developmental course in fall 2017.  The College currently employs 22 full-time faculty members as well as a number of adjunct instructors</w:t>
      </w:r>
      <w:r w:rsidRPr="00664061">
        <w:rPr>
          <w:rFonts w:ascii="Times New Roman" w:hAnsi="Times New Roman" w:cs="Times New Roman"/>
          <w:sz w:val="24"/>
          <w:szCs w:val="24"/>
        </w:rPr>
        <w:t xml:space="preserve">.  For the spring 2018 semester, 60 percent of the course offerings were taught by full-time faculty. </w:t>
      </w:r>
    </w:p>
    <w:p w:rsidR="00223FC0" w:rsidRDefault="00223FC0" w:rsidP="00223FC0">
      <w:pPr>
        <w:tabs>
          <w:tab w:val="left" w:pos="6210"/>
        </w:tabs>
        <w:spacing w:after="0" w:line="276" w:lineRule="auto"/>
        <w:rPr>
          <w:rFonts w:ascii="Times New Roman" w:hAnsi="Times New Roman" w:cs="Times New Roman"/>
          <w:b/>
          <w:sz w:val="20"/>
          <w:szCs w:val="20"/>
          <w:highlight w:val="yellow"/>
          <w:u w:val="single"/>
        </w:rPr>
      </w:pPr>
    </w:p>
    <w:p w:rsidR="004D1B4A" w:rsidRPr="00F53411" w:rsidRDefault="00223FC0" w:rsidP="00A63F8C">
      <w:pPr>
        <w:tabs>
          <w:tab w:val="left" w:pos="6210"/>
        </w:tabs>
        <w:spacing w:after="0" w:line="276" w:lineRule="auto"/>
        <w:jc w:val="center"/>
        <w:rPr>
          <w:rFonts w:ascii="Times New Roman" w:hAnsi="Times New Roman" w:cs="Times New Roman"/>
          <w:b/>
          <w:sz w:val="20"/>
          <w:szCs w:val="20"/>
          <w:u w:val="single"/>
        </w:rPr>
      </w:pPr>
      <w:r w:rsidRPr="00F53411">
        <w:rPr>
          <w:rFonts w:ascii="Times New Roman" w:hAnsi="Times New Roman" w:cs="Times New Roman"/>
          <w:b/>
          <w:sz w:val="20"/>
          <w:szCs w:val="20"/>
          <w:u w:val="single"/>
        </w:rPr>
        <w:t>T</w:t>
      </w:r>
      <w:r w:rsidR="004D1B4A" w:rsidRPr="00F53411">
        <w:rPr>
          <w:rFonts w:ascii="Times New Roman" w:hAnsi="Times New Roman" w:cs="Times New Roman"/>
          <w:b/>
          <w:sz w:val="20"/>
          <w:szCs w:val="20"/>
          <w:u w:val="single"/>
        </w:rPr>
        <w:t>able 1</w:t>
      </w:r>
      <w:r w:rsidR="005D1AE6" w:rsidRPr="00F53411">
        <w:rPr>
          <w:rFonts w:ascii="Times New Roman" w:hAnsi="Times New Roman" w:cs="Times New Roman"/>
          <w:b/>
          <w:sz w:val="20"/>
          <w:szCs w:val="20"/>
          <w:u w:val="single"/>
        </w:rPr>
        <w:t xml:space="preserve">: </w:t>
      </w:r>
    </w:p>
    <w:p w:rsidR="00A63F8C" w:rsidRPr="00F53411" w:rsidRDefault="00B90C8C" w:rsidP="00A63F8C">
      <w:pPr>
        <w:tabs>
          <w:tab w:val="left" w:pos="6210"/>
        </w:tabs>
        <w:spacing w:after="0" w:line="276" w:lineRule="auto"/>
        <w:jc w:val="center"/>
        <w:rPr>
          <w:rFonts w:ascii="Times New Roman" w:hAnsi="Times New Roman" w:cs="Times New Roman"/>
          <w:b/>
          <w:sz w:val="20"/>
          <w:szCs w:val="20"/>
        </w:rPr>
      </w:pPr>
      <w:r w:rsidRPr="00F53411">
        <w:rPr>
          <w:rFonts w:ascii="Times New Roman" w:hAnsi="Times New Roman" w:cs="Times New Roman"/>
          <w:b/>
          <w:sz w:val="20"/>
          <w:szCs w:val="20"/>
        </w:rPr>
        <w:t>Degree &amp; Certificate Programs</w:t>
      </w:r>
    </w:p>
    <w:tbl>
      <w:tblPr>
        <w:tblStyle w:val="TableGrid"/>
        <w:tblW w:w="0" w:type="auto"/>
        <w:tblLook w:val="04A0" w:firstRow="1" w:lastRow="0" w:firstColumn="1" w:lastColumn="0" w:noHBand="0" w:noVBand="1"/>
      </w:tblPr>
      <w:tblGrid>
        <w:gridCol w:w="3577"/>
        <w:gridCol w:w="1116"/>
        <w:gridCol w:w="3492"/>
        <w:gridCol w:w="1165"/>
      </w:tblGrid>
      <w:tr w:rsidR="00454C34" w:rsidRPr="005D1AE6" w:rsidTr="005D1AE6">
        <w:tc>
          <w:tcPr>
            <w:tcW w:w="3577" w:type="dxa"/>
            <w:vAlign w:val="center"/>
          </w:tcPr>
          <w:p w:rsidR="00454C34" w:rsidRPr="005D1AE6" w:rsidRDefault="005D1AE6" w:rsidP="005D1AE6">
            <w:pPr>
              <w:tabs>
                <w:tab w:val="left" w:pos="6210"/>
              </w:tabs>
              <w:spacing w:line="276" w:lineRule="auto"/>
              <w:jc w:val="center"/>
              <w:rPr>
                <w:rFonts w:ascii="Times New Roman" w:hAnsi="Times New Roman" w:cs="Times New Roman"/>
                <w:sz w:val="20"/>
                <w:szCs w:val="20"/>
              </w:rPr>
            </w:pPr>
            <w:r w:rsidRPr="005D1AE6">
              <w:rPr>
                <w:rFonts w:ascii="Times New Roman" w:hAnsi="Times New Roman" w:cs="Times New Roman"/>
                <w:sz w:val="20"/>
                <w:szCs w:val="20"/>
              </w:rPr>
              <w:t>Program</w:t>
            </w:r>
          </w:p>
        </w:tc>
        <w:tc>
          <w:tcPr>
            <w:tcW w:w="1116" w:type="dxa"/>
          </w:tcPr>
          <w:p w:rsidR="00454C34" w:rsidRPr="005D1AE6" w:rsidRDefault="00B63EE4" w:rsidP="00F1379A">
            <w:pPr>
              <w:tabs>
                <w:tab w:val="left" w:pos="6210"/>
              </w:tabs>
              <w:spacing w:line="276" w:lineRule="auto"/>
              <w:jc w:val="center"/>
              <w:rPr>
                <w:rFonts w:ascii="Times New Roman" w:hAnsi="Times New Roman" w:cs="Times New Roman"/>
                <w:sz w:val="20"/>
                <w:szCs w:val="20"/>
              </w:rPr>
            </w:pPr>
            <w:r w:rsidRPr="005D1AE6">
              <w:rPr>
                <w:rFonts w:ascii="Times New Roman" w:hAnsi="Times New Roman" w:cs="Times New Roman"/>
                <w:sz w:val="20"/>
                <w:szCs w:val="20"/>
              </w:rPr>
              <w:t>Enrollment</w:t>
            </w:r>
          </w:p>
          <w:p w:rsidR="00B63EE4" w:rsidRPr="005D1AE6" w:rsidRDefault="00B63EE4" w:rsidP="009273B9">
            <w:pPr>
              <w:tabs>
                <w:tab w:val="left" w:pos="6210"/>
              </w:tabs>
              <w:spacing w:line="276" w:lineRule="auto"/>
              <w:jc w:val="center"/>
              <w:rPr>
                <w:rFonts w:ascii="Times New Roman" w:hAnsi="Times New Roman" w:cs="Times New Roman"/>
                <w:sz w:val="20"/>
                <w:szCs w:val="20"/>
              </w:rPr>
            </w:pPr>
            <w:r w:rsidRPr="005D1AE6">
              <w:rPr>
                <w:rFonts w:ascii="Times New Roman" w:hAnsi="Times New Roman" w:cs="Times New Roman"/>
                <w:sz w:val="20"/>
                <w:szCs w:val="20"/>
              </w:rPr>
              <w:t>Fall 201</w:t>
            </w:r>
            <w:r w:rsidR="009273B9" w:rsidRPr="005D1AE6">
              <w:rPr>
                <w:rFonts w:ascii="Times New Roman" w:hAnsi="Times New Roman" w:cs="Times New Roman"/>
                <w:sz w:val="20"/>
                <w:szCs w:val="20"/>
              </w:rPr>
              <w:t>7</w:t>
            </w:r>
          </w:p>
        </w:tc>
        <w:tc>
          <w:tcPr>
            <w:tcW w:w="3492" w:type="dxa"/>
            <w:vAlign w:val="center"/>
          </w:tcPr>
          <w:p w:rsidR="00454C34" w:rsidRPr="005D1AE6" w:rsidRDefault="005D1AE6" w:rsidP="005D1AE6">
            <w:pPr>
              <w:tabs>
                <w:tab w:val="left" w:pos="6210"/>
              </w:tabs>
              <w:spacing w:line="276" w:lineRule="auto"/>
              <w:jc w:val="center"/>
              <w:rPr>
                <w:rFonts w:ascii="Times New Roman" w:hAnsi="Times New Roman" w:cs="Times New Roman"/>
                <w:sz w:val="20"/>
                <w:szCs w:val="20"/>
              </w:rPr>
            </w:pPr>
            <w:r w:rsidRPr="005D1AE6">
              <w:rPr>
                <w:rFonts w:ascii="Times New Roman" w:hAnsi="Times New Roman" w:cs="Times New Roman"/>
                <w:sz w:val="20"/>
                <w:szCs w:val="20"/>
              </w:rPr>
              <w:t>Program</w:t>
            </w:r>
          </w:p>
        </w:tc>
        <w:tc>
          <w:tcPr>
            <w:tcW w:w="1165" w:type="dxa"/>
          </w:tcPr>
          <w:p w:rsidR="00454C34" w:rsidRPr="005D1AE6" w:rsidRDefault="00F1379A" w:rsidP="00A63F8C">
            <w:pPr>
              <w:tabs>
                <w:tab w:val="left" w:pos="6210"/>
              </w:tabs>
              <w:spacing w:line="276" w:lineRule="auto"/>
              <w:jc w:val="center"/>
              <w:rPr>
                <w:rFonts w:ascii="Times New Roman" w:hAnsi="Times New Roman" w:cs="Times New Roman"/>
                <w:sz w:val="20"/>
                <w:szCs w:val="20"/>
              </w:rPr>
            </w:pPr>
            <w:r w:rsidRPr="005D1AE6">
              <w:rPr>
                <w:rFonts w:ascii="Times New Roman" w:hAnsi="Times New Roman" w:cs="Times New Roman"/>
                <w:sz w:val="20"/>
                <w:szCs w:val="20"/>
              </w:rPr>
              <w:t>Enrollment</w:t>
            </w:r>
          </w:p>
          <w:p w:rsidR="00B63EE4" w:rsidRPr="005D1AE6" w:rsidRDefault="00B63EE4" w:rsidP="009273B9">
            <w:pPr>
              <w:tabs>
                <w:tab w:val="left" w:pos="6210"/>
              </w:tabs>
              <w:spacing w:line="276" w:lineRule="auto"/>
              <w:jc w:val="center"/>
              <w:rPr>
                <w:rFonts w:ascii="Times New Roman" w:hAnsi="Times New Roman" w:cs="Times New Roman"/>
                <w:sz w:val="20"/>
                <w:szCs w:val="20"/>
              </w:rPr>
            </w:pPr>
            <w:r w:rsidRPr="005D1AE6">
              <w:rPr>
                <w:rFonts w:ascii="Times New Roman" w:hAnsi="Times New Roman" w:cs="Times New Roman"/>
                <w:sz w:val="20"/>
                <w:szCs w:val="20"/>
              </w:rPr>
              <w:t>Fall 201</w:t>
            </w:r>
            <w:r w:rsidR="009273B9" w:rsidRPr="005D1AE6">
              <w:rPr>
                <w:rFonts w:ascii="Times New Roman" w:hAnsi="Times New Roman" w:cs="Times New Roman"/>
                <w:sz w:val="20"/>
                <w:szCs w:val="20"/>
              </w:rPr>
              <w:t>7</w:t>
            </w:r>
          </w:p>
        </w:tc>
      </w:tr>
      <w:tr w:rsidR="001D6823" w:rsidRPr="005D1AE6" w:rsidTr="009273B9">
        <w:tc>
          <w:tcPr>
            <w:tcW w:w="3577" w:type="dxa"/>
          </w:tcPr>
          <w:p w:rsidR="001D6823" w:rsidRPr="005D1AE6" w:rsidRDefault="001D6823" w:rsidP="001D6823">
            <w:pPr>
              <w:rPr>
                <w:rFonts w:ascii="Times New Roman" w:hAnsi="Times New Roman" w:cs="Times New Roman"/>
                <w:sz w:val="20"/>
                <w:szCs w:val="20"/>
              </w:rPr>
            </w:pPr>
            <w:r>
              <w:rPr>
                <w:rFonts w:ascii="Times New Roman" w:hAnsi="Times New Roman" w:cs="Times New Roman"/>
                <w:sz w:val="20"/>
                <w:szCs w:val="20"/>
              </w:rPr>
              <w:t>Addictions Counseling*</w:t>
            </w:r>
          </w:p>
        </w:tc>
        <w:tc>
          <w:tcPr>
            <w:tcW w:w="1116" w:type="dxa"/>
            <w:vAlign w:val="center"/>
          </w:tcPr>
          <w:p w:rsidR="001D6823" w:rsidRPr="005D1AE6" w:rsidRDefault="001D6823" w:rsidP="001D6823">
            <w:pPr>
              <w:tabs>
                <w:tab w:val="left" w:pos="6210"/>
              </w:tabs>
              <w:spacing w:line="276" w:lineRule="auto"/>
              <w:jc w:val="center"/>
              <w:rPr>
                <w:rFonts w:ascii="Times New Roman" w:hAnsi="Times New Roman" w:cs="Times New Roman"/>
                <w:sz w:val="20"/>
                <w:szCs w:val="20"/>
              </w:rPr>
            </w:pPr>
          </w:p>
        </w:tc>
        <w:tc>
          <w:tcPr>
            <w:tcW w:w="3492" w:type="dxa"/>
            <w:vAlign w:val="center"/>
          </w:tcPr>
          <w:p w:rsidR="001D6823" w:rsidRPr="005D1AE6" w:rsidRDefault="001D6823" w:rsidP="001D6823">
            <w:pPr>
              <w:rPr>
                <w:rFonts w:ascii="Times New Roman" w:hAnsi="Times New Roman" w:cs="Times New Roman"/>
                <w:sz w:val="18"/>
                <w:szCs w:val="18"/>
              </w:rPr>
            </w:pPr>
            <w:r w:rsidRPr="005D1AE6">
              <w:rPr>
                <w:rFonts w:ascii="Times New Roman" w:hAnsi="Times New Roman" w:cs="Times New Roman"/>
                <w:sz w:val="20"/>
                <w:szCs w:val="20"/>
              </w:rPr>
              <w:t xml:space="preserve">General Studies (A.A.)    </w:t>
            </w:r>
          </w:p>
        </w:tc>
        <w:tc>
          <w:tcPr>
            <w:tcW w:w="1165" w:type="dxa"/>
            <w:vAlign w:val="center"/>
          </w:tcPr>
          <w:p w:rsidR="001D6823" w:rsidRPr="005D1AE6" w:rsidRDefault="001D6823" w:rsidP="001D6823">
            <w:pPr>
              <w:tabs>
                <w:tab w:val="left" w:pos="6210"/>
              </w:tabs>
              <w:spacing w:line="276" w:lineRule="auto"/>
              <w:jc w:val="center"/>
              <w:rPr>
                <w:rFonts w:ascii="Times New Roman" w:hAnsi="Times New Roman" w:cs="Times New Roman"/>
                <w:sz w:val="20"/>
                <w:szCs w:val="20"/>
              </w:rPr>
            </w:pPr>
            <w:r>
              <w:rPr>
                <w:rFonts w:ascii="Times New Roman" w:hAnsi="Times New Roman" w:cs="Times New Roman"/>
                <w:sz w:val="20"/>
                <w:szCs w:val="20"/>
              </w:rPr>
              <w:t>123</w:t>
            </w:r>
          </w:p>
        </w:tc>
      </w:tr>
      <w:tr w:rsidR="001D6823" w:rsidRPr="005D1AE6" w:rsidTr="009273B9">
        <w:tc>
          <w:tcPr>
            <w:tcW w:w="3577" w:type="dxa"/>
          </w:tcPr>
          <w:p w:rsidR="001D6823" w:rsidRPr="005D1AE6" w:rsidRDefault="001D6823" w:rsidP="001D6823">
            <w:pPr>
              <w:rPr>
                <w:rFonts w:ascii="Times New Roman" w:hAnsi="Times New Roman" w:cs="Times New Roman"/>
                <w:sz w:val="20"/>
                <w:szCs w:val="20"/>
              </w:rPr>
            </w:pPr>
            <w:r w:rsidRPr="005D1AE6">
              <w:rPr>
                <w:rFonts w:ascii="Times New Roman" w:hAnsi="Times New Roman" w:cs="Times New Roman"/>
                <w:sz w:val="20"/>
                <w:szCs w:val="20"/>
              </w:rPr>
              <w:t>Adventure Sports Mgmt. (A.A.S.)</w:t>
            </w:r>
          </w:p>
        </w:tc>
        <w:tc>
          <w:tcPr>
            <w:tcW w:w="1116" w:type="dxa"/>
            <w:vAlign w:val="center"/>
          </w:tcPr>
          <w:p w:rsidR="001D6823" w:rsidRPr="005D1AE6" w:rsidRDefault="001D6823" w:rsidP="001D6823">
            <w:pPr>
              <w:tabs>
                <w:tab w:val="left" w:pos="6210"/>
              </w:tabs>
              <w:spacing w:line="276" w:lineRule="auto"/>
              <w:jc w:val="center"/>
              <w:rPr>
                <w:rFonts w:ascii="Times New Roman" w:hAnsi="Times New Roman" w:cs="Times New Roman"/>
                <w:sz w:val="20"/>
                <w:szCs w:val="20"/>
              </w:rPr>
            </w:pPr>
            <w:r w:rsidRPr="005D1AE6">
              <w:rPr>
                <w:rFonts w:ascii="Times New Roman" w:hAnsi="Times New Roman" w:cs="Times New Roman"/>
                <w:sz w:val="20"/>
                <w:szCs w:val="20"/>
              </w:rPr>
              <w:t>32</w:t>
            </w:r>
          </w:p>
        </w:tc>
        <w:tc>
          <w:tcPr>
            <w:tcW w:w="3492" w:type="dxa"/>
            <w:vAlign w:val="center"/>
          </w:tcPr>
          <w:p w:rsidR="001D6823" w:rsidRPr="005D1AE6" w:rsidRDefault="001D6823" w:rsidP="001D6823">
            <w:pPr>
              <w:rPr>
                <w:rFonts w:ascii="Times New Roman" w:hAnsi="Times New Roman" w:cs="Times New Roman"/>
                <w:sz w:val="20"/>
                <w:szCs w:val="20"/>
              </w:rPr>
            </w:pPr>
            <w:r w:rsidRPr="005D1AE6">
              <w:rPr>
                <w:rFonts w:ascii="Times New Roman" w:hAnsi="Times New Roman" w:cs="Times New Roman"/>
                <w:sz w:val="20"/>
                <w:szCs w:val="20"/>
              </w:rPr>
              <w:t xml:space="preserve">General Studies </w:t>
            </w:r>
            <w:r>
              <w:rPr>
                <w:rFonts w:ascii="Times New Roman" w:hAnsi="Times New Roman" w:cs="Times New Roman"/>
                <w:sz w:val="20"/>
                <w:szCs w:val="20"/>
              </w:rPr>
              <w:t>– Allied Health Prof. **</w:t>
            </w:r>
          </w:p>
        </w:tc>
        <w:tc>
          <w:tcPr>
            <w:tcW w:w="1165" w:type="dxa"/>
            <w:vAlign w:val="center"/>
          </w:tcPr>
          <w:p w:rsidR="001D6823" w:rsidRPr="005D1AE6" w:rsidRDefault="001D6823" w:rsidP="001D6823">
            <w:pPr>
              <w:tabs>
                <w:tab w:val="left" w:pos="6210"/>
              </w:tabs>
              <w:spacing w:line="276" w:lineRule="auto"/>
              <w:jc w:val="center"/>
              <w:rPr>
                <w:rFonts w:ascii="Times New Roman" w:hAnsi="Times New Roman" w:cs="Times New Roman"/>
                <w:sz w:val="20"/>
                <w:szCs w:val="20"/>
              </w:rPr>
            </w:pPr>
            <w:r>
              <w:rPr>
                <w:rFonts w:ascii="Times New Roman" w:hAnsi="Times New Roman" w:cs="Times New Roman"/>
                <w:sz w:val="20"/>
                <w:szCs w:val="20"/>
              </w:rPr>
              <w:t>68</w:t>
            </w:r>
          </w:p>
        </w:tc>
      </w:tr>
      <w:tr w:rsidR="001D6823" w:rsidRPr="005D1AE6" w:rsidTr="009273B9">
        <w:tc>
          <w:tcPr>
            <w:tcW w:w="3577" w:type="dxa"/>
            <w:vAlign w:val="center"/>
          </w:tcPr>
          <w:p w:rsidR="001D6823" w:rsidRPr="005D1AE6" w:rsidRDefault="001D6823" w:rsidP="001D6823">
            <w:pPr>
              <w:tabs>
                <w:tab w:val="left" w:pos="6210"/>
              </w:tabs>
              <w:spacing w:line="276" w:lineRule="auto"/>
              <w:rPr>
                <w:rFonts w:ascii="Times New Roman" w:hAnsi="Times New Roman" w:cs="Times New Roman"/>
                <w:sz w:val="20"/>
                <w:szCs w:val="20"/>
              </w:rPr>
            </w:pPr>
            <w:r w:rsidRPr="005D1AE6">
              <w:rPr>
                <w:rFonts w:ascii="Times New Roman" w:hAnsi="Times New Roman" w:cs="Times New Roman"/>
                <w:sz w:val="20"/>
                <w:szCs w:val="20"/>
              </w:rPr>
              <w:t>Arts &amp; Sciences Transfer (A.A.)</w:t>
            </w:r>
          </w:p>
        </w:tc>
        <w:tc>
          <w:tcPr>
            <w:tcW w:w="1116" w:type="dxa"/>
            <w:vAlign w:val="center"/>
          </w:tcPr>
          <w:p w:rsidR="001D6823" w:rsidRPr="005D1AE6" w:rsidRDefault="001D6823" w:rsidP="001D6823">
            <w:pPr>
              <w:tabs>
                <w:tab w:val="left" w:pos="6210"/>
              </w:tabs>
              <w:spacing w:line="276" w:lineRule="auto"/>
              <w:jc w:val="center"/>
              <w:rPr>
                <w:rFonts w:ascii="Times New Roman" w:hAnsi="Times New Roman" w:cs="Times New Roman"/>
                <w:sz w:val="20"/>
                <w:szCs w:val="20"/>
              </w:rPr>
            </w:pPr>
            <w:r>
              <w:rPr>
                <w:rFonts w:ascii="Times New Roman" w:hAnsi="Times New Roman" w:cs="Times New Roman"/>
                <w:sz w:val="20"/>
                <w:szCs w:val="20"/>
              </w:rPr>
              <w:t>84</w:t>
            </w:r>
          </w:p>
        </w:tc>
        <w:tc>
          <w:tcPr>
            <w:tcW w:w="3492" w:type="dxa"/>
            <w:vAlign w:val="center"/>
          </w:tcPr>
          <w:p w:rsidR="001D6823" w:rsidRPr="005D1AE6" w:rsidRDefault="001D6823" w:rsidP="001D6823">
            <w:pPr>
              <w:rPr>
                <w:rFonts w:ascii="Times New Roman" w:hAnsi="Times New Roman" w:cs="Times New Roman"/>
                <w:sz w:val="18"/>
                <w:szCs w:val="18"/>
              </w:rPr>
            </w:pPr>
            <w:r w:rsidRPr="005D1AE6">
              <w:rPr>
                <w:rFonts w:ascii="Times New Roman" w:hAnsi="Times New Roman" w:cs="Times New Roman"/>
                <w:sz w:val="18"/>
                <w:szCs w:val="18"/>
              </w:rPr>
              <w:t>Nat. Resources &amp; Wildlife Tech. (A.A.S.)</w:t>
            </w:r>
          </w:p>
        </w:tc>
        <w:tc>
          <w:tcPr>
            <w:tcW w:w="1165" w:type="dxa"/>
            <w:vAlign w:val="center"/>
          </w:tcPr>
          <w:p w:rsidR="001D6823" w:rsidRPr="005D1AE6" w:rsidRDefault="001D6823" w:rsidP="001D6823">
            <w:pPr>
              <w:tabs>
                <w:tab w:val="left" w:pos="6210"/>
              </w:tabs>
              <w:spacing w:line="276" w:lineRule="auto"/>
              <w:jc w:val="center"/>
              <w:rPr>
                <w:rFonts w:ascii="Times New Roman" w:hAnsi="Times New Roman" w:cs="Times New Roman"/>
                <w:sz w:val="20"/>
                <w:szCs w:val="20"/>
              </w:rPr>
            </w:pPr>
            <w:r>
              <w:rPr>
                <w:rFonts w:ascii="Times New Roman" w:hAnsi="Times New Roman" w:cs="Times New Roman"/>
                <w:sz w:val="20"/>
                <w:szCs w:val="20"/>
              </w:rPr>
              <w:t>36</w:t>
            </w:r>
          </w:p>
        </w:tc>
      </w:tr>
      <w:tr w:rsidR="001D6823" w:rsidRPr="005D1AE6" w:rsidTr="00A75510">
        <w:tc>
          <w:tcPr>
            <w:tcW w:w="3577" w:type="dxa"/>
            <w:vAlign w:val="center"/>
          </w:tcPr>
          <w:p w:rsidR="001D6823" w:rsidRPr="005D1AE6" w:rsidRDefault="001D6823" w:rsidP="001D6823">
            <w:pPr>
              <w:tabs>
                <w:tab w:val="left" w:pos="6210"/>
              </w:tabs>
              <w:spacing w:line="276" w:lineRule="auto"/>
              <w:rPr>
                <w:rFonts w:ascii="Times New Roman" w:hAnsi="Times New Roman" w:cs="Times New Roman"/>
                <w:sz w:val="20"/>
                <w:szCs w:val="20"/>
              </w:rPr>
            </w:pPr>
            <w:r w:rsidRPr="005D1AE6">
              <w:rPr>
                <w:rFonts w:ascii="Times New Roman" w:hAnsi="Times New Roman" w:cs="Times New Roman"/>
                <w:sz w:val="20"/>
                <w:szCs w:val="20"/>
              </w:rPr>
              <w:t>Business Administration (A.A.)</w:t>
            </w:r>
          </w:p>
        </w:tc>
        <w:tc>
          <w:tcPr>
            <w:tcW w:w="1116" w:type="dxa"/>
            <w:vAlign w:val="center"/>
          </w:tcPr>
          <w:p w:rsidR="001D6823" w:rsidRPr="005D1AE6" w:rsidRDefault="001D6823" w:rsidP="001D6823">
            <w:pPr>
              <w:tabs>
                <w:tab w:val="left" w:pos="6210"/>
              </w:tabs>
              <w:spacing w:line="276" w:lineRule="auto"/>
              <w:jc w:val="center"/>
              <w:rPr>
                <w:rFonts w:ascii="Times New Roman" w:hAnsi="Times New Roman" w:cs="Times New Roman"/>
                <w:sz w:val="20"/>
                <w:szCs w:val="20"/>
              </w:rPr>
            </w:pPr>
            <w:r>
              <w:rPr>
                <w:rFonts w:ascii="Times New Roman" w:hAnsi="Times New Roman" w:cs="Times New Roman"/>
                <w:sz w:val="20"/>
                <w:szCs w:val="20"/>
              </w:rPr>
              <w:t>55</w:t>
            </w:r>
          </w:p>
        </w:tc>
        <w:tc>
          <w:tcPr>
            <w:tcW w:w="3492" w:type="dxa"/>
          </w:tcPr>
          <w:p w:rsidR="001D6823" w:rsidRPr="005D1AE6" w:rsidRDefault="001D6823" w:rsidP="001D6823">
            <w:pPr>
              <w:tabs>
                <w:tab w:val="left" w:pos="6210"/>
              </w:tabs>
              <w:spacing w:line="276" w:lineRule="auto"/>
              <w:rPr>
                <w:rFonts w:ascii="Times New Roman" w:hAnsi="Times New Roman" w:cs="Times New Roman"/>
                <w:sz w:val="20"/>
                <w:szCs w:val="20"/>
              </w:rPr>
            </w:pPr>
            <w:r w:rsidRPr="005D1AE6">
              <w:rPr>
                <w:rFonts w:ascii="Times New Roman" w:hAnsi="Times New Roman" w:cs="Times New Roman"/>
                <w:sz w:val="20"/>
                <w:szCs w:val="20"/>
              </w:rPr>
              <w:t>Sport Management (A.A.S.) *</w:t>
            </w:r>
          </w:p>
        </w:tc>
        <w:tc>
          <w:tcPr>
            <w:tcW w:w="1165" w:type="dxa"/>
            <w:vAlign w:val="center"/>
          </w:tcPr>
          <w:p w:rsidR="001D6823" w:rsidRPr="005D1AE6" w:rsidRDefault="001D6823" w:rsidP="001D6823">
            <w:pPr>
              <w:tabs>
                <w:tab w:val="left" w:pos="6210"/>
              </w:tabs>
              <w:spacing w:line="276" w:lineRule="auto"/>
              <w:jc w:val="center"/>
              <w:rPr>
                <w:rFonts w:ascii="Times New Roman" w:hAnsi="Times New Roman" w:cs="Times New Roman"/>
                <w:sz w:val="20"/>
                <w:szCs w:val="20"/>
              </w:rPr>
            </w:pPr>
            <w:r w:rsidRPr="005D1AE6">
              <w:rPr>
                <w:rFonts w:ascii="Times New Roman" w:hAnsi="Times New Roman" w:cs="Times New Roman"/>
                <w:sz w:val="20"/>
                <w:szCs w:val="20"/>
              </w:rPr>
              <w:t>-</w:t>
            </w:r>
          </w:p>
        </w:tc>
      </w:tr>
      <w:tr w:rsidR="001D6823" w:rsidRPr="005D1AE6" w:rsidTr="009273B9">
        <w:tc>
          <w:tcPr>
            <w:tcW w:w="3577" w:type="dxa"/>
            <w:vAlign w:val="center"/>
          </w:tcPr>
          <w:p w:rsidR="001D6823" w:rsidRPr="005D1AE6" w:rsidRDefault="001D6823" w:rsidP="001D6823">
            <w:pPr>
              <w:tabs>
                <w:tab w:val="left" w:pos="6210"/>
              </w:tabs>
              <w:spacing w:line="276" w:lineRule="auto"/>
              <w:rPr>
                <w:rFonts w:ascii="Times New Roman" w:hAnsi="Times New Roman" w:cs="Times New Roman"/>
                <w:sz w:val="20"/>
                <w:szCs w:val="20"/>
              </w:rPr>
            </w:pPr>
            <w:r w:rsidRPr="005D1AE6">
              <w:rPr>
                <w:rFonts w:ascii="Times New Roman" w:hAnsi="Times New Roman" w:cs="Times New Roman"/>
                <w:sz w:val="20"/>
                <w:szCs w:val="20"/>
              </w:rPr>
              <w:t>Business &amp; Info. Technology (A.A.S.)</w:t>
            </w:r>
          </w:p>
        </w:tc>
        <w:tc>
          <w:tcPr>
            <w:tcW w:w="1116" w:type="dxa"/>
            <w:vAlign w:val="center"/>
          </w:tcPr>
          <w:p w:rsidR="001D6823" w:rsidRPr="005D1AE6" w:rsidRDefault="001D6823" w:rsidP="001D6823">
            <w:pPr>
              <w:tabs>
                <w:tab w:val="left" w:pos="6210"/>
              </w:tabs>
              <w:spacing w:line="276" w:lineRule="auto"/>
              <w:jc w:val="center"/>
              <w:rPr>
                <w:rFonts w:ascii="Times New Roman" w:hAnsi="Times New Roman" w:cs="Times New Roman"/>
                <w:sz w:val="20"/>
                <w:szCs w:val="20"/>
              </w:rPr>
            </w:pPr>
            <w:r>
              <w:rPr>
                <w:rFonts w:ascii="Times New Roman" w:hAnsi="Times New Roman" w:cs="Times New Roman"/>
                <w:sz w:val="20"/>
                <w:szCs w:val="20"/>
              </w:rPr>
              <w:t>56</w:t>
            </w:r>
          </w:p>
        </w:tc>
        <w:tc>
          <w:tcPr>
            <w:tcW w:w="3492" w:type="dxa"/>
          </w:tcPr>
          <w:p w:rsidR="001D6823" w:rsidRPr="005D1AE6" w:rsidRDefault="001D6823" w:rsidP="001D6823">
            <w:pPr>
              <w:tabs>
                <w:tab w:val="left" w:pos="6210"/>
              </w:tabs>
              <w:spacing w:line="276" w:lineRule="auto"/>
              <w:rPr>
                <w:rFonts w:ascii="Times New Roman" w:hAnsi="Times New Roman" w:cs="Times New Roman"/>
                <w:sz w:val="20"/>
                <w:szCs w:val="20"/>
              </w:rPr>
            </w:pPr>
            <w:r w:rsidRPr="005D1AE6">
              <w:rPr>
                <w:rFonts w:ascii="Times New Roman" w:hAnsi="Times New Roman" w:cs="Times New Roman"/>
                <w:sz w:val="20"/>
                <w:szCs w:val="20"/>
              </w:rPr>
              <w:t>Teacher Education (A.A.)</w:t>
            </w:r>
          </w:p>
        </w:tc>
        <w:tc>
          <w:tcPr>
            <w:tcW w:w="1165" w:type="dxa"/>
            <w:vAlign w:val="center"/>
          </w:tcPr>
          <w:p w:rsidR="001D6823" w:rsidRPr="005D1AE6" w:rsidRDefault="001D6823" w:rsidP="001D6823">
            <w:pPr>
              <w:tabs>
                <w:tab w:val="left" w:pos="6210"/>
              </w:tabs>
              <w:spacing w:line="276" w:lineRule="auto"/>
              <w:jc w:val="center"/>
              <w:rPr>
                <w:rFonts w:ascii="Times New Roman" w:hAnsi="Times New Roman" w:cs="Times New Roman"/>
                <w:sz w:val="20"/>
                <w:szCs w:val="20"/>
              </w:rPr>
            </w:pPr>
            <w:r>
              <w:rPr>
                <w:rFonts w:ascii="Times New Roman" w:hAnsi="Times New Roman" w:cs="Times New Roman"/>
                <w:sz w:val="20"/>
                <w:szCs w:val="20"/>
              </w:rPr>
              <w:t>19</w:t>
            </w:r>
          </w:p>
        </w:tc>
      </w:tr>
      <w:tr w:rsidR="001D6823" w:rsidRPr="005D1AE6" w:rsidTr="009273B9">
        <w:tc>
          <w:tcPr>
            <w:tcW w:w="3577" w:type="dxa"/>
            <w:vAlign w:val="center"/>
          </w:tcPr>
          <w:p w:rsidR="001D6823" w:rsidRPr="005D1AE6" w:rsidRDefault="001D6823" w:rsidP="001D6823">
            <w:pPr>
              <w:tabs>
                <w:tab w:val="left" w:pos="6210"/>
              </w:tabs>
              <w:spacing w:line="276" w:lineRule="auto"/>
              <w:rPr>
                <w:rFonts w:ascii="Times New Roman" w:hAnsi="Times New Roman" w:cs="Times New Roman"/>
                <w:sz w:val="20"/>
                <w:szCs w:val="20"/>
              </w:rPr>
            </w:pPr>
            <w:r w:rsidRPr="005D1AE6">
              <w:rPr>
                <w:rFonts w:ascii="Times New Roman" w:hAnsi="Times New Roman" w:cs="Times New Roman"/>
                <w:sz w:val="20"/>
                <w:szCs w:val="20"/>
              </w:rPr>
              <w:t>Computer Science (A.S.) *</w:t>
            </w:r>
          </w:p>
        </w:tc>
        <w:tc>
          <w:tcPr>
            <w:tcW w:w="1116" w:type="dxa"/>
            <w:vAlign w:val="center"/>
          </w:tcPr>
          <w:p w:rsidR="001D6823" w:rsidRPr="005D1AE6" w:rsidRDefault="001D6823" w:rsidP="001D6823">
            <w:pPr>
              <w:tabs>
                <w:tab w:val="left" w:pos="6210"/>
              </w:tabs>
              <w:spacing w:line="276" w:lineRule="auto"/>
              <w:jc w:val="center"/>
              <w:rPr>
                <w:rFonts w:ascii="Times New Roman" w:hAnsi="Times New Roman" w:cs="Times New Roman"/>
                <w:sz w:val="20"/>
                <w:szCs w:val="20"/>
              </w:rPr>
            </w:pPr>
            <w:r w:rsidRPr="005D1AE6">
              <w:rPr>
                <w:rFonts w:ascii="Times New Roman" w:hAnsi="Times New Roman" w:cs="Times New Roman"/>
                <w:sz w:val="20"/>
                <w:szCs w:val="20"/>
              </w:rPr>
              <w:t>-</w:t>
            </w:r>
          </w:p>
        </w:tc>
        <w:tc>
          <w:tcPr>
            <w:tcW w:w="3492" w:type="dxa"/>
          </w:tcPr>
          <w:p w:rsidR="001D6823" w:rsidRPr="005D1AE6" w:rsidRDefault="001D6823" w:rsidP="001D6823">
            <w:pPr>
              <w:rPr>
                <w:rFonts w:ascii="Times New Roman" w:hAnsi="Times New Roman" w:cs="Times New Roman"/>
                <w:sz w:val="20"/>
                <w:szCs w:val="20"/>
              </w:rPr>
            </w:pPr>
            <w:r w:rsidRPr="005D1AE6">
              <w:rPr>
                <w:rFonts w:ascii="Times New Roman" w:hAnsi="Times New Roman" w:cs="Times New Roman"/>
                <w:sz w:val="20"/>
                <w:szCs w:val="20"/>
              </w:rPr>
              <w:t>Adventure Sports Mgmt. (Certificate)</w:t>
            </w:r>
          </w:p>
        </w:tc>
        <w:tc>
          <w:tcPr>
            <w:tcW w:w="1165" w:type="dxa"/>
            <w:vAlign w:val="center"/>
          </w:tcPr>
          <w:p w:rsidR="001D6823" w:rsidRPr="005D1AE6" w:rsidRDefault="001D6823" w:rsidP="001D6823">
            <w:pPr>
              <w:tabs>
                <w:tab w:val="left" w:pos="6210"/>
              </w:tabs>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1D6823" w:rsidRPr="005D1AE6" w:rsidTr="009273B9">
        <w:tc>
          <w:tcPr>
            <w:tcW w:w="3577" w:type="dxa"/>
            <w:vAlign w:val="center"/>
          </w:tcPr>
          <w:p w:rsidR="001D6823" w:rsidRPr="005D1AE6" w:rsidRDefault="001D6823" w:rsidP="001D6823">
            <w:pPr>
              <w:tabs>
                <w:tab w:val="left" w:pos="6210"/>
              </w:tabs>
              <w:spacing w:line="276" w:lineRule="auto"/>
              <w:rPr>
                <w:rFonts w:ascii="Times New Roman" w:hAnsi="Times New Roman" w:cs="Times New Roman"/>
                <w:sz w:val="20"/>
                <w:szCs w:val="20"/>
              </w:rPr>
            </w:pPr>
            <w:r w:rsidRPr="005D1AE6">
              <w:rPr>
                <w:rFonts w:ascii="Times New Roman" w:hAnsi="Times New Roman" w:cs="Times New Roman"/>
                <w:sz w:val="20"/>
                <w:szCs w:val="20"/>
              </w:rPr>
              <w:t>Cybersecurity (A.A.S.)</w:t>
            </w:r>
          </w:p>
        </w:tc>
        <w:tc>
          <w:tcPr>
            <w:tcW w:w="1116" w:type="dxa"/>
            <w:vAlign w:val="center"/>
          </w:tcPr>
          <w:p w:rsidR="001D6823" w:rsidRPr="005D1AE6" w:rsidRDefault="001D6823" w:rsidP="001D6823">
            <w:pPr>
              <w:tabs>
                <w:tab w:val="left" w:pos="6210"/>
              </w:tabs>
              <w:spacing w:line="276"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3492" w:type="dxa"/>
          </w:tcPr>
          <w:p w:rsidR="001D6823" w:rsidRPr="005D1AE6" w:rsidRDefault="001D6823" w:rsidP="001D6823">
            <w:pPr>
              <w:rPr>
                <w:rFonts w:ascii="Times New Roman" w:hAnsi="Times New Roman" w:cs="Times New Roman"/>
                <w:sz w:val="20"/>
                <w:szCs w:val="20"/>
              </w:rPr>
            </w:pPr>
            <w:r w:rsidRPr="005D1AE6">
              <w:rPr>
                <w:rFonts w:ascii="Times New Roman" w:hAnsi="Times New Roman" w:cs="Times New Roman"/>
                <w:sz w:val="20"/>
                <w:szCs w:val="20"/>
              </w:rPr>
              <w:t>Cybersecurity (Certificate)</w:t>
            </w:r>
          </w:p>
        </w:tc>
        <w:tc>
          <w:tcPr>
            <w:tcW w:w="1165" w:type="dxa"/>
            <w:vAlign w:val="center"/>
          </w:tcPr>
          <w:p w:rsidR="001D6823" w:rsidRPr="005D1AE6" w:rsidRDefault="001D6823" w:rsidP="001D6823">
            <w:pPr>
              <w:tabs>
                <w:tab w:val="left" w:pos="6210"/>
              </w:tabs>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1D6823" w:rsidRPr="005D1AE6" w:rsidTr="009273B9">
        <w:tc>
          <w:tcPr>
            <w:tcW w:w="3577" w:type="dxa"/>
            <w:vAlign w:val="center"/>
          </w:tcPr>
          <w:p w:rsidR="001D6823" w:rsidRPr="005D1AE6" w:rsidRDefault="001D6823" w:rsidP="001D6823">
            <w:pPr>
              <w:tabs>
                <w:tab w:val="left" w:pos="6210"/>
              </w:tabs>
              <w:spacing w:line="276" w:lineRule="auto"/>
              <w:rPr>
                <w:rFonts w:ascii="Times New Roman" w:hAnsi="Times New Roman" w:cs="Times New Roman"/>
                <w:sz w:val="20"/>
                <w:szCs w:val="20"/>
              </w:rPr>
            </w:pPr>
            <w:r w:rsidRPr="005D1AE6">
              <w:rPr>
                <w:rFonts w:ascii="Times New Roman" w:hAnsi="Times New Roman" w:cs="Times New Roman"/>
                <w:sz w:val="18"/>
                <w:szCs w:val="18"/>
              </w:rPr>
              <w:t>Early Childhood Ed./Special Ed. (A.A.T.)</w:t>
            </w:r>
          </w:p>
        </w:tc>
        <w:tc>
          <w:tcPr>
            <w:tcW w:w="1116" w:type="dxa"/>
            <w:vAlign w:val="center"/>
          </w:tcPr>
          <w:p w:rsidR="001D6823" w:rsidRPr="005D1AE6" w:rsidRDefault="001D6823" w:rsidP="001D6823">
            <w:pPr>
              <w:tabs>
                <w:tab w:val="left" w:pos="6210"/>
              </w:tabs>
              <w:spacing w:line="276"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3492" w:type="dxa"/>
          </w:tcPr>
          <w:p w:rsidR="001D6823" w:rsidRPr="005D1AE6" w:rsidRDefault="001D6823" w:rsidP="001D6823">
            <w:pPr>
              <w:rPr>
                <w:rFonts w:ascii="Times New Roman" w:hAnsi="Times New Roman" w:cs="Times New Roman"/>
                <w:sz w:val="20"/>
                <w:szCs w:val="20"/>
              </w:rPr>
            </w:pPr>
            <w:r w:rsidRPr="005D1AE6">
              <w:rPr>
                <w:rFonts w:ascii="Times New Roman" w:hAnsi="Times New Roman" w:cs="Times New Roman"/>
                <w:sz w:val="20"/>
                <w:szCs w:val="20"/>
              </w:rPr>
              <w:t>Electro-Mechanical Tech. (Certificate)</w:t>
            </w:r>
          </w:p>
        </w:tc>
        <w:tc>
          <w:tcPr>
            <w:tcW w:w="1165" w:type="dxa"/>
            <w:vAlign w:val="center"/>
          </w:tcPr>
          <w:p w:rsidR="001D6823" w:rsidRPr="005D1AE6" w:rsidRDefault="001D6823" w:rsidP="001D6823">
            <w:pPr>
              <w:tabs>
                <w:tab w:val="left" w:pos="6210"/>
              </w:tabs>
              <w:spacing w:line="276"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1D6823" w:rsidRPr="005D1AE6" w:rsidTr="009273B9">
        <w:tc>
          <w:tcPr>
            <w:tcW w:w="3577" w:type="dxa"/>
            <w:vAlign w:val="center"/>
          </w:tcPr>
          <w:p w:rsidR="001D6823" w:rsidRPr="005D1AE6" w:rsidRDefault="001D6823" w:rsidP="001D6823">
            <w:pPr>
              <w:tabs>
                <w:tab w:val="left" w:pos="6210"/>
              </w:tabs>
              <w:spacing w:line="276" w:lineRule="auto"/>
              <w:rPr>
                <w:rFonts w:ascii="Times New Roman" w:hAnsi="Times New Roman" w:cs="Times New Roman"/>
                <w:sz w:val="20"/>
                <w:szCs w:val="20"/>
              </w:rPr>
            </w:pPr>
            <w:r w:rsidRPr="005D1AE6">
              <w:rPr>
                <w:rFonts w:ascii="Times New Roman" w:hAnsi="Times New Roman" w:cs="Times New Roman"/>
                <w:sz w:val="20"/>
                <w:szCs w:val="20"/>
              </w:rPr>
              <w:t xml:space="preserve">Electrical Engineering (A.S.E) </w:t>
            </w:r>
          </w:p>
        </w:tc>
        <w:tc>
          <w:tcPr>
            <w:tcW w:w="1116" w:type="dxa"/>
            <w:vAlign w:val="center"/>
          </w:tcPr>
          <w:p w:rsidR="001D6823" w:rsidRPr="005D1AE6" w:rsidRDefault="001D6823" w:rsidP="001D6823">
            <w:pPr>
              <w:tabs>
                <w:tab w:val="left" w:pos="6210"/>
              </w:tabs>
              <w:spacing w:line="276"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3492" w:type="dxa"/>
          </w:tcPr>
          <w:p w:rsidR="001D6823" w:rsidRPr="005D1AE6" w:rsidRDefault="001D6823" w:rsidP="001D6823">
            <w:pPr>
              <w:rPr>
                <w:rFonts w:ascii="Times New Roman" w:hAnsi="Times New Roman" w:cs="Times New Roman"/>
                <w:sz w:val="20"/>
                <w:szCs w:val="20"/>
              </w:rPr>
            </w:pPr>
            <w:r w:rsidRPr="005D1AE6">
              <w:rPr>
                <w:rFonts w:ascii="Times New Roman" w:hAnsi="Times New Roman" w:cs="Times New Roman"/>
                <w:sz w:val="20"/>
                <w:szCs w:val="20"/>
              </w:rPr>
              <w:t>Paramedic (Certificate) #</w:t>
            </w:r>
          </w:p>
        </w:tc>
        <w:tc>
          <w:tcPr>
            <w:tcW w:w="1165" w:type="dxa"/>
            <w:vAlign w:val="center"/>
          </w:tcPr>
          <w:p w:rsidR="001D6823" w:rsidRPr="005D1AE6" w:rsidRDefault="001D6823" w:rsidP="001D6823">
            <w:pPr>
              <w:tabs>
                <w:tab w:val="left" w:pos="6210"/>
              </w:tabs>
              <w:spacing w:line="276"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5D1AE6" w:rsidRPr="005D1AE6" w:rsidTr="009273B9">
        <w:tc>
          <w:tcPr>
            <w:tcW w:w="3577" w:type="dxa"/>
            <w:vAlign w:val="center"/>
          </w:tcPr>
          <w:p w:rsidR="005D1AE6" w:rsidRPr="005D1AE6" w:rsidRDefault="005D1AE6" w:rsidP="005D1AE6">
            <w:pPr>
              <w:tabs>
                <w:tab w:val="left" w:pos="6210"/>
              </w:tabs>
              <w:spacing w:line="276" w:lineRule="auto"/>
              <w:rPr>
                <w:rFonts w:ascii="Times New Roman" w:hAnsi="Times New Roman" w:cs="Times New Roman"/>
                <w:sz w:val="20"/>
                <w:szCs w:val="20"/>
              </w:rPr>
            </w:pPr>
            <w:r w:rsidRPr="005D1AE6">
              <w:rPr>
                <w:rFonts w:ascii="Times New Roman" w:hAnsi="Times New Roman" w:cs="Times New Roman"/>
                <w:sz w:val="20"/>
                <w:szCs w:val="20"/>
              </w:rPr>
              <w:t>Elementary Ed./Special Ed. (A.A.T.)</w:t>
            </w:r>
          </w:p>
        </w:tc>
        <w:tc>
          <w:tcPr>
            <w:tcW w:w="1116" w:type="dxa"/>
            <w:vAlign w:val="center"/>
          </w:tcPr>
          <w:p w:rsidR="005D1AE6" w:rsidRPr="005D1AE6" w:rsidRDefault="005D1AE6" w:rsidP="005D1AE6">
            <w:pPr>
              <w:tabs>
                <w:tab w:val="left" w:pos="6210"/>
              </w:tabs>
              <w:spacing w:line="276"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3492" w:type="dxa"/>
          </w:tcPr>
          <w:p w:rsidR="005D1AE6" w:rsidRPr="005D1AE6" w:rsidRDefault="005D1AE6" w:rsidP="005D1AE6">
            <w:pPr>
              <w:rPr>
                <w:rFonts w:ascii="Times New Roman" w:hAnsi="Times New Roman" w:cs="Times New Roman"/>
                <w:sz w:val="20"/>
                <w:szCs w:val="20"/>
              </w:rPr>
            </w:pPr>
          </w:p>
        </w:tc>
        <w:tc>
          <w:tcPr>
            <w:tcW w:w="1165" w:type="dxa"/>
            <w:vAlign w:val="center"/>
          </w:tcPr>
          <w:p w:rsidR="005D1AE6" w:rsidRPr="005D1AE6" w:rsidRDefault="005D1AE6" w:rsidP="005D1AE6">
            <w:pPr>
              <w:tabs>
                <w:tab w:val="left" w:pos="6210"/>
              </w:tabs>
              <w:spacing w:line="276" w:lineRule="auto"/>
              <w:jc w:val="center"/>
              <w:rPr>
                <w:rFonts w:ascii="Times New Roman" w:hAnsi="Times New Roman" w:cs="Times New Roman"/>
                <w:sz w:val="20"/>
                <w:szCs w:val="20"/>
              </w:rPr>
            </w:pPr>
          </w:p>
        </w:tc>
      </w:tr>
    </w:tbl>
    <w:p w:rsidR="009273B9" w:rsidRPr="005D1AE6" w:rsidRDefault="009273B9" w:rsidP="009273B9">
      <w:pPr>
        <w:tabs>
          <w:tab w:val="left" w:pos="6210"/>
        </w:tabs>
        <w:spacing w:after="0" w:line="276" w:lineRule="auto"/>
        <w:rPr>
          <w:rFonts w:ascii="Times New Roman" w:hAnsi="Times New Roman" w:cs="Times New Roman"/>
          <w:i/>
          <w:sz w:val="20"/>
          <w:szCs w:val="20"/>
        </w:rPr>
      </w:pPr>
      <w:r w:rsidRPr="005D1AE6">
        <w:rPr>
          <w:rFonts w:ascii="Times New Roman" w:hAnsi="Times New Roman" w:cs="Times New Roman"/>
          <w:sz w:val="20"/>
          <w:szCs w:val="20"/>
        </w:rPr>
        <w:t>*</w:t>
      </w:r>
      <w:r w:rsidRPr="005D1AE6">
        <w:rPr>
          <w:rFonts w:ascii="Times New Roman" w:hAnsi="Times New Roman" w:cs="Times New Roman"/>
          <w:i/>
          <w:sz w:val="20"/>
          <w:szCs w:val="20"/>
        </w:rPr>
        <w:t>New program</w:t>
      </w:r>
      <w:r w:rsidR="005D1AE6">
        <w:rPr>
          <w:rFonts w:ascii="Times New Roman" w:hAnsi="Times New Roman" w:cs="Times New Roman"/>
          <w:i/>
          <w:sz w:val="20"/>
          <w:szCs w:val="20"/>
        </w:rPr>
        <w:t>s</w:t>
      </w:r>
      <w:r w:rsidRPr="005D1AE6">
        <w:rPr>
          <w:rFonts w:ascii="Times New Roman" w:hAnsi="Times New Roman" w:cs="Times New Roman"/>
          <w:i/>
          <w:sz w:val="20"/>
          <w:szCs w:val="20"/>
        </w:rPr>
        <w:t xml:space="preserve"> for fall 2018</w:t>
      </w:r>
    </w:p>
    <w:p w:rsidR="005D1AE6" w:rsidRDefault="004B11CE" w:rsidP="009273B9">
      <w:pPr>
        <w:tabs>
          <w:tab w:val="left" w:pos="6210"/>
        </w:tabs>
        <w:spacing w:after="0" w:line="276" w:lineRule="auto"/>
        <w:rPr>
          <w:rFonts w:ascii="Times New Roman" w:hAnsi="Times New Roman" w:cs="Times New Roman"/>
          <w:i/>
          <w:sz w:val="20"/>
          <w:szCs w:val="20"/>
        </w:rPr>
      </w:pPr>
      <w:r>
        <w:rPr>
          <w:rFonts w:ascii="Times New Roman" w:hAnsi="Times New Roman" w:cs="Times New Roman"/>
          <w:i/>
          <w:sz w:val="20"/>
          <w:szCs w:val="20"/>
        </w:rPr>
        <w:t>**Allied Health Professions Non-Degree 1+1 Transfer Program to Allegany College of Maryland</w:t>
      </w:r>
    </w:p>
    <w:p w:rsidR="00B90C8C" w:rsidRDefault="009273B9" w:rsidP="006520D6">
      <w:pPr>
        <w:tabs>
          <w:tab w:val="left" w:pos="6210"/>
        </w:tabs>
        <w:spacing w:after="0" w:line="276" w:lineRule="auto"/>
        <w:rPr>
          <w:rFonts w:ascii="Times New Roman" w:hAnsi="Times New Roman" w:cs="Times New Roman"/>
          <w:b/>
          <w:sz w:val="20"/>
          <w:szCs w:val="20"/>
          <w:u w:val="single"/>
        </w:rPr>
      </w:pPr>
      <w:r w:rsidRPr="005D1AE6">
        <w:rPr>
          <w:rFonts w:ascii="Times New Roman" w:hAnsi="Times New Roman" w:cs="Times New Roman"/>
          <w:i/>
          <w:sz w:val="20"/>
          <w:szCs w:val="20"/>
        </w:rPr>
        <w:t>#Non-credit program</w:t>
      </w:r>
      <w:r w:rsidR="00962565" w:rsidRPr="005D1AE6">
        <w:rPr>
          <w:rFonts w:ascii="Times New Roman" w:hAnsi="Times New Roman" w:cs="Times New Roman"/>
          <w:i/>
          <w:sz w:val="20"/>
          <w:szCs w:val="20"/>
        </w:rPr>
        <w:t xml:space="preserve"> also offered for credit</w:t>
      </w:r>
    </w:p>
    <w:p w:rsidR="008B1A1E" w:rsidRPr="00B90C8C" w:rsidRDefault="00223FC0" w:rsidP="00223FC0">
      <w:pPr>
        <w:tabs>
          <w:tab w:val="left" w:pos="6210"/>
        </w:tabs>
        <w:spacing w:after="0" w:line="276" w:lineRule="auto"/>
        <w:jc w:val="center"/>
        <w:rPr>
          <w:rFonts w:ascii="Times New Roman" w:hAnsi="Times New Roman" w:cs="Times New Roman"/>
          <w:b/>
          <w:sz w:val="20"/>
          <w:szCs w:val="20"/>
          <w:u w:val="single"/>
        </w:rPr>
      </w:pPr>
      <w:r w:rsidRPr="00B90C8C">
        <w:rPr>
          <w:rFonts w:ascii="Times New Roman" w:hAnsi="Times New Roman" w:cs="Times New Roman"/>
          <w:b/>
          <w:sz w:val="20"/>
          <w:szCs w:val="20"/>
          <w:u w:val="single"/>
        </w:rPr>
        <w:t>Table 2</w:t>
      </w:r>
    </w:p>
    <w:p w:rsidR="00223FC0" w:rsidRDefault="00223FC0" w:rsidP="00223FC0">
      <w:pPr>
        <w:tabs>
          <w:tab w:val="left" w:pos="6210"/>
        </w:tabs>
        <w:spacing w:after="0" w:line="276" w:lineRule="auto"/>
        <w:jc w:val="center"/>
        <w:rPr>
          <w:rFonts w:ascii="Times New Roman" w:hAnsi="Times New Roman" w:cs="Times New Roman"/>
          <w:b/>
          <w:sz w:val="20"/>
          <w:szCs w:val="20"/>
        </w:rPr>
      </w:pPr>
      <w:r w:rsidRPr="00B90C8C">
        <w:rPr>
          <w:rFonts w:ascii="Times New Roman" w:hAnsi="Times New Roman" w:cs="Times New Roman"/>
          <w:b/>
          <w:sz w:val="20"/>
          <w:szCs w:val="20"/>
        </w:rPr>
        <w:t>Graduation and Transfer Rates</w:t>
      </w:r>
    </w:p>
    <w:tbl>
      <w:tblPr>
        <w:tblStyle w:val="TableGrid"/>
        <w:tblW w:w="0" w:type="auto"/>
        <w:tblLook w:val="04A0" w:firstRow="1" w:lastRow="0" w:firstColumn="1" w:lastColumn="0" w:noHBand="0" w:noVBand="1"/>
      </w:tblPr>
      <w:tblGrid>
        <w:gridCol w:w="1870"/>
        <w:gridCol w:w="1870"/>
        <w:gridCol w:w="1870"/>
        <w:gridCol w:w="1870"/>
        <w:gridCol w:w="1870"/>
      </w:tblGrid>
      <w:tr w:rsidR="00B90C8C" w:rsidTr="00B90C8C">
        <w:tc>
          <w:tcPr>
            <w:tcW w:w="1870" w:type="dxa"/>
            <w:vAlign w:val="center"/>
          </w:tcPr>
          <w:p w:rsidR="00B90C8C" w:rsidRPr="00B90C8C" w:rsidRDefault="00B90C8C" w:rsidP="00B90C8C">
            <w:pPr>
              <w:tabs>
                <w:tab w:val="left" w:pos="6210"/>
              </w:tabs>
              <w:spacing w:line="276" w:lineRule="auto"/>
              <w:jc w:val="center"/>
              <w:rPr>
                <w:rFonts w:ascii="Times New Roman" w:hAnsi="Times New Roman" w:cs="Times New Roman"/>
                <w:sz w:val="20"/>
                <w:szCs w:val="20"/>
              </w:rPr>
            </w:pPr>
            <w:r w:rsidRPr="00B90C8C">
              <w:rPr>
                <w:rFonts w:ascii="Times New Roman" w:hAnsi="Times New Roman" w:cs="Times New Roman"/>
                <w:sz w:val="20"/>
                <w:szCs w:val="20"/>
              </w:rPr>
              <w:t>Cohort</w:t>
            </w:r>
          </w:p>
        </w:tc>
        <w:tc>
          <w:tcPr>
            <w:tcW w:w="1870" w:type="dxa"/>
            <w:vAlign w:val="center"/>
          </w:tcPr>
          <w:p w:rsidR="00B90C8C" w:rsidRPr="00B90C8C" w:rsidRDefault="00B90C8C" w:rsidP="00B90C8C">
            <w:pPr>
              <w:tabs>
                <w:tab w:val="left" w:pos="6210"/>
              </w:tabs>
              <w:spacing w:line="276" w:lineRule="auto"/>
              <w:jc w:val="center"/>
              <w:rPr>
                <w:rFonts w:ascii="Times New Roman" w:hAnsi="Times New Roman" w:cs="Times New Roman"/>
                <w:sz w:val="20"/>
                <w:szCs w:val="20"/>
              </w:rPr>
            </w:pPr>
            <w:r w:rsidRPr="00B90C8C">
              <w:rPr>
                <w:rFonts w:ascii="Times New Roman" w:hAnsi="Times New Roman" w:cs="Times New Roman"/>
                <w:sz w:val="20"/>
                <w:szCs w:val="20"/>
              </w:rPr>
              <w:t>100%</w:t>
            </w:r>
            <w:r w:rsidR="00F53411">
              <w:rPr>
                <w:rFonts w:ascii="Times New Roman" w:hAnsi="Times New Roman" w:cs="Times New Roman"/>
                <w:sz w:val="20"/>
                <w:szCs w:val="20"/>
              </w:rPr>
              <w:t xml:space="preserve"> Time</w:t>
            </w:r>
          </w:p>
          <w:p w:rsidR="00B90C8C" w:rsidRPr="00B90C8C" w:rsidRDefault="00B90C8C" w:rsidP="00B90C8C">
            <w:pPr>
              <w:tabs>
                <w:tab w:val="left" w:pos="6210"/>
              </w:tabs>
              <w:spacing w:line="276" w:lineRule="auto"/>
              <w:jc w:val="center"/>
              <w:rPr>
                <w:rFonts w:ascii="Times New Roman" w:hAnsi="Times New Roman" w:cs="Times New Roman"/>
                <w:sz w:val="20"/>
                <w:szCs w:val="20"/>
              </w:rPr>
            </w:pPr>
            <w:r w:rsidRPr="00B90C8C">
              <w:rPr>
                <w:rFonts w:ascii="Times New Roman" w:hAnsi="Times New Roman" w:cs="Times New Roman"/>
                <w:sz w:val="20"/>
                <w:szCs w:val="20"/>
              </w:rPr>
              <w:t>Graduation Rate</w:t>
            </w:r>
          </w:p>
        </w:tc>
        <w:tc>
          <w:tcPr>
            <w:tcW w:w="1870" w:type="dxa"/>
            <w:vAlign w:val="center"/>
          </w:tcPr>
          <w:p w:rsidR="00B90C8C" w:rsidRPr="00B90C8C" w:rsidRDefault="00B90C8C" w:rsidP="00B90C8C">
            <w:pPr>
              <w:tabs>
                <w:tab w:val="left" w:pos="6210"/>
              </w:tabs>
              <w:spacing w:line="276" w:lineRule="auto"/>
              <w:jc w:val="center"/>
              <w:rPr>
                <w:rFonts w:ascii="Times New Roman" w:hAnsi="Times New Roman" w:cs="Times New Roman"/>
                <w:sz w:val="20"/>
                <w:szCs w:val="20"/>
              </w:rPr>
            </w:pPr>
            <w:r w:rsidRPr="00B90C8C">
              <w:rPr>
                <w:rFonts w:ascii="Times New Roman" w:hAnsi="Times New Roman" w:cs="Times New Roman"/>
                <w:sz w:val="20"/>
                <w:szCs w:val="20"/>
              </w:rPr>
              <w:t xml:space="preserve">150% </w:t>
            </w:r>
            <w:r w:rsidR="00F53411">
              <w:rPr>
                <w:rFonts w:ascii="Times New Roman" w:hAnsi="Times New Roman" w:cs="Times New Roman"/>
                <w:sz w:val="20"/>
                <w:szCs w:val="20"/>
              </w:rPr>
              <w:t>Time</w:t>
            </w:r>
          </w:p>
          <w:p w:rsidR="00B90C8C" w:rsidRPr="00B90C8C" w:rsidRDefault="00B90C8C" w:rsidP="00B90C8C">
            <w:pPr>
              <w:tabs>
                <w:tab w:val="left" w:pos="6210"/>
              </w:tabs>
              <w:spacing w:line="276" w:lineRule="auto"/>
              <w:jc w:val="center"/>
              <w:rPr>
                <w:rFonts w:ascii="Times New Roman" w:hAnsi="Times New Roman" w:cs="Times New Roman"/>
                <w:sz w:val="20"/>
                <w:szCs w:val="20"/>
              </w:rPr>
            </w:pPr>
            <w:r w:rsidRPr="00B90C8C">
              <w:rPr>
                <w:rFonts w:ascii="Times New Roman" w:hAnsi="Times New Roman" w:cs="Times New Roman"/>
                <w:sz w:val="20"/>
                <w:szCs w:val="20"/>
              </w:rPr>
              <w:t>Graduation Rate</w:t>
            </w:r>
          </w:p>
        </w:tc>
        <w:tc>
          <w:tcPr>
            <w:tcW w:w="1870" w:type="dxa"/>
            <w:vAlign w:val="center"/>
          </w:tcPr>
          <w:p w:rsidR="00B90C8C" w:rsidRPr="00B90C8C" w:rsidRDefault="00B90C8C" w:rsidP="00B90C8C">
            <w:pPr>
              <w:tabs>
                <w:tab w:val="left" w:pos="6210"/>
              </w:tabs>
              <w:spacing w:line="276" w:lineRule="auto"/>
              <w:jc w:val="center"/>
              <w:rPr>
                <w:rFonts w:ascii="Times New Roman" w:hAnsi="Times New Roman" w:cs="Times New Roman"/>
                <w:sz w:val="20"/>
                <w:szCs w:val="20"/>
              </w:rPr>
            </w:pPr>
            <w:r w:rsidRPr="00B90C8C">
              <w:rPr>
                <w:rFonts w:ascii="Times New Roman" w:hAnsi="Times New Roman" w:cs="Times New Roman"/>
                <w:sz w:val="20"/>
                <w:szCs w:val="20"/>
              </w:rPr>
              <w:t>200%</w:t>
            </w:r>
            <w:r w:rsidR="00F53411">
              <w:rPr>
                <w:rFonts w:ascii="Times New Roman" w:hAnsi="Times New Roman" w:cs="Times New Roman"/>
                <w:sz w:val="20"/>
                <w:szCs w:val="20"/>
              </w:rPr>
              <w:t xml:space="preserve"> Time</w:t>
            </w:r>
          </w:p>
          <w:p w:rsidR="00B90C8C" w:rsidRPr="00B90C8C" w:rsidRDefault="00B90C8C" w:rsidP="00B90C8C">
            <w:pPr>
              <w:tabs>
                <w:tab w:val="left" w:pos="6210"/>
              </w:tabs>
              <w:spacing w:line="276" w:lineRule="auto"/>
              <w:jc w:val="center"/>
              <w:rPr>
                <w:rFonts w:ascii="Times New Roman" w:hAnsi="Times New Roman" w:cs="Times New Roman"/>
                <w:sz w:val="20"/>
                <w:szCs w:val="20"/>
              </w:rPr>
            </w:pPr>
            <w:r w:rsidRPr="00B90C8C">
              <w:rPr>
                <w:rFonts w:ascii="Times New Roman" w:hAnsi="Times New Roman" w:cs="Times New Roman"/>
                <w:sz w:val="20"/>
                <w:szCs w:val="20"/>
              </w:rPr>
              <w:t>Graduation Rate</w:t>
            </w:r>
          </w:p>
        </w:tc>
        <w:tc>
          <w:tcPr>
            <w:tcW w:w="1870" w:type="dxa"/>
            <w:vAlign w:val="center"/>
          </w:tcPr>
          <w:p w:rsidR="00B90C8C" w:rsidRPr="00B90C8C" w:rsidRDefault="00B90C8C" w:rsidP="00B90C8C">
            <w:pPr>
              <w:tabs>
                <w:tab w:val="left" w:pos="6210"/>
              </w:tabs>
              <w:spacing w:line="276" w:lineRule="auto"/>
              <w:jc w:val="center"/>
              <w:rPr>
                <w:rFonts w:ascii="Times New Roman" w:hAnsi="Times New Roman" w:cs="Times New Roman"/>
                <w:sz w:val="20"/>
                <w:szCs w:val="20"/>
              </w:rPr>
            </w:pPr>
            <w:r w:rsidRPr="00B90C8C">
              <w:rPr>
                <w:rFonts w:ascii="Times New Roman" w:hAnsi="Times New Roman" w:cs="Times New Roman"/>
                <w:sz w:val="20"/>
                <w:szCs w:val="20"/>
              </w:rPr>
              <w:t>Transfer Rate</w:t>
            </w:r>
          </w:p>
        </w:tc>
      </w:tr>
      <w:tr w:rsidR="00B90C8C" w:rsidTr="00F53411">
        <w:tc>
          <w:tcPr>
            <w:tcW w:w="1870" w:type="dxa"/>
            <w:vAlign w:val="center"/>
          </w:tcPr>
          <w:p w:rsidR="00B90C8C" w:rsidRPr="00B90C8C" w:rsidRDefault="00B90C8C" w:rsidP="00F53411">
            <w:pPr>
              <w:tabs>
                <w:tab w:val="left" w:pos="6210"/>
              </w:tabs>
              <w:spacing w:line="276" w:lineRule="auto"/>
              <w:jc w:val="center"/>
              <w:rPr>
                <w:rFonts w:ascii="Times New Roman" w:hAnsi="Times New Roman" w:cs="Times New Roman"/>
                <w:sz w:val="20"/>
                <w:szCs w:val="20"/>
              </w:rPr>
            </w:pPr>
            <w:r w:rsidRPr="00B90C8C">
              <w:rPr>
                <w:rFonts w:ascii="Times New Roman" w:hAnsi="Times New Roman" w:cs="Times New Roman"/>
                <w:sz w:val="20"/>
                <w:szCs w:val="20"/>
              </w:rPr>
              <w:t>2011</w:t>
            </w:r>
          </w:p>
        </w:tc>
        <w:tc>
          <w:tcPr>
            <w:tcW w:w="1870" w:type="dxa"/>
            <w:vAlign w:val="center"/>
          </w:tcPr>
          <w:p w:rsidR="00B90C8C" w:rsidRPr="00F53411" w:rsidRDefault="00F53411" w:rsidP="00B90C8C">
            <w:pPr>
              <w:tabs>
                <w:tab w:val="left" w:pos="6210"/>
              </w:tabs>
              <w:spacing w:line="276" w:lineRule="auto"/>
              <w:jc w:val="center"/>
              <w:rPr>
                <w:rFonts w:ascii="Times New Roman" w:hAnsi="Times New Roman" w:cs="Times New Roman"/>
                <w:sz w:val="20"/>
                <w:szCs w:val="20"/>
              </w:rPr>
            </w:pPr>
            <w:r w:rsidRPr="00F53411">
              <w:rPr>
                <w:rFonts w:ascii="Times New Roman" w:hAnsi="Times New Roman" w:cs="Times New Roman"/>
                <w:sz w:val="20"/>
                <w:szCs w:val="20"/>
              </w:rPr>
              <w:t>10%</w:t>
            </w:r>
          </w:p>
        </w:tc>
        <w:tc>
          <w:tcPr>
            <w:tcW w:w="1870" w:type="dxa"/>
            <w:vAlign w:val="center"/>
          </w:tcPr>
          <w:p w:rsidR="00B90C8C" w:rsidRPr="00F53411" w:rsidRDefault="00F53411" w:rsidP="00B90C8C">
            <w:pPr>
              <w:tabs>
                <w:tab w:val="left" w:pos="6210"/>
              </w:tabs>
              <w:spacing w:line="276" w:lineRule="auto"/>
              <w:jc w:val="center"/>
              <w:rPr>
                <w:rFonts w:ascii="Times New Roman" w:hAnsi="Times New Roman" w:cs="Times New Roman"/>
                <w:sz w:val="20"/>
                <w:szCs w:val="20"/>
              </w:rPr>
            </w:pPr>
            <w:r w:rsidRPr="00F53411">
              <w:rPr>
                <w:rFonts w:ascii="Times New Roman" w:hAnsi="Times New Roman" w:cs="Times New Roman"/>
                <w:sz w:val="20"/>
                <w:szCs w:val="20"/>
              </w:rPr>
              <w:t>23%</w:t>
            </w:r>
          </w:p>
        </w:tc>
        <w:tc>
          <w:tcPr>
            <w:tcW w:w="1870" w:type="dxa"/>
            <w:vAlign w:val="center"/>
          </w:tcPr>
          <w:p w:rsidR="00B90C8C" w:rsidRPr="00F53411" w:rsidRDefault="00F53411" w:rsidP="00B90C8C">
            <w:pPr>
              <w:tabs>
                <w:tab w:val="left" w:pos="6210"/>
              </w:tabs>
              <w:spacing w:line="276" w:lineRule="auto"/>
              <w:jc w:val="center"/>
              <w:rPr>
                <w:rFonts w:ascii="Times New Roman" w:hAnsi="Times New Roman" w:cs="Times New Roman"/>
                <w:sz w:val="20"/>
                <w:szCs w:val="20"/>
              </w:rPr>
            </w:pPr>
            <w:r w:rsidRPr="00F53411">
              <w:rPr>
                <w:rFonts w:ascii="Times New Roman" w:hAnsi="Times New Roman" w:cs="Times New Roman"/>
                <w:sz w:val="20"/>
                <w:szCs w:val="20"/>
              </w:rPr>
              <w:t>27%</w:t>
            </w:r>
          </w:p>
        </w:tc>
        <w:tc>
          <w:tcPr>
            <w:tcW w:w="1870" w:type="dxa"/>
            <w:vAlign w:val="center"/>
          </w:tcPr>
          <w:p w:rsidR="00B90C8C" w:rsidRPr="002E3B20" w:rsidRDefault="002E3B20" w:rsidP="00B90C8C">
            <w:pPr>
              <w:tabs>
                <w:tab w:val="left" w:pos="6210"/>
              </w:tabs>
              <w:spacing w:line="276" w:lineRule="auto"/>
              <w:jc w:val="center"/>
              <w:rPr>
                <w:rFonts w:ascii="Times New Roman" w:hAnsi="Times New Roman" w:cs="Times New Roman"/>
                <w:sz w:val="20"/>
                <w:szCs w:val="20"/>
              </w:rPr>
            </w:pPr>
            <w:r w:rsidRPr="002E3B20">
              <w:rPr>
                <w:rFonts w:ascii="Times New Roman" w:hAnsi="Times New Roman" w:cs="Times New Roman"/>
                <w:sz w:val="20"/>
                <w:szCs w:val="20"/>
              </w:rPr>
              <w:t>36%</w:t>
            </w:r>
          </w:p>
        </w:tc>
      </w:tr>
      <w:tr w:rsidR="00B90C8C" w:rsidTr="00F53411">
        <w:tc>
          <w:tcPr>
            <w:tcW w:w="1870" w:type="dxa"/>
            <w:vAlign w:val="center"/>
          </w:tcPr>
          <w:p w:rsidR="00B90C8C" w:rsidRPr="00B90C8C" w:rsidRDefault="00B90C8C" w:rsidP="00F53411">
            <w:pPr>
              <w:tabs>
                <w:tab w:val="left" w:pos="6210"/>
              </w:tabs>
              <w:spacing w:line="276" w:lineRule="auto"/>
              <w:jc w:val="center"/>
              <w:rPr>
                <w:rFonts w:ascii="Times New Roman" w:hAnsi="Times New Roman" w:cs="Times New Roman"/>
                <w:sz w:val="20"/>
                <w:szCs w:val="20"/>
              </w:rPr>
            </w:pPr>
            <w:r w:rsidRPr="00B90C8C">
              <w:rPr>
                <w:rFonts w:ascii="Times New Roman" w:hAnsi="Times New Roman" w:cs="Times New Roman"/>
                <w:sz w:val="20"/>
                <w:szCs w:val="20"/>
              </w:rPr>
              <w:t>2012</w:t>
            </w:r>
          </w:p>
        </w:tc>
        <w:tc>
          <w:tcPr>
            <w:tcW w:w="1870" w:type="dxa"/>
            <w:vAlign w:val="center"/>
          </w:tcPr>
          <w:p w:rsidR="00F53411" w:rsidRPr="00F53411" w:rsidRDefault="00F53411" w:rsidP="00F53411">
            <w:pPr>
              <w:tabs>
                <w:tab w:val="left" w:pos="6210"/>
              </w:tabs>
              <w:spacing w:line="276"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870" w:type="dxa"/>
            <w:vAlign w:val="center"/>
          </w:tcPr>
          <w:p w:rsidR="00B90C8C" w:rsidRPr="00F53411" w:rsidRDefault="00F53411" w:rsidP="00B90C8C">
            <w:pPr>
              <w:tabs>
                <w:tab w:val="left" w:pos="6210"/>
              </w:tabs>
              <w:spacing w:line="276"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1870" w:type="dxa"/>
            <w:vAlign w:val="center"/>
          </w:tcPr>
          <w:p w:rsidR="00B90C8C" w:rsidRPr="00F53411" w:rsidRDefault="00F53411" w:rsidP="00B90C8C">
            <w:pPr>
              <w:tabs>
                <w:tab w:val="left" w:pos="6210"/>
              </w:tabs>
              <w:spacing w:line="276" w:lineRule="auto"/>
              <w:jc w:val="center"/>
              <w:rPr>
                <w:rFonts w:ascii="Times New Roman" w:hAnsi="Times New Roman" w:cs="Times New Roman"/>
                <w:sz w:val="20"/>
                <w:szCs w:val="20"/>
              </w:rPr>
            </w:pPr>
            <w:r>
              <w:rPr>
                <w:rFonts w:ascii="Times New Roman" w:hAnsi="Times New Roman" w:cs="Times New Roman"/>
                <w:sz w:val="20"/>
                <w:szCs w:val="20"/>
              </w:rPr>
              <w:t>23%</w:t>
            </w:r>
          </w:p>
        </w:tc>
        <w:tc>
          <w:tcPr>
            <w:tcW w:w="1870" w:type="dxa"/>
            <w:vAlign w:val="center"/>
          </w:tcPr>
          <w:p w:rsidR="00B90C8C" w:rsidRPr="002E3B20" w:rsidRDefault="002E3B20" w:rsidP="00B90C8C">
            <w:pPr>
              <w:tabs>
                <w:tab w:val="left" w:pos="6210"/>
              </w:tabs>
              <w:spacing w:line="276" w:lineRule="auto"/>
              <w:jc w:val="center"/>
              <w:rPr>
                <w:rFonts w:ascii="Times New Roman" w:hAnsi="Times New Roman" w:cs="Times New Roman"/>
                <w:sz w:val="20"/>
                <w:szCs w:val="20"/>
              </w:rPr>
            </w:pPr>
            <w:r>
              <w:rPr>
                <w:rFonts w:ascii="Times New Roman" w:hAnsi="Times New Roman" w:cs="Times New Roman"/>
                <w:sz w:val="20"/>
                <w:szCs w:val="20"/>
              </w:rPr>
              <w:t>36%</w:t>
            </w:r>
          </w:p>
        </w:tc>
      </w:tr>
      <w:tr w:rsidR="00B90C8C" w:rsidTr="00F53411">
        <w:tc>
          <w:tcPr>
            <w:tcW w:w="1870" w:type="dxa"/>
            <w:vAlign w:val="center"/>
          </w:tcPr>
          <w:p w:rsidR="00B90C8C" w:rsidRPr="00B90C8C" w:rsidRDefault="00B90C8C" w:rsidP="00F53411">
            <w:pPr>
              <w:tabs>
                <w:tab w:val="left" w:pos="6210"/>
              </w:tabs>
              <w:spacing w:line="276" w:lineRule="auto"/>
              <w:jc w:val="center"/>
              <w:rPr>
                <w:rFonts w:ascii="Times New Roman" w:hAnsi="Times New Roman" w:cs="Times New Roman"/>
                <w:sz w:val="20"/>
                <w:szCs w:val="20"/>
              </w:rPr>
            </w:pPr>
            <w:r w:rsidRPr="00B90C8C">
              <w:rPr>
                <w:rFonts w:ascii="Times New Roman" w:hAnsi="Times New Roman" w:cs="Times New Roman"/>
                <w:sz w:val="20"/>
                <w:szCs w:val="20"/>
              </w:rPr>
              <w:t>2013</w:t>
            </w:r>
          </w:p>
        </w:tc>
        <w:tc>
          <w:tcPr>
            <w:tcW w:w="1870" w:type="dxa"/>
            <w:vAlign w:val="center"/>
          </w:tcPr>
          <w:p w:rsidR="00B90C8C" w:rsidRPr="00F53411" w:rsidRDefault="00F53411" w:rsidP="00B90C8C">
            <w:pPr>
              <w:tabs>
                <w:tab w:val="left" w:pos="6210"/>
              </w:tabs>
              <w:spacing w:line="276"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1870" w:type="dxa"/>
            <w:vAlign w:val="center"/>
          </w:tcPr>
          <w:p w:rsidR="00B90C8C" w:rsidRPr="00F53411" w:rsidRDefault="00F53411" w:rsidP="00B90C8C">
            <w:pPr>
              <w:tabs>
                <w:tab w:val="left" w:pos="6210"/>
              </w:tabs>
              <w:spacing w:line="276"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1870" w:type="dxa"/>
            <w:vAlign w:val="center"/>
          </w:tcPr>
          <w:p w:rsidR="00B90C8C" w:rsidRPr="00F53411" w:rsidRDefault="00F53411" w:rsidP="00B90C8C">
            <w:pPr>
              <w:tabs>
                <w:tab w:val="left" w:pos="6210"/>
              </w:tabs>
              <w:spacing w:line="276"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1870" w:type="dxa"/>
            <w:vAlign w:val="center"/>
          </w:tcPr>
          <w:p w:rsidR="00B90C8C" w:rsidRPr="002E3B20" w:rsidRDefault="002E3B20" w:rsidP="00B90C8C">
            <w:pPr>
              <w:tabs>
                <w:tab w:val="left" w:pos="6210"/>
              </w:tabs>
              <w:spacing w:line="276" w:lineRule="auto"/>
              <w:jc w:val="center"/>
              <w:rPr>
                <w:rFonts w:ascii="Times New Roman" w:hAnsi="Times New Roman" w:cs="Times New Roman"/>
                <w:sz w:val="20"/>
                <w:szCs w:val="20"/>
              </w:rPr>
            </w:pPr>
            <w:r>
              <w:rPr>
                <w:rFonts w:ascii="Times New Roman" w:hAnsi="Times New Roman" w:cs="Times New Roman"/>
                <w:sz w:val="20"/>
                <w:szCs w:val="20"/>
              </w:rPr>
              <w:t>32%</w:t>
            </w:r>
          </w:p>
        </w:tc>
      </w:tr>
      <w:tr w:rsidR="00B90C8C" w:rsidTr="00F53411">
        <w:tc>
          <w:tcPr>
            <w:tcW w:w="1870" w:type="dxa"/>
            <w:vAlign w:val="center"/>
          </w:tcPr>
          <w:p w:rsidR="00B90C8C" w:rsidRPr="00B90C8C" w:rsidRDefault="00B90C8C" w:rsidP="00F53411">
            <w:pPr>
              <w:tabs>
                <w:tab w:val="left" w:pos="6210"/>
              </w:tabs>
              <w:spacing w:line="276" w:lineRule="auto"/>
              <w:jc w:val="center"/>
              <w:rPr>
                <w:rFonts w:ascii="Times New Roman" w:hAnsi="Times New Roman" w:cs="Times New Roman"/>
                <w:sz w:val="20"/>
                <w:szCs w:val="20"/>
              </w:rPr>
            </w:pPr>
            <w:r w:rsidRPr="00B90C8C">
              <w:rPr>
                <w:rFonts w:ascii="Times New Roman" w:hAnsi="Times New Roman" w:cs="Times New Roman"/>
                <w:sz w:val="20"/>
                <w:szCs w:val="20"/>
              </w:rPr>
              <w:t>2014</w:t>
            </w:r>
          </w:p>
        </w:tc>
        <w:tc>
          <w:tcPr>
            <w:tcW w:w="1870" w:type="dxa"/>
            <w:vAlign w:val="center"/>
          </w:tcPr>
          <w:p w:rsidR="00B90C8C" w:rsidRPr="00F53411" w:rsidRDefault="00F53411" w:rsidP="00B90C8C">
            <w:pPr>
              <w:tabs>
                <w:tab w:val="left" w:pos="6210"/>
              </w:tabs>
              <w:spacing w:line="276" w:lineRule="auto"/>
              <w:jc w:val="center"/>
              <w:rPr>
                <w:rFonts w:ascii="Times New Roman" w:hAnsi="Times New Roman" w:cs="Times New Roman"/>
                <w:sz w:val="20"/>
                <w:szCs w:val="20"/>
              </w:rPr>
            </w:pPr>
            <w:r>
              <w:rPr>
                <w:rFonts w:ascii="Times New Roman" w:hAnsi="Times New Roman" w:cs="Times New Roman"/>
                <w:sz w:val="20"/>
                <w:szCs w:val="20"/>
              </w:rPr>
              <w:t>22%</w:t>
            </w:r>
          </w:p>
        </w:tc>
        <w:tc>
          <w:tcPr>
            <w:tcW w:w="1870" w:type="dxa"/>
            <w:vAlign w:val="center"/>
          </w:tcPr>
          <w:p w:rsidR="00B90C8C" w:rsidRPr="00F53411" w:rsidRDefault="00F53411" w:rsidP="00B90C8C">
            <w:pPr>
              <w:tabs>
                <w:tab w:val="left" w:pos="6210"/>
              </w:tabs>
              <w:spacing w:line="276" w:lineRule="auto"/>
              <w:jc w:val="center"/>
              <w:rPr>
                <w:rFonts w:ascii="Times New Roman" w:hAnsi="Times New Roman" w:cs="Times New Roman"/>
                <w:sz w:val="20"/>
                <w:szCs w:val="20"/>
              </w:rPr>
            </w:pPr>
            <w:r>
              <w:rPr>
                <w:rFonts w:ascii="Times New Roman" w:hAnsi="Times New Roman" w:cs="Times New Roman"/>
                <w:sz w:val="20"/>
                <w:szCs w:val="20"/>
              </w:rPr>
              <w:t>32%</w:t>
            </w:r>
          </w:p>
        </w:tc>
        <w:tc>
          <w:tcPr>
            <w:tcW w:w="1870" w:type="dxa"/>
            <w:vAlign w:val="center"/>
          </w:tcPr>
          <w:p w:rsidR="00B90C8C" w:rsidRPr="00F53411" w:rsidRDefault="00F53411" w:rsidP="00B90C8C">
            <w:pPr>
              <w:tabs>
                <w:tab w:val="left" w:pos="6210"/>
              </w:tabs>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870" w:type="dxa"/>
            <w:vAlign w:val="center"/>
          </w:tcPr>
          <w:p w:rsidR="00B90C8C" w:rsidRPr="002E3B20" w:rsidRDefault="002E3B20" w:rsidP="00B90C8C">
            <w:pPr>
              <w:tabs>
                <w:tab w:val="left" w:pos="6210"/>
              </w:tabs>
              <w:spacing w:line="276" w:lineRule="auto"/>
              <w:jc w:val="center"/>
              <w:rPr>
                <w:rFonts w:ascii="Times New Roman" w:hAnsi="Times New Roman" w:cs="Times New Roman"/>
                <w:sz w:val="20"/>
                <w:szCs w:val="20"/>
              </w:rPr>
            </w:pPr>
            <w:r>
              <w:rPr>
                <w:rFonts w:ascii="Times New Roman" w:hAnsi="Times New Roman" w:cs="Times New Roman"/>
                <w:sz w:val="20"/>
                <w:szCs w:val="20"/>
              </w:rPr>
              <w:t>31%</w:t>
            </w:r>
          </w:p>
        </w:tc>
      </w:tr>
      <w:tr w:rsidR="002E3B20" w:rsidTr="002E3B20">
        <w:tc>
          <w:tcPr>
            <w:tcW w:w="1870" w:type="dxa"/>
            <w:vAlign w:val="center"/>
          </w:tcPr>
          <w:p w:rsidR="002E3B20" w:rsidRPr="00B90C8C" w:rsidRDefault="002E3B20" w:rsidP="002E3B20">
            <w:pPr>
              <w:tabs>
                <w:tab w:val="left" w:pos="6210"/>
              </w:tabs>
              <w:spacing w:line="276" w:lineRule="auto"/>
              <w:jc w:val="center"/>
              <w:rPr>
                <w:rFonts w:ascii="Times New Roman" w:hAnsi="Times New Roman" w:cs="Times New Roman"/>
                <w:sz w:val="20"/>
                <w:szCs w:val="20"/>
              </w:rPr>
            </w:pPr>
            <w:r>
              <w:rPr>
                <w:rFonts w:ascii="Times New Roman" w:hAnsi="Times New Roman" w:cs="Times New Roman"/>
                <w:sz w:val="20"/>
                <w:szCs w:val="20"/>
              </w:rPr>
              <w:t>4-Year Average</w:t>
            </w:r>
          </w:p>
        </w:tc>
        <w:tc>
          <w:tcPr>
            <w:tcW w:w="1870" w:type="dxa"/>
            <w:vAlign w:val="center"/>
          </w:tcPr>
          <w:p w:rsidR="002E3B20" w:rsidRDefault="002E3B20" w:rsidP="00B90C8C">
            <w:pPr>
              <w:tabs>
                <w:tab w:val="left" w:pos="6210"/>
              </w:tabs>
              <w:spacing w:line="276"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870" w:type="dxa"/>
            <w:vAlign w:val="center"/>
          </w:tcPr>
          <w:p w:rsidR="002E3B20" w:rsidRDefault="002E3B20" w:rsidP="00B90C8C">
            <w:pPr>
              <w:tabs>
                <w:tab w:val="left" w:pos="6210"/>
              </w:tabs>
              <w:spacing w:line="276"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1870" w:type="dxa"/>
            <w:shd w:val="clear" w:color="auto" w:fill="D9D9D9" w:themeFill="background1" w:themeFillShade="D9"/>
            <w:vAlign w:val="center"/>
          </w:tcPr>
          <w:p w:rsidR="002E3B20" w:rsidRDefault="002E3B20" w:rsidP="00B90C8C">
            <w:pPr>
              <w:tabs>
                <w:tab w:val="left" w:pos="6210"/>
              </w:tabs>
              <w:spacing w:line="276" w:lineRule="auto"/>
              <w:jc w:val="center"/>
              <w:rPr>
                <w:rFonts w:ascii="Times New Roman" w:hAnsi="Times New Roman" w:cs="Times New Roman"/>
                <w:sz w:val="20"/>
                <w:szCs w:val="20"/>
              </w:rPr>
            </w:pPr>
          </w:p>
        </w:tc>
        <w:tc>
          <w:tcPr>
            <w:tcW w:w="1870" w:type="dxa"/>
            <w:vAlign w:val="center"/>
          </w:tcPr>
          <w:p w:rsidR="002E3B20" w:rsidRDefault="002E3B20" w:rsidP="00B90C8C">
            <w:pPr>
              <w:tabs>
                <w:tab w:val="left" w:pos="6210"/>
              </w:tabs>
              <w:spacing w:line="276" w:lineRule="auto"/>
              <w:jc w:val="center"/>
              <w:rPr>
                <w:rFonts w:ascii="Times New Roman" w:hAnsi="Times New Roman" w:cs="Times New Roman"/>
                <w:sz w:val="20"/>
                <w:szCs w:val="20"/>
              </w:rPr>
            </w:pPr>
            <w:r>
              <w:rPr>
                <w:rFonts w:ascii="Times New Roman" w:hAnsi="Times New Roman" w:cs="Times New Roman"/>
                <w:sz w:val="20"/>
                <w:szCs w:val="20"/>
              </w:rPr>
              <w:t>34%</w:t>
            </w:r>
          </w:p>
        </w:tc>
      </w:tr>
    </w:tbl>
    <w:p w:rsidR="00B90C8C" w:rsidRPr="00B90C8C" w:rsidRDefault="00B90C8C" w:rsidP="00223FC0">
      <w:pPr>
        <w:tabs>
          <w:tab w:val="left" w:pos="6210"/>
        </w:tabs>
        <w:spacing w:after="0" w:line="276" w:lineRule="auto"/>
        <w:jc w:val="center"/>
        <w:rPr>
          <w:rFonts w:ascii="Times New Roman" w:hAnsi="Times New Roman" w:cs="Times New Roman"/>
          <w:b/>
          <w:sz w:val="20"/>
          <w:szCs w:val="20"/>
        </w:rPr>
      </w:pPr>
    </w:p>
    <w:p w:rsidR="00664061" w:rsidRPr="00664061" w:rsidRDefault="00664061" w:rsidP="00664061">
      <w:pPr>
        <w:tabs>
          <w:tab w:val="left" w:pos="6210"/>
        </w:tabs>
        <w:autoSpaceDE w:val="0"/>
        <w:autoSpaceDN w:val="0"/>
        <w:adjustRightInd w:val="0"/>
        <w:spacing w:after="0" w:line="276" w:lineRule="auto"/>
        <w:rPr>
          <w:rFonts w:ascii="Times New Roman" w:hAnsi="Times New Roman" w:cs="Times New Roman"/>
          <w:sz w:val="24"/>
          <w:szCs w:val="24"/>
        </w:rPr>
      </w:pPr>
    </w:p>
    <w:p w:rsidR="00006C83" w:rsidRPr="00120A4E" w:rsidRDefault="00664061" w:rsidP="00777D0C">
      <w:pPr>
        <w:rPr>
          <w:rFonts w:ascii="Times New Roman" w:hAnsi="Times New Roman" w:cs="Times New Roman"/>
          <w:sz w:val="24"/>
          <w:szCs w:val="24"/>
        </w:rPr>
      </w:pPr>
      <w:r w:rsidRPr="00120A4E">
        <w:rPr>
          <w:rFonts w:ascii="Times New Roman" w:hAnsi="Times New Roman" w:cs="Times New Roman"/>
          <w:sz w:val="24"/>
          <w:szCs w:val="24"/>
        </w:rPr>
        <w:t>Garrett College</w:t>
      </w:r>
      <w:r w:rsidR="0079628B" w:rsidRPr="00120A4E">
        <w:rPr>
          <w:rFonts w:ascii="Times New Roman" w:hAnsi="Times New Roman" w:cs="Times New Roman"/>
          <w:sz w:val="24"/>
          <w:szCs w:val="24"/>
        </w:rPr>
        <w:t xml:space="preserve"> recently </w:t>
      </w:r>
      <w:r w:rsidR="00405E9B" w:rsidRPr="00120A4E">
        <w:rPr>
          <w:rFonts w:ascii="Times New Roman" w:hAnsi="Times New Roman" w:cs="Times New Roman"/>
          <w:sz w:val="24"/>
          <w:szCs w:val="24"/>
        </w:rPr>
        <w:t xml:space="preserve">completed a review of its </w:t>
      </w:r>
      <w:r w:rsidRPr="00120A4E">
        <w:rPr>
          <w:rFonts w:ascii="Times New Roman" w:hAnsi="Times New Roman" w:cs="Times New Roman"/>
          <w:sz w:val="24"/>
          <w:szCs w:val="24"/>
        </w:rPr>
        <w:t xml:space="preserve">mission and goals </w:t>
      </w:r>
      <w:r w:rsidR="00405E9B" w:rsidRPr="00120A4E">
        <w:rPr>
          <w:rFonts w:ascii="Times New Roman" w:hAnsi="Times New Roman" w:cs="Times New Roman"/>
          <w:sz w:val="24"/>
          <w:szCs w:val="24"/>
        </w:rPr>
        <w:t>as part of the process for preparing for the upcoming self-study</w:t>
      </w:r>
      <w:r w:rsidRPr="00120A4E">
        <w:rPr>
          <w:rFonts w:ascii="Times New Roman" w:hAnsi="Times New Roman" w:cs="Times New Roman"/>
          <w:sz w:val="24"/>
          <w:szCs w:val="24"/>
        </w:rPr>
        <w:t xml:space="preserve">.  </w:t>
      </w:r>
      <w:r w:rsidR="00405E9B" w:rsidRPr="00120A4E">
        <w:rPr>
          <w:rFonts w:ascii="Times New Roman" w:hAnsi="Times New Roman" w:cs="Times New Roman"/>
          <w:sz w:val="24"/>
          <w:szCs w:val="24"/>
        </w:rPr>
        <w:t xml:space="preserve">This process began in </w:t>
      </w:r>
      <w:r w:rsidR="005F55E3" w:rsidRPr="00120A4E">
        <w:rPr>
          <w:rFonts w:ascii="Times New Roman" w:hAnsi="Times New Roman" w:cs="Times New Roman"/>
          <w:sz w:val="24"/>
          <w:szCs w:val="24"/>
        </w:rPr>
        <w:t>January 2018</w:t>
      </w:r>
      <w:r w:rsidR="00405E9B" w:rsidRPr="00120A4E">
        <w:rPr>
          <w:rFonts w:ascii="Times New Roman" w:hAnsi="Times New Roman" w:cs="Times New Roman"/>
          <w:sz w:val="24"/>
          <w:szCs w:val="24"/>
        </w:rPr>
        <w:t xml:space="preserve"> with the scheduling of a half-day event which was organized for the purpose of </w:t>
      </w:r>
      <w:r w:rsidR="005F55E3" w:rsidRPr="00120A4E">
        <w:rPr>
          <w:rFonts w:ascii="Times New Roman" w:hAnsi="Times New Roman" w:cs="Times New Roman"/>
          <w:sz w:val="24"/>
          <w:szCs w:val="24"/>
        </w:rPr>
        <w:t>conduct</w:t>
      </w:r>
      <w:r w:rsidR="00405E9B" w:rsidRPr="00120A4E">
        <w:rPr>
          <w:rFonts w:ascii="Times New Roman" w:hAnsi="Times New Roman" w:cs="Times New Roman"/>
          <w:sz w:val="24"/>
          <w:szCs w:val="24"/>
        </w:rPr>
        <w:t xml:space="preserve">ing </w:t>
      </w:r>
      <w:r w:rsidR="005F55E3" w:rsidRPr="00120A4E">
        <w:rPr>
          <w:rFonts w:ascii="Times New Roman" w:hAnsi="Times New Roman" w:cs="Times New Roman"/>
          <w:sz w:val="24"/>
          <w:szCs w:val="24"/>
        </w:rPr>
        <w:t xml:space="preserve">a review of </w:t>
      </w:r>
      <w:r w:rsidR="00405E9B" w:rsidRPr="00120A4E">
        <w:rPr>
          <w:rFonts w:ascii="Times New Roman" w:hAnsi="Times New Roman" w:cs="Times New Roman"/>
          <w:sz w:val="24"/>
          <w:szCs w:val="24"/>
        </w:rPr>
        <w:t xml:space="preserve">the College’s </w:t>
      </w:r>
      <w:r w:rsidR="005F55E3" w:rsidRPr="00120A4E">
        <w:rPr>
          <w:rFonts w:ascii="Times New Roman" w:hAnsi="Times New Roman" w:cs="Times New Roman"/>
          <w:sz w:val="24"/>
          <w:szCs w:val="24"/>
        </w:rPr>
        <w:t xml:space="preserve">mission, vision, </w:t>
      </w:r>
      <w:r w:rsidR="00405E9B" w:rsidRPr="00120A4E">
        <w:rPr>
          <w:rFonts w:ascii="Times New Roman" w:hAnsi="Times New Roman" w:cs="Times New Roman"/>
          <w:sz w:val="24"/>
          <w:szCs w:val="24"/>
        </w:rPr>
        <w:t xml:space="preserve">and </w:t>
      </w:r>
      <w:r w:rsidR="005F55E3" w:rsidRPr="00120A4E">
        <w:rPr>
          <w:rFonts w:ascii="Times New Roman" w:hAnsi="Times New Roman" w:cs="Times New Roman"/>
          <w:sz w:val="24"/>
          <w:szCs w:val="24"/>
        </w:rPr>
        <w:t>values</w:t>
      </w:r>
      <w:r w:rsidR="00405E9B" w:rsidRPr="00120A4E">
        <w:rPr>
          <w:rFonts w:ascii="Times New Roman" w:hAnsi="Times New Roman" w:cs="Times New Roman"/>
          <w:sz w:val="24"/>
          <w:szCs w:val="24"/>
        </w:rPr>
        <w:t xml:space="preserve"> statements </w:t>
      </w:r>
      <w:r w:rsidR="002461EE" w:rsidRPr="00120A4E">
        <w:rPr>
          <w:rFonts w:ascii="Times New Roman" w:hAnsi="Times New Roman" w:cs="Times New Roman"/>
          <w:sz w:val="24"/>
          <w:szCs w:val="24"/>
        </w:rPr>
        <w:t xml:space="preserve">and </w:t>
      </w:r>
      <w:r w:rsidR="00405E9B" w:rsidRPr="00120A4E">
        <w:rPr>
          <w:rFonts w:ascii="Times New Roman" w:hAnsi="Times New Roman" w:cs="Times New Roman"/>
          <w:sz w:val="24"/>
          <w:szCs w:val="24"/>
        </w:rPr>
        <w:t xml:space="preserve">its </w:t>
      </w:r>
      <w:r w:rsidR="002461EE" w:rsidRPr="00120A4E">
        <w:rPr>
          <w:rFonts w:ascii="Times New Roman" w:hAnsi="Times New Roman" w:cs="Times New Roman"/>
          <w:sz w:val="24"/>
          <w:szCs w:val="24"/>
        </w:rPr>
        <w:t xml:space="preserve">strategic </w:t>
      </w:r>
      <w:r w:rsidR="005F55E3" w:rsidRPr="00120A4E">
        <w:rPr>
          <w:rFonts w:ascii="Times New Roman" w:hAnsi="Times New Roman" w:cs="Times New Roman"/>
          <w:sz w:val="24"/>
          <w:szCs w:val="24"/>
        </w:rPr>
        <w:t xml:space="preserve">goals </w:t>
      </w:r>
      <w:r w:rsidR="002461EE" w:rsidRPr="00120A4E">
        <w:rPr>
          <w:rFonts w:ascii="Times New Roman" w:hAnsi="Times New Roman" w:cs="Times New Roman"/>
          <w:sz w:val="24"/>
          <w:szCs w:val="24"/>
        </w:rPr>
        <w:t xml:space="preserve">(as </w:t>
      </w:r>
      <w:r w:rsidR="005F55E3" w:rsidRPr="00120A4E">
        <w:rPr>
          <w:rFonts w:ascii="Times New Roman" w:hAnsi="Times New Roman" w:cs="Times New Roman"/>
          <w:sz w:val="24"/>
          <w:szCs w:val="24"/>
        </w:rPr>
        <w:t xml:space="preserve">outlined in </w:t>
      </w:r>
      <w:r w:rsidR="00E023B0" w:rsidRPr="00120A4E">
        <w:rPr>
          <w:rFonts w:ascii="Times New Roman" w:hAnsi="Times New Roman" w:cs="Times New Roman"/>
          <w:sz w:val="24"/>
          <w:szCs w:val="24"/>
        </w:rPr>
        <w:t xml:space="preserve">the </w:t>
      </w:r>
      <w:r w:rsidR="00292E65" w:rsidRPr="00120A4E">
        <w:rPr>
          <w:rFonts w:ascii="Times New Roman" w:hAnsi="Times New Roman" w:cs="Times New Roman"/>
          <w:sz w:val="24"/>
          <w:szCs w:val="24"/>
        </w:rPr>
        <w:t>FY2017-2020 Strategic Plan</w:t>
      </w:r>
      <w:r w:rsidR="002461EE" w:rsidRPr="00120A4E">
        <w:rPr>
          <w:rFonts w:ascii="Times New Roman" w:hAnsi="Times New Roman" w:cs="Times New Roman"/>
          <w:sz w:val="24"/>
          <w:szCs w:val="24"/>
        </w:rPr>
        <w:t>)</w:t>
      </w:r>
      <w:r w:rsidR="00292E65" w:rsidRPr="00120A4E">
        <w:rPr>
          <w:rFonts w:ascii="Times New Roman" w:hAnsi="Times New Roman" w:cs="Times New Roman"/>
          <w:sz w:val="24"/>
          <w:szCs w:val="24"/>
        </w:rPr>
        <w:t xml:space="preserve">. </w:t>
      </w:r>
      <w:r w:rsidR="00451CD2" w:rsidRPr="00120A4E">
        <w:rPr>
          <w:rFonts w:ascii="Times New Roman" w:hAnsi="Times New Roman" w:cs="Times New Roman"/>
          <w:sz w:val="24"/>
          <w:szCs w:val="24"/>
        </w:rPr>
        <w:t xml:space="preserve"> </w:t>
      </w:r>
      <w:r w:rsidR="00405E9B" w:rsidRPr="00120A4E">
        <w:rPr>
          <w:rFonts w:ascii="Times New Roman" w:hAnsi="Times New Roman" w:cs="Times New Roman"/>
          <w:sz w:val="24"/>
          <w:szCs w:val="24"/>
        </w:rPr>
        <w:t xml:space="preserve">During this event, </w:t>
      </w:r>
      <w:r w:rsidR="000308D9" w:rsidRPr="00120A4E">
        <w:rPr>
          <w:rFonts w:ascii="Times New Roman" w:hAnsi="Times New Roman" w:cs="Times New Roman"/>
          <w:sz w:val="24"/>
          <w:szCs w:val="24"/>
        </w:rPr>
        <w:t xml:space="preserve">nearly all </w:t>
      </w:r>
      <w:r w:rsidR="005F55E3" w:rsidRPr="00120A4E">
        <w:rPr>
          <w:rFonts w:ascii="Times New Roman" w:hAnsi="Times New Roman" w:cs="Times New Roman"/>
          <w:sz w:val="24"/>
          <w:szCs w:val="24"/>
        </w:rPr>
        <w:t xml:space="preserve">of the </w:t>
      </w:r>
      <w:r w:rsidR="000308D9" w:rsidRPr="00120A4E">
        <w:rPr>
          <w:rFonts w:ascii="Times New Roman" w:hAnsi="Times New Roman" w:cs="Times New Roman"/>
          <w:sz w:val="24"/>
          <w:szCs w:val="24"/>
        </w:rPr>
        <w:t xml:space="preserve">College’s </w:t>
      </w:r>
      <w:r w:rsidR="005F55E3" w:rsidRPr="00120A4E">
        <w:rPr>
          <w:rFonts w:ascii="Times New Roman" w:hAnsi="Times New Roman" w:cs="Times New Roman"/>
          <w:sz w:val="24"/>
          <w:szCs w:val="24"/>
        </w:rPr>
        <w:t>faculty, staff, and administrators</w:t>
      </w:r>
      <w:r w:rsidR="00777D0C" w:rsidRPr="00120A4E">
        <w:rPr>
          <w:rFonts w:ascii="Times New Roman" w:hAnsi="Times New Roman" w:cs="Times New Roman"/>
          <w:sz w:val="24"/>
          <w:szCs w:val="24"/>
        </w:rPr>
        <w:t xml:space="preserve"> </w:t>
      </w:r>
      <w:r w:rsidR="00451CD2" w:rsidRPr="00120A4E">
        <w:rPr>
          <w:rFonts w:ascii="Times New Roman" w:hAnsi="Times New Roman" w:cs="Times New Roman"/>
          <w:sz w:val="24"/>
          <w:szCs w:val="24"/>
        </w:rPr>
        <w:t xml:space="preserve">worked </w:t>
      </w:r>
      <w:r w:rsidR="00824416" w:rsidRPr="00120A4E">
        <w:rPr>
          <w:rFonts w:ascii="Times New Roman" w:hAnsi="Times New Roman" w:cs="Times New Roman"/>
          <w:sz w:val="24"/>
          <w:szCs w:val="24"/>
        </w:rPr>
        <w:t xml:space="preserve">together </w:t>
      </w:r>
      <w:r w:rsidR="00451CD2" w:rsidRPr="00120A4E">
        <w:rPr>
          <w:rFonts w:ascii="Times New Roman" w:hAnsi="Times New Roman" w:cs="Times New Roman"/>
          <w:sz w:val="24"/>
          <w:szCs w:val="24"/>
        </w:rPr>
        <w:t xml:space="preserve">in </w:t>
      </w:r>
      <w:r w:rsidR="00777D0C" w:rsidRPr="00120A4E">
        <w:rPr>
          <w:rFonts w:ascii="Times New Roman" w:hAnsi="Times New Roman" w:cs="Times New Roman"/>
          <w:sz w:val="24"/>
          <w:szCs w:val="24"/>
        </w:rPr>
        <w:t xml:space="preserve">pre-assigned </w:t>
      </w:r>
      <w:r w:rsidR="00CA4AB8" w:rsidRPr="00120A4E">
        <w:rPr>
          <w:rFonts w:ascii="Times New Roman" w:hAnsi="Times New Roman" w:cs="Times New Roman"/>
          <w:sz w:val="24"/>
          <w:szCs w:val="24"/>
        </w:rPr>
        <w:t xml:space="preserve">teams </w:t>
      </w:r>
      <w:r w:rsidR="00451CD2" w:rsidRPr="00120A4E">
        <w:rPr>
          <w:rFonts w:ascii="Times New Roman" w:hAnsi="Times New Roman" w:cs="Times New Roman"/>
          <w:sz w:val="24"/>
          <w:szCs w:val="24"/>
        </w:rPr>
        <w:t xml:space="preserve">to </w:t>
      </w:r>
      <w:r w:rsidR="0011691E" w:rsidRPr="00120A4E">
        <w:rPr>
          <w:rFonts w:ascii="Times New Roman" w:hAnsi="Times New Roman" w:cs="Times New Roman"/>
          <w:sz w:val="24"/>
          <w:szCs w:val="24"/>
        </w:rPr>
        <w:t>review</w:t>
      </w:r>
      <w:r w:rsidR="00451CD2" w:rsidRPr="00120A4E">
        <w:rPr>
          <w:rFonts w:ascii="Times New Roman" w:hAnsi="Times New Roman" w:cs="Times New Roman"/>
          <w:sz w:val="24"/>
          <w:szCs w:val="24"/>
        </w:rPr>
        <w:t xml:space="preserve"> the College’s mission, vision, and values statements and strategic goals</w:t>
      </w:r>
      <w:r w:rsidR="00E023B0" w:rsidRPr="00120A4E">
        <w:rPr>
          <w:rFonts w:ascii="Times New Roman" w:hAnsi="Times New Roman" w:cs="Times New Roman"/>
          <w:sz w:val="24"/>
          <w:szCs w:val="24"/>
        </w:rPr>
        <w:t xml:space="preserve"> </w:t>
      </w:r>
      <w:r w:rsidR="00451CD2" w:rsidRPr="00120A4E">
        <w:rPr>
          <w:rFonts w:ascii="Times New Roman" w:hAnsi="Times New Roman" w:cs="Times New Roman"/>
          <w:sz w:val="24"/>
          <w:szCs w:val="24"/>
        </w:rPr>
        <w:t>and recommend</w:t>
      </w:r>
      <w:r w:rsidR="00006C83" w:rsidRPr="00120A4E">
        <w:rPr>
          <w:rFonts w:ascii="Times New Roman" w:hAnsi="Times New Roman" w:cs="Times New Roman"/>
          <w:sz w:val="24"/>
          <w:szCs w:val="24"/>
        </w:rPr>
        <w:t xml:space="preserve"> </w:t>
      </w:r>
      <w:r w:rsidR="00451CD2" w:rsidRPr="00120A4E">
        <w:rPr>
          <w:rFonts w:ascii="Times New Roman" w:hAnsi="Times New Roman" w:cs="Times New Roman"/>
          <w:sz w:val="24"/>
          <w:szCs w:val="24"/>
        </w:rPr>
        <w:t>changes</w:t>
      </w:r>
      <w:r w:rsidR="00824416" w:rsidRPr="00120A4E">
        <w:rPr>
          <w:rFonts w:ascii="Times New Roman" w:hAnsi="Times New Roman" w:cs="Times New Roman"/>
          <w:sz w:val="24"/>
          <w:szCs w:val="24"/>
        </w:rPr>
        <w:t>, if needed</w:t>
      </w:r>
      <w:r w:rsidR="00451CD2" w:rsidRPr="00120A4E">
        <w:rPr>
          <w:rFonts w:ascii="Times New Roman" w:hAnsi="Times New Roman" w:cs="Times New Roman"/>
          <w:sz w:val="24"/>
          <w:szCs w:val="24"/>
        </w:rPr>
        <w:t xml:space="preserve">. </w:t>
      </w:r>
      <w:r w:rsidR="00E023B0" w:rsidRPr="00120A4E">
        <w:rPr>
          <w:rFonts w:ascii="Times New Roman" w:hAnsi="Times New Roman" w:cs="Times New Roman"/>
          <w:sz w:val="24"/>
          <w:szCs w:val="24"/>
        </w:rPr>
        <w:t xml:space="preserve"> </w:t>
      </w:r>
      <w:r w:rsidR="00824416" w:rsidRPr="00120A4E">
        <w:rPr>
          <w:rFonts w:ascii="Times New Roman" w:hAnsi="Times New Roman" w:cs="Times New Roman"/>
          <w:sz w:val="24"/>
          <w:szCs w:val="24"/>
        </w:rPr>
        <w:t>The r</w:t>
      </w:r>
      <w:r w:rsidR="00E023B0" w:rsidRPr="00120A4E">
        <w:rPr>
          <w:rFonts w:ascii="Times New Roman" w:hAnsi="Times New Roman" w:cs="Times New Roman"/>
          <w:sz w:val="24"/>
          <w:szCs w:val="24"/>
        </w:rPr>
        <w:t>ecommend</w:t>
      </w:r>
      <w:r w:rsidR="00824416" w:rsidRPr="00120A4E">
        <w:rPr>
          <w:rFonts w:ascii="Times New Roman" w:hAnsi="Times New Roman" w:cs="Times New Roman"/>
          <w:sz w:val="24"/>
          <w:szCs w:val="24"/>
        </w:rPr>
        <w:t>ations that came out of th</w:t>
      </w:r>
      <w:r w:rsidR="00721396" w:rsidRPr="00120A4E">
        <w:rPr>
          <w:rFonts w:ascii="Times New Roman" w:hAnsi="Times New Roman" w:cs="Times New Roman"/>
          <w:sz w:val="24"/>
          <w:szCs w:val="24"/>
        </w:rPr>
        <w:t>at</w:t>
      </w:r>
      <w:r w:rsidR="00824416" w:rsidRPr="00120A4E">
        <w:rPr>
          <w:rFonts w:ascii="Times New Roman" w:hAnsi="Times New Roman" w:cs="Times New Roman"/>
          <w:sz w:val="24"/>
          <w:szCs w:val="24"/>
        </w:rPr>
        <w:t xml:space="preserve"> process </w:t>
      </w:r>
      <w:r w:rsidR="00E023B0" w:rsidRPr="00120A4E">
        <w:rPr>
          <w:rFonts w:ascii="Times New Roman" w:hAnsi="Times New Roman" w:cs="Times New Roman"/>
          <w:sz w:val="24"/>
          <w:szCs w:val="24"/>
        </w:rPr>
        <w:t>were then reviewed</w:t>
      </w:r>
      <w:r w:rsidR="00824416" w:rsidRPr="00120A4E">
        <w:rPr>
          <w:rFonts w:ascii="Times New Roman" w:hAnsi="Times New Roman" w:cs="Times New Roman"/>
          <w:sz w:val="24"/>
          <w:szCs w:val="24"/>
        </w:rPr>
        <w:t xml:space="preserve"> (</w:t>
      </w:r>
      <w:r w:rsidR="00E023B0" w:rsidRPr="00120A4E">
        <w:rPr>
          <w:rFonts w:ascii="Times New Roman" w:hAnsi="Times New Roman" w:cs="Times New Roman"/>
          <w:sz w:val="24"/>
          <w:szCs w:val="24"/>
        </w:rPr>
        <w:t>and in some cases modified</w:t>
      </w:r>
      <w:r w:rsidR="00824416" w:rsidRPr="00120A4E">
        <w:rPr>
          <w:rFonts w:ascii="Times New Roman" w:hAnsi="Times New Roman" w:cs="Times New Roman"/>
          <w:sz w:val="24"/>
          <w:szCs w:val="24"/>
        </w:rPr>
        <w:t>)</w:t>
      </w:r>
      <w:r w:rsidR="00E023B0" w:rsidRPr="00120A4E">
        <w:rPr>
          <w:rFonts w:ascii="Times New Roman" w:hAnsi="Times New Roman" w:cs="Times New Roman"/>
          <w:sz w:val="24"/>
          <w:szCs w:val="24"/>
        </w:rPr>
        <w:t xml:space="preserve"> by the College Council before going to the Board of Trustees for final review and approval.  </w:t>
      </w:r>
    </w:p>
    <w:p w:rsidR="00664061" w:rsidRPr="00120A4E" w:rsidRDefault="00B67E91" w:rsidP="0079628B">
      <w:pPr>
        <w:rPr>
          <w:rFonts w:ascii="Times New Roman" w:hAnsi="Times New Roman" w:cs="Times New Roman"/>
          <w:sz w:val="24"/>
          <w:szCs w:val="24"/>
        </w:rPr>
      </w:pPr>
      <w:r w:rsidRPr="00120A4E">
        <w:rPr>
          <w:rFonts w:ascii="Times New Roman" w:hAnsi="Times New Roman" w:cs="Times New Roman"/>
          <w:sz w:val="24"/>
          <w:szCs w:val="24"/>
        </w:rPr>
        <w:t>A</w:t>
      </w:r>
      <w:r w:rsidR="00DA1708" w:rsidRPr="00120A4E">
        <w:rPr>
          <w:rFonts w:ascii="Times New Roman" w:hAnsi="Times New Roman" w:cs="Times New Roman"/>
          <w:sz w:val="24"/>
          <w:szCs w:val="24"/>
        </w:rPr>
        <w:t xml:space="preserve">s a result of this process, </w:t>
      </w:r>
      <w:r w:rsidR="00006C83" w:rsidRPr="00120A4E">
        <w:rPr>
          <w:rFonts w:ascii="Times New Roman" w:hAnsi="Times New Roman" w:cs="Times New Roman"/>
          <w:sz w:val="24"/>
          <w:szCs w:val="24"/>
        </w:rPr>
        <w:t>change</w:t>
      </w:r>
      <w:r w:rsidR="00DA1708" w:rsidRPr="00120A4E">
        <w:rPr>
          <w:rFonts w:ascii="Times New Roman" w:hAnsi="Times New Roman" w:cs="Times New Roman"/>
          <w:sz w:val="24"/>
          <w:szCs w:val="24"/>
        </w:rPr>
        <w:t>s</w:t>
      </w:r>
      <w:r w:rsidR="00006C83" w:rsidRPr="00120A4E">
        <w:rPr>
          <w:rFonts w:ascii="Times New Roman" w:hAnsi="Times New Roman" w:cs="Times New Roman"/>
          <w:sz w:val="24"/>
          <w:szCs w:val="24"/>
        </w:rPr>
        <w:t xml:space="preserve"> to </w:t>
      </w:r>
      <w:r w:rsidR="0079628B" w:rsidRPr="00120A4E">
        <w:rPr>
          <w:rFonts w:ascii="Times New Roman" w:hAnsi="Times New Roman" w:cs="Times New Roman"/>
          <w:sz w:val="24"/>
          <w:szCs w:val="24"/>
        </w:rPr>
        <w:t>the College’s mission statement w</w:t>
      </w:r>
      <w:r w:rsidR="00DA1708" w:rsidRPr="00120A4E">
        <w:rPr>
          <w:rFonts w:ascii="Times New Roman" w:hAnsi="Times New Roman" w:cs="Times New Roman"/>
          <w:sz w:val="24"/>
          <w:szCs w:val="24"/>
        </w:rPr>
        <w:t>ere</w:t>
      </w:r>
      <w:r w:rsidR="0079628B" w:rsidRPr="00120A4E">
        <w:rPr>
          <w:rFonts w:ascii="Times New Roman" w:hAnsi="Times New Roman" w:cs="Times New Roman"/>
          <w:sz w:val="24"/>
          <w:szCs w:val="24"/>
        </w:rPr>
        <w:t xml:space="preserve"> </w:t>
      </w:r>
      <w:r w:rsidR="00595D46" w:rsidRPr="00120A4E">
        <w:rPr>
          <w:rFonts w:ascii="Times New Roman" w:hAnsi="Times New Roman" w:cs="Times New Roman"/>
          <w:sz w:val="24"/>
          <w:szCs w:val="24"/>
        </w:rPr>
        <w:t>recommended</w:t>
      </w:r>
      <w:r w:rsidR="0079628B" w:rsidRPr="00120A4E">
        <w:rPr>
          <w:rFonts w:ascii="Times New Roman" w:hAnsi="Times New Roman" w:cs="Times New Roman"/>
          <w:sz w:val="24"/>
          <w:szCs w:val="24"/>
        </w:rPr>
        <w:t xml:space="preserve"> in the form of some added wording. </w:t>
      </w:r>
      <w:r w:rsidR="00817251" w:rsidRPr="00120A4E">
        <w:rPr>
          <w:rFonts w:ascii="Times New Roman" w:hAnsi="Times New Roman" w:cs="Times New Roman"/>
          <w:sz w:val="24"/>
          <w:szCs w:val="24"/>
        </w:rPr>
        <w:t>Following is t</w:t>
      </w:r>
      <w:r w:rsidR="0079628B" w:rsidRPr="00120A4E">
        <w:rPr>
          <w:rFonts w:ascii="Times New Roman" w:hAnsi="Times New Roman" w:cs="Times New Roman"/>
          <w:sz w:val="24"/>
          <w:szCs w:val="24"/>
        </w:rPr>
        <w:t xml:space="preserve">he </w:t>
      </w:r>
      <w:r w:rsidR="00817251" w:rsidRPr="00120A4E">
        <w:rPr>
          <w:rFonts w:ascii="Times New Roman" w:hAnsi="Times New Roman" w:cs="Times New Roman"/>
          <w:sz w:val="24"/>
          <w:szCs w:val="24"/>
        </w:rPr>
        <w:t xml:space="preserve">newly </w:t>
      </w:r>
      <w:r w:rsidR="006520D6" w:rsidRPr="00120A4E">
        <w:rPr>
          <w:rFonts w:ascii="Times New Roman" w:hAnsi="Times New Roman" w:cs="Times New Roman"/>
          <w:sz w:val="24"/>
          <w:szCs w:val="24"/>
        </w:rPr>
        <w:t>revised mission statement</w:t>
      </w:r>
      <w:r w:rsidR="00817251" w:rsidRPr="00120A4E">
        <w:rPr>
          <w:rFonts w:ascii="Times New Roman" w:hAnsi="Times New Roman" w:cs="Times New Roman"/>
          <w:sz w:val="24"/>
          <w:szCs w:val="24"/>
        </w:rPr>
        <w:t xml:space="preserve">, with the added wording shown in italics. </w:t>
      </w:r>
      <w:r w:rsidR="00947185" w:rsidRPr="00120A4E">
        <w:rPr>
          <w:rFonts w:ascii="Times New Roman" w:hAnsi="Times New Roman" w:cs="Times New Roman"/>
          <w:sz w:val="24"/>
          <w:szCs w:val="24"/>
        </w:rPr>
        <w:t xml:space="preserve"> (This mission statement was </w:t>
      </w:r>
      <w:r w:rsidR="006520D6" w:rsidRPr="00120A4E">
        <w:rPr>
          <w:rFonts w:ascii="Times New Roman" w:hAnsi="Times New Roman" w:cs="Times New Roman"/>
          <w:sz w:val="24"/>
          <w:szCs w:val="24"/>
        </w:rPr>
        <w:t xml:space="preserve">approved by the </w:t>
      </w:r>
      <w:r w:rsidR="00947185" w:rsidRPr="00120A4E">
        <w:rPr>
          <w:rFonts w:ascii="Times New Roman" w:hAnsi="Times New Roman" w:cs="Times New Roman"/>
          <w:sz w:val="24"/>
          <w:szCs w:val="24"/>
        </w:rPr>
        <w:t>Garrett College</w:t>
      </w:r>
      <w:r w:rsidR="006520D6" w:rsidRPr="00120A4E">
        <w:rPr>
          <w:rFonts w:ascii="Times New Roman" w:hAnsi="Times New Roman" w:cs="Times New Roman"/>
          <w:sz w:val="24"/>
          <w:szCs w:val="24"/>
        </w:rPr>
        <w:t xml:space="preserve"> Board of Trustees at its April 2018 meeting</w:t>
      </w:r>
      <w:r w:rsidR="00947185" w:rsidRPr="00120A4E">
        <w:rPr>
          <w:rFonts w:ascii="Times New Roman" w:hAnsi="Times New Roman" w:cs="Times New Roman"/>
          <w:sz w:val="24"/>
          <w:szCs w:val="24"/>
        </w:rPr>
        <w:t xml:space="preserve">.) </w:t>
      </w:r>
      <w:r w:rsidR="00F97A54" w:rsidRPr="00120A4E">
        <w:rPr>
          <w:rFonts w:ascii="Times New Roman" w:hAnsi="Times New Roman" w:cs="Times New Roman"/>
          <w:sz w:val="24"/>
          <w:szCs w:val="24"/>
        </w:rPr>
        <w:t xml:space="preserve">  </w:t>
      </w:r>
      <w:r w:rsidR="005F55E3" w:rsidRPr="00120A4E">
        <w:rPr>
          <w:rFonts w:ascii="Times New Roman" w:hAnsi="Times New Roman" w:cs="Times New Roman"/>
          <w:sz w:val="24"/>
          <w:szCs w:val="24"/>
        </w:rPr>
        <w:t xml:space="preserve"> </w:t>
      </w:r>
      <w:r w:rsidR="00664061" w:rsidRPr="00120A4E">
        <w:rPr>
          <w:rFonts w:ascii="Times New Roman" w:hAnsi="Times New Roman" w:cs="Times New Roman"/>
          <w:sz w:val="24"/>
          <w:szCs w:val="24"/>
        </w:rPr>
        <w:t xml:space="preserve"> </w:t>
      </w:r>
    </w:p>
    <w:p w:rsidR="006520D6" w:rsidRPr="00120A4E" w:rsidRDefault="002E1A16" w:rsidP="00721396">
      <w:pPr>
        <w:spacing w:after="0" w:line="276" w:lineRule="auto"/>
        <w:ind w:left="720"/>
        <w:rPr>
          <w:rFonts w:ascii="Times New Roman" w:hAnsi="Times New Roman" w:cs="Times New Roman"/>
          <w:sz w:val="24"/>
          <w:szCs w:val="24"/>
        </w:rPr>
      </w:pPr>
      <w:r w:rsidRPr="00120A4E">
        <w:rPr>
          <w:rFonts w:ascii="Times New Roman" w:hAnsi="Times New Roman" w:cs="Times New Roman"/>
          <w:b/>
          <w:sz w:val="24"/>
          <w:szCs w:val="24"/>
          <w:u w:val="single"/>
        </w:rPr>
        <w:t>Mission Statement</w:t>
      </w:r>
      <w:r w:rsidRPr="00120A4E">
        <w:rPr>
          <w:rFonts w:ascii="Times New Roman" w:hAnsi="Times New Roman" w:cs="Times New Roman"/>
          <w:b/>
          <w:sz w:val="24"/>
          <w:szCs w:val="24"/>
        </w:rPr>
        <w:t>:</w:t>
      </w:r>
      <w:r w:rsidRPr="00120A4E">
        <w:rPr>
          <w:rFonts w:ascii="Times New Roman" w:hAnsi="Times New Roman" w:cs="Times New Roman"/>
          <w:sz w:val="24"/>
          <w:szCs w:val="24"/>
        </w:rPr>
        <w:t xml:space="preserve"> </w:t>
      </w:r>
      <w:r w:rsidR="006520D6" w:rsidRPr="00120A4E">
        <w:rPr>
          <w:rFonts w:ascii="Times New Roman" w:hAnsi="Times New Roman" w:cs="Times New Roman"/>
          <w:sz w:val="24"/>
          <w:szCs w:val="24"/>
        </w:rPr>
        <w:t xml:space="preserve">Garrett College provides an accessible, quality, </w:t>
      </w:r>
      <w:r w:rsidR="006520D6" w:rsidRPr="00120A4E">
        <w:rPr>
          <w:rFonts w:ascii="Times New Roman" w:hAnsi="Times New Roman" w:cs="Times New Roman"/>
          <w:i/>
          <w:sz w:val="24"/>
          <w:szCs w:val="24"/>
        </w:rPr>
        <w:t>and comprehensive educational experience</w:t>
      </w:r>
      <w:r w:rsidR="006520D6" w:rsidRPr="00120A4E">
        <w:rPr>
          <w:rFonts w:ascii="Times New Roman" w:hAnsi="Times New Roman" w:cs="Times New Roman"/>
          <w:sz w:val="24"/>
          <w:szCs w:val="24"/>
        </w:rPr>
        <w:t xml:space="preserve"> in a supportive environment to a diverse student population </w:t>
      </w:r>
      <w:r w:rsidR="006520D6" w:rsidRPr="00120A4E">
        <w:rPr>
          <w:rFonts w:ascii="Times New Roman" w:hAnsi="Times New Roman" w:cs="Times New Roman"/>
          <w:i/>
          <w:sz w:val="24"/>
          <w:szCs w:val="24"/>
        </w:rPr>
        <w:t xml:space="preserve">in </w:t>
      </w:r>
      <w:r w:rsidR="006520D6" w:rsidRPr="00120A4E">
        <w:rPr>
          <w:rFonts w:ascii="Times New Roman" w:hAnsi="Times New Roman" w:cs="Times New Roman"/>
          <w:i/>
          <w:sz w:val="24"/>
          <w:szCs w:val="24"/>
        </w:rPr>
        <w:lastRenderedPageBreak/>
        <w:t>both traditional and non-traditional settings</w:t>
      </w:r>
      <w:r w:rsidR="006520D6" w:rsidRPr="00120A4E">
        <w:rPr>
          <w:rFonts w:ascii="Times New Roman" w:hAnsi="Times New Roman" w:cs="Times New Roman"/>
          <w:sz w:val="24"/>
          <w:szCs w:val="24"/>
        </w:rPr>
        <w:t xml:space="preserve">. We offer associate degrees and certificate programs as well as continuing education to meet the transfer, career, workforce development, and lifelong learning needs of our students and the community.  We are committed to the ongoing development of engaging, innovative, and sustainable curricula, programs, and initiatives that are responsive to a changing world.  </w:t>
      </w:r>
      <w:r w:rsidR="006520D6" w:rsidRPr="00120A4E">
        <w:rPr>
          <w:rFonts w:ascii="Times New Roman" w:hAnsi="Times New Roman" w:cs="Times New Roman"/>
          <w:i/>
          <w:sz w:val="24"/>
          <w:szCs w:val="24"/>
        </w:rPr>
        <w:t>The College respects and cares for students as individuals and as members of diverse groups, and supports their aspirations for a better life</w:t>
      </w:r>
      <w:r w:rsidR="006520D6" w:rsidRPr="00120A4E">
        <w:rPr>
          <w:rFonts w:ascii="Times New Roman" w:hAnsi="Times New Roman" w:cs="Times New Roman"/>
          <w:sz w:val="24"/>
          <w:szCs w:val="24"/>
        </w:rPr>
        <w:t>.</w:t>
      </w:r>
    </w:p>
    <w:p w:rsidR="00721396" w:rsidRPr="00120A4E" w:rsidRDefault="00721396" w:rsidP="00856EBA">
      <w:pPr>
        <w:spacing w:after="0" w:line="276" w:lineRule="auto"/>
        <w:rPr>
          <w:rFonts w:ascii="Times New Roman" w:hAnsi="Times New Roman" w:cs="Times New Roman"/>
          <w:sz w:val="24"/>
          <w:szCs w:val="24"/>
        </w:rPr>
      </w:pPr>
    </w:p>
    <w:p w:rsidR="006520D6" w:rsidRPr="00120A4E" w:rsidRDefault="006520D6" w:rsidP="00856EBA">
      <w:pPr>
        <w:spacing w:after="0" w:line="276" w:lineRule="auto"/>
        <w:rPr>
          <w:rFonts w:ascii="Times New Roman" w:hAnsi="Times New Roman" w:cs="Times New Roman"/>
          <w:sz w:val="24"/>
          <w:szCs w:val="24"/>
        </w:rPr>
      </w:pPr>
      <w:r w:rsidRPr="00120A4E">
        <w:rPr>
          <w:rFonts w:ascii="Times New Roman" w:hAnsi="Times New Roman" w:cs="Times New Roman"/>
          <w:sz w:val="24"/>
          <w:szCs w:val="24"/>
        </w:rPr>
        <w:t xml:space="preserve">The </w:t>
      </w:r>
      <w:r w:rsidR="00856EBA" w:rsidRPr="00120A4E">
        <w:rPr>
          <w:rFonts w:ascii="Times New Roman" w:hAnsi="Times New Roman" w:cs="Times New Roman"/>
          <w:sz w:val="24"/>
          <w:szCs w:val="24"/>
        </w:rPr>
        <w:t xml:space="preserve">addition of </w:t>
      </w:r>
      <w:r w:rsidRPr="00120A4E">
        <w:rPr>
          <w:rFonts w:ascii="Times New Roman" w:hAnsi="Times New Roman" w:cs="Times New Roman"/>
          <w:sz w:val="24"/>
          <w:szCs w:val="24"/>
        </w:rPr>
        <w:t>“</w:t>
      </w:r>
      <w:r w:rsidRPr="00120A4E">
        <w:rPr>
          <w:rFonts w:ascii="Times New Roman" w:hAnsi="Times New Roman" w:cs="Times New Roman"/>
          <w:i/>
          <w:sz w:val="24"/>
          <w:szCs w:val="24"/>
        </w:rPr>
        <w:t>comprehensive educational experience</w:t>
      </w:r>
      <w:r w:rsidRPr="00120A4E">
        <w:rPr>
          <w:rFonts w:ascii="Times New Roman" w:hAnsi="Times New Roman" w:cs="Times New Roman"/>
          <w:sz w:val="24"/>
          <w:szCs w:val="24"/>
        </w:rPr>
        <w:t>” and “</w:t>
      </w:r>
      <w:r w:rsidRPr="00120A4E">
        <w:rPr>
          <w:rFonts w:ascii="Times New Roman" w:hAnsi="Times New Roman" w:cs="Times New Roman"/>
          <w:i/>
          <w:sz w:val="24"/>
          <w:szCs w:val="24"/>
        </w:rPr>
        <w:t>in traditional and non-traditional settings</w:t>
      </w:r>
      <w:r w:rsidRPr="00120A4E">
        <w:rPr>
          <w:rFonts w:ascii="Times New Roman" w:hAnsi="Times New Roman" w:cs="Times New Roman"/>
          <w:sz w:val="24"/>
          <w:szCs w:val="24"/>
        </w:rPr>
        <w:t xml:space="preserve">” </w:t>
      </w:r>
      <w:r w:rsidR="00856EBA" w:rsidRPr="00120A4E">
        <w:rPr>
          <w:rFonts w:ascii="Times New Roman" w:hAnsi="Times New Roman" w:cs="Times New Roman"/>
          <w:sz w:val="24"/>
          <w:szCs w:val="24"/>
        </w:rPr>
        <w:t xml:space="preserve">in the first sentence </w:t>
      </w:r>
      <w:r w:rsidRPr="00120A4E">
        <w:rPr>
          <w:rFonts w:ascii="Times New Roman" w:hAnsi="Times New Roman" w:cs="Times New Roman"/>
          <w:sz w:val="24"/>
          <w:szCs w:val="24"/>
        </w:rPr>
        <w:t>better describe</w:t>
      </w:r>
      <w:r w:rsidR="00856EBA" w:rsidRPr="00120A4E">
        <w:rPr>
          <w:rFonts w:ascii="Times New Roman" w:hAnsi="Times New Roman" w:cs="Times New Roman"/>
          <w:sz w:val="24"/>
          <w:szCs w:val="24"/>
        </w:rPr>
        <w:t>s</w:t>
      </w:r>
      <w:r w:rsidRPr="00120A4E">
        <w:rPr>
          <w:rFonts w:ascii="Times New Roman" w:hAnsi="Times New Roman" w:cs="Times New Roman"/>
          <w:sz w:val="24"/>
          <w:szCs w:val="24"/>
        </w:rPr>
        <w:t xml:space="preserve"> the scope of </w:t>
      </w:r>
      <w:r w:rsidR="00856EBA" w:rsidRPr="00120A4E">
        <w:rPr>
          <w:rFonts w:ascii="Times New Roman" w:hAnsi="Times New Roman" w:cs="Times New Roman"/>
          <w:sz w:val="24"/>
          <w:szCs w:val="24"/>
        </w:rPr>
        <w:t xml:space="preserve">the College’s </w:t>
      </w:r>
      <w:r w:rsidRPr="00120A4E">
        <w:rPr>
          <w:rFonts w:ascii="Times New Roman" w:hAnsi="Times New Roman" w:cs="Times New Roman"/>
          <w:sz w:val="24"/>
          <w:szCs w:val="24"/>
        </w:rPr>
        <w:t>mission</w:t>
      </w:r>
      <w:r w:rsidR="00CB7271" w:rsidRPr="00120A4E">
        <w:rPr>
          <w:rFonts w:ascii="Times New Roman" w:hAnsi="Times New Roman" w:cs="Times New Roman"/>
          <w:sz w:val="24"/>
          <w:szCs w:val="24"/>
        </w:rPr>
        <w:t xml:space="preserve"> and emphasizes its flexibility</w:t>
      </w:r>
      <w:r w:rsidR="00856EBA" w:rsidRPr="00120A4E">
        <w:rPr>
          <w:rFonts w:ascii="Times New Roman" w:hAnsi="Times New Roman" w:cs="Times New Roman"/>
          <w:sz w:val="24"/>
          <w:szCs w:val="24"/>
        </w:rPr>
        <w:t xml:space="preserve">.  The </w:t>
      </w:r>
      <w:r w:rsidRPr="00120A4E">
        <w:rPr>
          <w:rFonts w:ascii="Times New Roman" w:hAnsi="Times New Roman" w:cs="Times New Roman"/>
          <w:sz w:val="24"/>
          <w:szCs w:val="24"/>
        </w:rPr>
        <w:t>addition of a new concluding sentence</w:t>
      </w:r>
      <w:r w:rsidR="00856EBA" w:rsidRPr="00120A4E">
        <w:rPr>
          <w:rFonts w:ascii="Times New Roman" w:hAnsi="Times New Roman" w:cs="Times New Roman"/>
          <w:sz w:val="24"/>
          <w:szCs w:val="24"/>
        </w:rPr>
        <w:t>,</w:t>
      </w:r>
      <w:r w:rsidRPr="00120A4E">
        <w:rPr>
          <w:rFonts w:ascii="Times New Roman" w:hAnsi="Times New Roman" w:cs="Times New Roman"/>
          <w:sz w:val="24"/>
          <w:szCs w:val="24"/>
        </w:rPr>
        <w:t xml:space="preserve"> “</w:t>
      </w:r>
      <w:r w:rsidRPr="00120A4E">
        <w:rPr>
          <w:rFonts w:ascii="Times New Roman" w:hAnsi="Times New Roman" w:cs="Times New Roman"/>
          <w:i/>
          <w:sz w:val="24"/>
          <w:szCs w:val="24"/>
        </w:rPr>
        <w:t>The College respects and cares for students as individuals and as members of diverse groups, and supports their aspirations for a better life.</w:t>
      </w:r>
      <w:r w:rsidRPr="00120A4E">
        <w:rPr>
          <w:rFonts w:ascii="Times New Roman" w:hAnsi="Times New Roman" w:cs="Times New Roman"/>
          <w:sz w:val="24"/>
          <w:szCs w:val="24"/>
        </w:rPr>
        <w:t>”</w:t>
      </w:r>
      <w:r w:rsidR="00CB7271" w:rsidRPr="00120A4E">
        <w:rPr>
          <w:rFonts w:ascii="Times New Roman" w:hAnsi="Times New Roman" w:cs="Times New Roman"/>
          <w:sz w:val="24"/>
          <w:szCs w:val="24"/>
        </w:rPr>
        <w:t xml:space="preserve"> </w:t>
      </w:r>
      <w:r w:rsidR="00856EBA" w:rsidRPr="00120A4E">
        <w:rPr>
          <w:rFonts w:ascii="Times New Roman" w:hAnsi="Times New Roman" w:cs="Times New Roman"/>
          <w:sz w:val="24"/>
          <w:szCs w:val="24"/>
        </w:rPr>
        <w:t>r</w:t>
      </w:r>
      <w:r w:rsidRPr="00120A4E">
        <w:rPr>
          <w:rFonts w:ascii="Times New Roman" w:hAnsi="Times New Roman" w:cs="Times New Roman"/>
          <w:sz w:val="24"/>
          <w:szCs w:val="24"/>
        </w:rPr>
        <w:t>einforce</w:t>
      </w:r>
      <w:r w:rsidR="00856EBA" w:rsidRPr="00120A4E">
        <w:rPr>
          <w:rFonts w:ascii="Times New Roman" w:hAnsi="Times New Roman" w:cs="Times New Roman"/>
          <w:sz w:val="24"/>
          <w:szCs w:val="24"/>
        </w:rPr>
        <w:t xml:space="preserve">s </w:t>
      </w:r>
      <w:r w:rsidRPr="00120A4E">
        <w:rPr>
          <w:rFonts w:ascii="Times New Roman" w:hAnsi="Times New Roman" w:cs="Times New Roman"/>
          <w:sz w:val="24"/>
          <w:szCs w:val="24"/>
        </w:rPr>
        <w:t>and better describe</w:t>
      </w:r>
      <w:r w:rsidR="00856EBA" w:rsidRPr="00120A4E">
        <w:rPr>
          <w:rFonts w:ascii="Times New Roman" w:hAnsi="Times New Roman" w:cs="Times New Roman"/>
          <w:sz w:val="24"/>
          <w:szCs w:val="24"/>
        </w:rPr>
        <w:t xml:space="preserve">s Garrett College’s </w:t>
      </w:r>
      <w:r w:rsidRPr="00120A4E">
        <w:rPr>
          <w:rFonts w:ascii="Times New Roman" w:hAnsi="Times New Roman" w:cs="Times New Roman"/>
          <w:sz w:val="24"/>
          <w:szCs w:val="24"/>
        </w:rPr>
        <w:t xml:space="preserve">commitment to </w:t>
      </w:r>
      <w:r w:rsidR="00856EBA" w:rsidRPr="00120A4E">
        <w:rPr>
          <w:rFonts w:ascii="Times New Roman" w:hAnsi="Times New Roman" w:cs="Times New Roman"/>
          <w:sz w:val="24"/>
          <w:szCs w:val="24"/>
        </w:rPr>
        <w:t>the success and well-being of its students</w:t>
      </w:r>
      <w:r w:rsidRPr="00120A4E">
        <w:rPr>
          <w:rFonts w:ascii="Times New Roman" w:hAnsi="Times New Roman" w:cs="Times New Roman"/>
          <w:sz w:val="24"/>
          <w:szCs w:val="24"/>
        </w:rPr>
        <w:t>.</w:t>
      </w:r>
    </w:p>
    <w:p w:rsidR="006520D6" w:rsidRPr="00120A4E" w:rsidRDefault="006520D6" w:rsidP="002E1A16">
      <w:pPr>
        <w:spacing w:after="0" w:line="240" w:lineRule="auto"/>
        <w:ind w:right="720"/>
        <w:rPr>
          <w:rFonts w:ascii="Times New Roman" w:hAnsi="Times New Roman" w:cs="Times New Roman"/>
          <w:sz w:val="24"/>
          <w:szCs w:val="24"/>
        </w:rPr>
      </w:pPr>
    </w:p>
    <w:p w:rsidR="006347BA" w:rsidRPr="00120A4E" w:rsidRDefault="00760392" w:rsidP="00A75510">
      <w:pPr>
        <w:tabs>
          <w:tab w:val="left" w:pos="540"/>
        </w:tabs>
        <w:spacing w:after="0" w:line="276" w:lineRule="auto"/>
        <w:ind w:right="720"/>
        <w:rPr>
          <w:rFonts w:ascii="Times New Roman" w:hAnsi="Times New Roman" w:cs="Times New Roman"/>
          <w:sz w:val="24"/>
          <w:szCs w:val="24"/>
        </w:rPr>
      </w:pPr>
      <w:r w:rsidRPr="00120A4E">
        <w:rPr>
          <w:rFonts w:ascii="Times New Roman" w:hAnsi="Times New Roman" w:cs="Times New Roman"/>
          <w:b/>
          <w:sz w:val="24"/>
          <w:szCs w:val="24"/>
          <w:u w:val="single"/>
        </w:rPr>
        <w:t>Institutional and Strategic Goals</w:t>
      </w:r>
      <w:r w:rsidRPr="00120A4E">
        <w:rPr>
          <w:rFonts w:ascii="Times New Roman" w:hAnsi="Times New Roman" w:cs="Times New Roman"/>
          <w:b/>
          <w:sz w:val="24"/>
          <w:szCs w:val="24"/>
        </w:rPr>
        <w:t xml:space="preserve">: </w:t>
      </w:r>
      <w:r w:rsidR="00862597" w:rsidRPr="00120A4E">
        <w:rPr>
          <w:rFonts w:ascii="Times New Roman" w:hAnsi="Times New Roman" w:cs="Times New Roman"/>
          <w:sz w:val="24"/>
          <w:szCs w:val="24"/>
        </w:rPr>
        <w:t>Garrett College has six institutional goals relat</w:t>
      </w:r>
      <w:r w:rsidR="00B61277" w:rsidRPr="00120A4E">
        <w:rPr>
          <w:rFonts w:ascii="Times New Roman" w:hAnsi="Times New Roman" w:cs="Times New Roman"/>
          <w:sz w:val="24"/>
          <w:szCs w:val="24"/>
        </w:rPr>
        <w:t>ing</w:t>
      </w:r>
      <w:r w:rsidR="00862597" w:rsidRPr="00120A4E">
        <w:rPr>
          <w:rFonts w:ascii="Times New Roman" w:hAnsi="Times New Roman" w:cs="Times New Roman"/>
          <w:sz w:val="24"/>
          <w:szCs w:val="24"/>
        </w:rPr>
        <w:t xml:space="preserve"> to its performance </w:t>
      </w:r>
      <w:r w:rsidR="00B61277" w:rsidRPr="00120A4E">
        <w:rPr>
          <w:rFonts w:ascii="Times New Roman" w:hAnsi="Times New Roman" w:cs="Times New Roman"/>
          <w:sz w:val="24"/>
          <w:szCs w:val="24"/>
        </w:rPr>
        <w:t xml:space="preserve">in </w:t>
      </w:r>
      <w:r w:rsidR="00862597" w:rsidRPr="00120A4E">
        <w:rPr>
          <w:rFonts w:ascii="Times New Roman" w:hAnsi="Times New Roman" w:cs="Times New Roman"/>
          <w:sz w:val="24"/>
          <w:szCs w:val="24"/>
        </w:rPr>
        <w:t xml:space="preserve">the following keys areas: </w:t>
      </w:r>
      <w:r w:rsidR="002E1A16" w:rsidRPr="00120A4E">
        <w:rPr>
          <w:rFonts w:ascii="Times New Roman" w:hAnsi="Times New Roman" w:cs="Times New Roman"/>
          <w:sz w:val="24"/>
          <w:szCs w:val="24"/>
        </w:rPr>
        <w:t>Accessibility</w:t>
      </w:r>
      <w:r w:rsidR="00C76FF8" w:rsidRPr="00120A4E">
        <w:rPr>
          <w:rFonts w:ascii="Times New Roman" w:hAnsi="Times New Roman" w:cs="Times New Roman"/>
          <w:sz w:val="24"/>
          <w:szCs w:val="24"/>
        </w:rPr>
        <w:t xml:space="preserve">, </w:t>
      </w:r>
      <w:r w:rsidR="002E1A16" w:rsidRPr="00120A4E">
        <w:rPr>
          <w:rFonts w:ascii="Times New Roman" w:hAnsi="Times New Roman" w:cs="Times New Roman"/>
          <w:sz w:val="24"/>
          <w:szCs w:val="24"/>
        </w:rPr>
        <w:t>Student Satisfaction and Success</w:t>
      </w:r>
      <w:r w:rsidR="00C76FF8" w:rsidRPr="00120A4E">
        <w:rPr>
          <w:rFonts w:ascii="Times New Roman" w:hAnsi="Times New Roman" w:cs="Times New Roman"/>
          <w:sz w:val="24"/>
          <w:szCs w:val="24"/>
        </w:rPr>
        <w:t xml:space="preserve">, </w:t>
      </w:r>
      <w:r w:rsidR="002E1A16" w:rsidRPr="00120A4E">
        <w:rPr>
          <w:rFonts w:ascii="Times New Roman" w:hAnsi="Times New Roman" w:cs="Times New Roman"/>
          <w:sz w:val="24"/>
          <w:szCs w:val="24"/>
        </w:rPr>
        <w:t>Educational Effectiveness</w:t>
      </w:r>
      <w:r w:rsidR="00C76FF8" w:rsidRPr="00120A4E">
        <w:rPr>
          <w:rFonts w:ascii="Times New Roman" w:hAnsi="Times New Roman" w:cs="Times New Roman"/>
          <w:sz w:val="24"/>
          <w:szCs w:val="24"/>
        </w:rPr>
        <w:t>,</w:t>
      </w:r>
      <w:r w:rsidR="002E1A16" w:rsidRPr="00120A4E">
        <w:rPr>
          <w:rFonts w:ascii="Times New Roman" w:hAnsi="Times New Roman" w:cs="Times New Roman"/>
          <w:sz w:val="24"/>
          <w:szCs w:val="24"/>
        </w:rPr>
        <w:t xml:space="preserve"> Workforce Development</w:t>
      </w:r>
      <w:r w:rsidR="00C76FF8" w:rsidRPr="00120A4E">
        <w:rPr>
          <w:rFonts w:ascii="Times New Roman" w:hAnsi="Times New Roman" w:cs="Times New Roman"/>
          <w:sz w:val="24"/>
          <w:szCs w:val="24"/>
        </w:rPr>
        <w:t xml:space="preserve">, </w:t>
      </w:r>
      <w:r w:rsidR="002E1A16" w:rsidRPr="00120A4E">
        <w:rPr>
          <w:rFonts w:ascii="Times New Roman" w:hAnsi="Times New Roman" w:cs="Times New Roman"/>
          <w:sz w:val="24"/>
          <w:szCs w:val="24"/>
        </w:rPr>
        <w:t>Community Service</w:t>
      </w:r>
      <w:r w:rsidR="00C76FF8" w:rsidRPr="00120A4E">
        <w:rPr>
          <w:rFonts w:ascii="Times New Roman" w:hAnsi="Times New Roman" w:cs="Times New Roman"/>
          <w:sz w:val="24"/>
          <w:szCs w:val="24"/>
        </w:rPr>
        <w:t xml:space="preserve">, </w:t>
      </w:r>
      <w:r w:rsidRPr="00120A4E">
        <w:rPr>
          <w:rFonts w:ascii="Times New Roman" w:hAnsi="Times New Roman" w:cs="Times New Roman"/>
          <w:sz w:val="24"/>
          <w:szCs w:val="24"/>
        </w:rPr>
        <w:t xml:space="preserve">and </w:t>
      </w:r>
      <w:r w:rsidR="002E1A16" w:rsidRPr="00120A4E">
        <w:rPr>
          <w:rFonts w:ascii="Times New Roman" w:hAnsi="Times New Roman" w:cs="Times New Roman"/>
          <w:sz w:val="24"/>
          <w:szCs w:val="24"/>
        </w:rPr>
        <w:t>Effective Use of Financial, Human, and Physical Resources</w:t>
      </w:r>
      <w:r w:rsidR="00C76FF8" w:rsidRPr="00120A4E">
        <w:rPr>
          <w:rFonts w:ascii="Times New Roman" w:hAnsi="Times New Roman" w:cs="Times New Roman"/>
          <w:i/>
          <w:sz w:val="24"/>
          <w:szCs w:val="24"/>
        </w:rPr>
        <w:t>.</w:t>
      </w:r>
      <w:r w:rsidR="00C76FF8" w:rsidRPr="00120A4E">
        <w:rPr>
          <w:rFonts w:ascii="Times New Roman" w:hAnsi="Times New Roman" w:cs="Times New Roman"/>
          <w:b/>
          <w:i/>
          <w:sz w:val="24"/>
          <w:szCs w:val="24"/>
        </w:rPr>
        <w:t xml:space="preserve"> </w:t>
      </w:r>
      <w:r w:rsidR="00C76FF8" w:rsidRPr="00120A4E">
        <w:rPr>
          <w:rFonts w:ascii="Times New Roman" w:hAnsi="Times New Roman" w:cs="Times New Roman"/>
          <w:sz w:val="24"/>
          <w:szCs w:val="24"/>
        </w:rPr>
        <w:t>The</w:t>
      </w:r>
      <w:r w:rsidR="00CB7271" w:rsidRPr="00120A4E">
        <w:rPr>
          <w:rFonts w:ascii="Times New Roman" w:hAnsi="Times New Roman" w:cs="Times New Roman"/>
          <w:sz w:val="24"/>
          <w:szCs w:val="24"/>
        </w:rPr>
        <w:t xml:space="preserve"> institutional </w:t>
      </w:r>
      <w:r w:rsidR="00C76FF8" w:rsidRPr="00120A4E">
        <w:rPr>
          <w:rFonts w:ascii="Times New Roman" w:hAnsi="Times New Roman" w:cs="Times New Roman"/>
          <w:sz w:val="24"/>
          <w:szCs w:val="24"/>
        </w:rPr>
        <w:t xml:space="preserve">goals align with the Maryland Higher Education Commission’s institutional performance accountability framework and the </w:t>
      </w:r>
      <w:r w:rsidR="00EA44A6" w:rsidRPr="00120A4E">
        <w:rPr>
          <w:rFonts w:ascii="Times New Roman" w:hAnsi="Times New Roman" w:cs="Times New Roman"/>
          <w:sz w:val="24"/>
          <w:szCs w:val="24"/>
        </w:rPr>
        <w:t xml:space="preserve">performance measures associated with them are </w:t>
      </w:r>
      <w:r w:rsidR="00C76FF8" w:rsidRPr="00120A4E">
        <w:rPr>
          <w:rFonts w:ascii="Times New Roman" w:hAnsi="Times New Roman" w:cs="Times New Roman"/>
          <w:sz w:val="24"/>
          <w:szCs w:val="24"/>
        </w:rPr>
        <w:t>assesse</w:t>
      </w:r>
      <w:r w:rsidR="00EA44A6" w:rsidRPr="00120A4E">
        <w:rPr>
          <w:rFonts w:ascii="Times New Roman" w:hAnsi="Times New Roman" w:cs="Times New Roman"/>
          <w:sz w:val="24"/>
          <w:szCs w:val="24"/>
        </w:rPr>
        <w:t>d annually</w:t>
      </w:r>
      <w:r w:rsidRPr="00120A4E">
        <w:rPr>
          <w:rFonts w:ascii="Times New Roman" w:hAnsi="Times New Roman" w:cs="Times New Roman"/>
          <w:sz w:val="24"/>
          <w:szCs w:val="24"/>
        </w:rPr>
        <w:t>.  As such, the</w:t>
      </w:r>
      <w:r w:rsidR="00485D05" w:rsidRPr="00120A4E">
        <w:rPr>
          <w:rFonts w:ascii="Times New Roman" w:hAnsi="Times New Roman" w:cs="Times New Roman"/>
          <w:sz w:val="24"/>
          <w:szCs w:val="24"/>
        </w:rPr>
        <w:t xml:space="preserve">y </w:t>
      </w:r>
      <w:r w:rsidRPr="00120A4E">
        <w:rPr>
          <w:rFonts w:ascii="Times New Roman" w:hAnsi="Times New Roman" w:cs="Times New Roman"/>
          <w:sz w:val="24"/>
          <w:szCs w:val="24"/>
        </w:rPr>
        <w:t xml:space="preserve">are relatively fixed and should not be confused with the College’s strategic goals, although the two are clearly related. </w:t>
      </w:r>
      <w:r w:rsidR="00EA44A6" w:rsidRPr="00120A4E">
        <w:rPr>
          <w:rFonts w:ascii="Times New Roman" w:hAnsi="Times New Roman" w:cs="Times New Roman"/>
          <w:sz w:val="24"/>
          <w:szCs w:val="24"/>
        </w:rPr>
        <w:t>F</w:t>
      </w:r>
      <w:r w:rsidRPr="00120A4E">
        <w:rPr>
          <w:rFonts w:ascii="Times New Roman" w:hAnsi="Times New Roman" w:cs="Times New Roman"/>
          <w:sz w:val="24"/>
          <w:szCs w:val="24"/>
        </w:rPr>
        <w:t xml:space="preserve">ollowing are Garrett College’s </w:t>
      </w:r>
      <w:r w:rsidR="00162048">
        <w:rPr>
          <w:rFonts w:ascii="Times New Roman" w:hAnsi="Times New Roman" w:cs="Times New Roman"/>
          <w:sz w:val="24"/>
          <w:szCs w:val="24"/>
        </w:rPr>
        <w:t xml:space="preserve">three </w:t>
      </w:r>
      <w:r w:rsidRPr="00120A4E">
        <w:rPr>
          <w:rFonts w:ascii="Times New Roman" w:hAnsi="Times New Roman" w:cs="Times New Roman"/>
          <w:sz w:val="24"/>
          <w:szCs w:val="24"/>
        </w:rPr>
        <w:t>strategic goals as outlined in the FY2017-FY2020 Strategic Plan</w:t>
      </w:r>
      <w:r w:rsidR="00E053E7">
        <w:rPr>
          <w:rFonts w:ascii="Times New Roman" w:hAnsi="Times New Roman" w:cs="Times New Roman"/>
          <w:sz w:val="24"/>
          <w:szCs w:val="24"/>
        </w:rPr>
        <w:t xml:space="preserve"> </w:t>
      </w:r>
      <w:r w:rsidR="0067686C">
        <w:rPr>
          <w:rFonts w:ascii="Times New Roman" w:hAnsi="Times New Roman" w:cs="Times New Roman"/>
          <w:sz w:val="24"/>
          <w:szCs w:val="24"/>
        </w:rPr>
        <w:t>(</w:t>
      </w:r>
      <w:r w:rsidR="00A75510">
        <w:rPr>
          <w:rFonts w:ascii="Times New Roman" w:hAnsi="Times New Roman" w:cs="Times New Roman"/>
          <w:sz w:val="24"/>
          <w:szCs w:val="24"/>
        </w:rPr>
        <w:t>9</w:t>
      </w:r>
      <w:r w:rsidR="0067686C" w:rsidRPr="0067686C">
        <w:rPr>
          <w:rFonts w:ascii="Times New Roman" w:hAnsi="Times New Roman" w:cs="Times New Roman"/>
          <w:i/>
          <w:sz w:val="24"/>
          <w:szCs w:val="24"/>
        </w:rPr>
        <w:t>-1</w:t>
      </w:r>
      <w:r w:rsidR="00A75510">
        <w:rPr>
          <w:rFonts w:ascii="Times New Roman" w:hAnsi="Times New Roman" w:cs="Times New Roman"/>
          <w:i/>
          <w:sz w:val="24"/>
          <w:szCs w:val="24"/>
        </w:rPr>
        <w:t>8</w:t>
      </w:r>
      <w:r w:rsidR="0067686C" w:rsidRPr="0067686C">
        <w:rPr>
          <w:rFonts w:ascii="Times New Roman" w:hAnsi="Times New Roman" w:cs="Times New Roman"/>
          <w:i/>
          <w:sz w:val="24"/>
          <w:szCs w:val="24"/>
        </w:rPr>
        <w:t>-18 version</w:t>
      </w:r>
      <w:r w:rsidR="0067686C">
        <w:rPr>
          <w:rFonts w:ascii="Times New Roman" w:hAnsi="Times New Roman" w:cs="Times New Roman"/>
          <w:sz w:val="24"/>
          <w:szCs w:val="24"/>
        </w:rPr>
        <w:t>)</w:t>
      </w:r>
      <w:r w:rsidRPr="00120A4E">
        <w:rPr>
          <w:rFonts w:ascii="Times New Roman" w:hAnsi="Times New Roman" w:cs="Times New Roman"/>
          <w:sz w:val="24"/>
          <w:szCs w:val="24"/>
        </w:rPr>
        <w:t xml:space="preserve">:  </w:t>
      </w:r>
      <w:r w:rsidR="00C76FF8" w:rsidRPr="00120A4E">
        <w:rPr>
          <w:rFonts w:ascii="Times New Roman" w:hAnsi="Times New Roman" w:cs="Times New Roman"/>
          <w:sz w:val="24"/>
          <w:szCs w:val="24"/>
        </w:rPr>
        <w:t xml:space="preserve"> </w:t>
      </w:r>
    </w:p>
    <w:p w:rsidR="00703B3D" w:rsidRPr="00120A4E" w:rsidRDefault="00703B3D" w:rsidP="00B61277">
      <w:pPr>
        <w:tabs>
          <w:tab w:val="left" w:pos="1170"/>
        </w:tabs>
        <w:spacing w:after="0" w:line="276" w:lineRule="auto"/>
        <w:ind w:left="720"/>
        <w:rPr>
          <w:rFonts w:ascii="Times New Roman" w:hAnsi="Times New Roman" w:cs="Times New Roman"/>
          <w:i/>
          <w:u w:val="single"/>
        </w:rPr>
      </w:pPr>
      <w:r w:rsidRPr="00120A4E">
        <w:rPr>
          <w:rFonts w:ascii="Times New Roman" w:hAnsi="Times New Roman" w:cs="Times New Roman"/>
          <w:i/>
          <w:u w:val="single"/>
        </w:rPr>
        <w:t>Initiative I: Provide Appropriate Programs and Services to Enable Student Success and Completion.</w:t>
      </w:r>
    </w:p>
    <w:p w:rsidR="00E053E7" w:rsidRDefault="00B61277" w:rsidP="00B61277">
      <w:pPr>
        <w:tabs>
          <w:tab w:val="left" w:pos="1170"/>
        </w:tabs>
        <w:spacing w:after="0" w:line="276" w:lineRule="auto"/>
        <w:ind w:left="720"/>
        <w:rPr>
          <w:rFonts w:ascii="Times New Roman" w:hAnsi="Times New Roman" w:cs="Times New Roman"/>
        </w:rPr>
      </w:pPr>
      <w:r w:rsidRPr="00120A4E">
        <w:rPr>
          <w:rFonts w:ascii="Times New Roman" w:hAnsi="Times New Roman" w:cs="Times New Roman"/>
        </w:rPr>
        <w:t>Goal</w:t>
      </w:r>
      <w:r w:rsidR="00245A26" w:rsidRPr="00120A4E">
        <w:rPr>
          <w:rFonts w:ascii="Times New Roman" w:hAnsi="Times New Roman" w:cs="Times New Roman"/>
        </w:rPr>
        <w:t xml:space="preserve"> 1.1</w:t>
      </w:r>
      <w:r w:rsidR="00703B3D" w:rsidRPr="00120A4E">
        <w:rPr>
          <w:rFonts w:ascii="Times New Roman" w:hAnsi="Times New Roman" w:cs="Times New Roman"/>
        </w:rPr>
        <w:t>: To provide credit and noncredit programs and other learning opportunities which align with local and regional labor market needs</w:t>
      </w:r>
      <w:r w:rsidR="00E053E7">
        <w:rPr>
          <w:rFonts w:ascii="Times New Roman" w:hAnsi="Times New Roman" w:cs="Times New Roman"/>
        </w:rPr>
        <w:t xml:space="preserve"> and provide a sustainable competitive advantage. </w:t>
      </w:r>
    </w:p>
    <w:p w:rsidR="00703B3D" w:rsidRPr="00120A4E" w:rsidRDefault="00B61277" w:rsidP="00B61277">
      <w:pPr>
        <w:tabs>
          <w:tab w:val="left" w:pos="1170"/>
        </w:tabs>
        <w:spacing w:after="0" w:line="276" w:lineRule="auto"/>
        <w:ind w:left="720"/>
        <w:rPr>
          <w:rFonts w:ascii="Times New Roman" w:hAnsi="Times New Roman" w:cs="Times New Roman"/>
          <w:u w:val="single"/>
        </w:rPr>
      </w:pPr>
      <w:r w:rsidRPr="00120A4E">
        <w:rPr>
          <w:rFonts w:ascii="Times New Roman" w:hAnsi="Times New Roman" w:cs="Times New Roman"/>
        </w:rPr>
        <w:t>Goal</w:t>
      </w:r>
      <w:r w:rsidR="00245A26" w:rsidRPr="00120A4E">
        <w:rPr>
          <w:rFonts w:ascii="Times New Roman" w:hAnsi="Times New Roman" w:cs="Times New Roman"/>
        </w:rPr>
        <w:t xml:space="preserve"> 1.2:</w:t>
      </w:r>
      <w:r w:rsidR="00703B3D" w:rsidRPr="00120A4E">
        <w:rPr>
          <w:rFonts w:ascii="Times New Roman" w:hAnsi="Times New Roman" w:cs="Times New Roman"/>
        </w:rPr>
        <w:t xml:space="preserve"> To identify obstacles to student success and establish a network of support services that will help students to overcome them. </w:t>
      </w:r>
    </w:p>
    <w:p w:rsidR="0067686C" w:rsidRDefault="00B61277" w:rsidP="00B61277">
      <w:pPr>
        <w:tabs>
          <w:tab w:val="left" w:pos="1170"/>
        </w:tabs>
        <w:spacing w:after="0" w:line="276" w:lineRule="auto"/>
        <w:ind w:left="720"/>
        <w:rPr>
          <w:rFonts w:ascii="Times New Roman" w:hAnsi="Times New Roman" w:cs="Times New Roman"/>
        </w:rPr>
      </w:pPr>
      <w:r w:rsidRPr="00120A4E">
        <w:rPr>
          <w:rFonts w:ascii="Times New Roman" w:hAnsi="Times New Roman" w:cs="Times New Roman"/>
        </w:rPr>
        <w:t xml:space="preserve">Goal </w:t>
      </w:r>
      <w:r w:rsidR="00245A26" w:rsidRPr="00120A4E">
        <w:rPr>
          <w:rFonts w:ascii="Times New Roman" w:hAnsi="Times New Roman" w:cs="Times New Roman"/>
        </w:rPr>
        <w:t>1.3</w:t>
      </w:r>
      <w:r w:rsidR="00703B3D" w:rsidRPr="00120A4E">
        <w:rPr>
          <w:rFonts w:ascii="Times New Roman" w:hAnsi="Times New Roman" w:cs="Times New Roman"/>
        </w:rPr>
        <w:t xml:space="preserve">: To provide </w:t>
      </w:r>
      <w:r w:rsidR="00E053E7">
        <w:rPr>
          <w:rFonts w:ascii="Times New Roman" w:hAnsi="Times New Roman" w:cs="Times New Roman"/>
        </w:rPr>
        <w:t xml:space="preserve">an actively engaged and relevant </w:t>
      </w:r>
      <w:r w:rsidR="00E053E7" w:rsidRPr="00120A4E">
        <w:rPr>
          <w:rFonts w:ascii="Times New Roman" w:hAnsi="Times New Roman" w:cs="Times New Roman"/>
        </w:rPr>
        <w:t xml:space="preserve">college experience </w:t>
      </w:r>
      <w:r w:rsidR="00703B3D" w:rsidRPr="00120A4E">
        <w:rPr>
          <w:rFonts w:ascii="Times New Roman" w:hAnsi="Times New Roman" w:cs="Times New Roman"/>
        </w:rPr>
        <w:t xml:space="preserve">for </w:t>
      </w:r>
      <w:r w:rsidR="00E053E7">
        <w:rPr>
          <w:rFonts w:ascii="Times New Roman" w:hAnsi="Times New Roman" w:cs="Times New Roman"/>
        </w:rPr>
        <w:t xml:space="preserve">our diverse </w:t>
      </w:r>
      <w:r w:rsidR="00703B3D" w:rsidRPr="00120A4E">
        <w:rPr>
          <w:rFonts w:ascii="Times New Roman" w:hAnsi="Times New Roman" w:cs="Times New Roman"/>
        </w:rPr>
        <w:t>student</w:t>
      </w:r>
      <w:r w:rsidR="00E053E7">
        <w:rPr>
          <w:rFonts w:ascii="Times New Roman" w:hAnsi="Times New Roman" w:cs="Times New Roman"/>
        </w:rPr>
        <w:t xml:space="preserve"> population to include credit and non-credit students (i.e., part-time, traditional age, non-traditional age, economically disadvantaged, minority, and workforce)</w:t>
      </w:r>
      <w:r w:rsidR="00703B3D" w:rsidRPr="00120A4E">
        <w:rPr>
          <w:rFonts w:ascii="Times New Roman" w:hAnsi="Times New Roman" w:cs="Times New Roman"/>
        </w:rPr>
        <w:t>.</w:t>
      </w:r>
    </w:p>
    <w:p w:rsidR="00A75510" w:rsidRDefault="00A75510" w:rsidP="00B61277">
      <w:pPr>
        <w:tabs>
          <w:tab w:val="left" w:pos="1170"/>
        </w:tabs>
        <w:spacing w:after="0" w:line="276" w:lineRule="auto"/>
        <w:ind w:left="720"/>
        <w:rPr>
          <w:rFonts w:ascii="Times New Roman" w:hAnsi="Times New Roman" w:cs="Times New Roman"/>
        </w:rPr>
      </w:pPr>
      <w:r>
        <w:rPr>
          <w:rFonts w:ascii="Times New Roman" w:hAnsi="Times New Roman" w:cs="Times New Roman"/>
        </w:rPr>
        <w:t>Goal 1.4: With regard to processes, policies, and procedures, to identify and implement best practices for connecting credit and noncredit instructional programs and support services so as to avoid barriers.</w:t>
      </w:r>
    </w:p>
    <w:p w:rsidR="0067686C" w:rsidRDefault="0067686C" w:rsidP="00B61277">
      <w:pPr>
        <w:tabs>
          <w:tab w:val="left" w:pos="1170"/>
        </w:tabs>
        <w:spacing w:after="0" w:line="276" w:lineRule="auto"/>
        <w:ind w:left="720"/>
        <w:rPr>
          <w:rFonts w:ascii="Times New Roman" w:hAnsi="Times New Roman" w:cs="Times New Roman"/>
          <w:i/>
          <w:u w:val="single"/>
        </w:rPr>
      </w:pPr>
    </w:p>
    <w:p w:rsidR="00703B3D" w:rsidRPr="00120A4E" w:rsidRDefault="00703B3D" w:rsidP="00B61277">
      <w:pPr>
        <w:tabs>
          <w:tab w:val="left" w:pos="1170"/>
        </w:tabs>
        <w:spacing w:after="0" w:line="276" w:lineRule="auto"/>
        <w:ind w:left="720"/>
        <w:rPr>
          <w:rFonts w:ascii="Times New Roman" w:hAnsi="Times New Roman" w:cs="Times New Roman"/>
          <w:i/>
        </w:rPr>
      </w:pPr>
      <w:r w:rsidRPr="00120A4E">
        <w:rPr>
          <w:rFonts w:ascii="Times New Roman" w:hAnsi="Times New Roman" w:cs="Times New Roman"/>
          <w:i/>
          <w:u w:val="single"/>
        </w:rPr>
        <w:t xml:space="preserve">Initiative II: </w:t>
      </w:r>
      <w:r w:rsidR="00A75510">
        <w:rPr>
          <w:rFonts w:ascii="Times New Roman" w:hAnsi="Times New Roman" w:cs="Times New Roman"/>
          <w:i/>
          <w:u w:val="single"/>
        </w:rPr>
        <w:t xml:space="preserve">Ensure the College’s Continuing Capability to Achieve Its Mission Given current and Projected Enrollment Trends. </w:t>
      </w:r>
    </w:p>
    <w:p w:rsidR="00703B3D" w:rsidRPr="00120A4E" w:rsidRDefault="00703B3D" w:rsidP="00B61277">
      <w:pPr>
        <w:tabs>
          <w:tab w:val="left" w:pos="1170"/>
        </w:tabs>
        <w:spacing w:after="0" w:line="276" w:lineRule="auto"/>
        <w:ind w:left="720"/>
        <w:rPr>
          <w:rFonts w:ascii="Times New Roman" w:hAnsi="Times New Roman" w:cs="Times New Roman"/>
        </w:rPr>
      </w:pPr>
      <w:r w:rsidRPr="00120A4E">
        <w:rPr>
          <w:rFonts w:ascii="Times New Roman" w:hAnsi="Times New Roman" w:cs="Times New Roman"/>
          <w:u w:val="single"/>
        </w:rPr>
        <w:t>Goal 2.1</w:t>
      </w:r>
      <w:r w:rsidRPr="00120A4E">
        <w:rPr>
          <w:rFonts w:ascii="Times New Roman" w:hAnsi="Times New Roman" w:cs="Times New Roman"/>
        </w:rPr>
        <w:t xml:space="preserve">: </w:t>
      </w:r>
      <w:r w:rsidR="00A75510">
        <w:rPr>
          <w:rFonts w:ascii="Times New Roman" w:hAnsi="Times New Roman" w:cs="Times New Roman"/>
        </w:rPr>
        <w:t xml:space="preserve">Evaluate the extent to which the College’s organizational structure and staffing levels align with current and projected enrollment trends. </w:t>
      </w:r>
      <w:r w:rsidRPr="00120A4E">
        <w:rPr>
          <w:rFonts w:ascii="Times New Roman" w:hAnsi="Times New Roman" w:cs="Times New Roman"/>
        </w:rPr>
        <w:t xml:space="preserve">  </w:t>
      </w:r>
    </w:p>
    <w:p w:rsidR="00703B3D" w:rsidRPr="00120A4E" w:rsidRDefault="00703B3D" w:rsidP="00B61277">
      <w:pPr>
        <w:tabs>
          <w:tab w:val="left" w:pos="1170"/>
        </w:tabs>
        <w:spacing w:after="0" w:line="276" w:lineRule="auto"/>
        <w:ind w:left="720"/>
        <w:rPr>
          <w:rFonts w:ascii="Times New Roman" w:hAnsi="Times New Roman" w:cs="Times New Roman"/>
          <w:i/>
        </w:rPr>
      </w:pPr>
      <w:r w:rsidRPr="00120A4E">
        <w:rPr>
          <w:rFonts w:ascii="Times New Roman" w:hAnsi="Times New Roman" w:cs="Times New Roman"/>
          <w:i/>
          <w:u w:val="single"/>
        </w:rPr>
        <w:lastRenderedPageBreak/>
        <w:t>Initiative III: Ensure the College Has the Fiscal, Human, and Physical Resources Needed to Meet Its Mission</w:t>
      </w:r>
      <w:r w:rsidRPr="00120A4E">
        <w:rPr>
          <w:rFonts w:ascii="Times New Roman" w:hAnsi="Times New Roman" w:cs="Times New Roman"/>
          <w:i/>
        </w:rPr>
        <w:t>.   </w:t>
      </w:r>
    </w:p>
    <w:p w:rsidR="00703B3D" w:rsidRPr="00120A4E" w:rsidRDefault="00703B3D" w:rsidP="00B61277">
      <w:pPr>
        <w:tabs>
          <w:tab w:val="left" w:pos="1170"/>
        </w:tabs>
        <w:spacing w:after="0" w:line="276" w:lineRule="auto"/>
        <w:ind w:left="720"/>
        <w:rPr>
          <w:rFonts w:ascii="Times New Roman" w:hAnsi="Times New Roman" w:cs="Times New Roman"/>
        </w:rPr>
      </w:pPr>
      <w:r w:rsidRPr="00120A4E">
        <w:rPr>
          <w:rFonts w:ascii="Times New Roman" w:hAnsi="Times New Roman" w:cs="Times New Roman"/>
          <w:u w:val="single"/>
        </w:rPr>
        <w:t>Goal 3.1</w:t>
      </w:r>
      <w:r w:rsidRPr="00120A4E">
        <w:rPr>
          <w:rFonts w:ascii="Times New Roman" w:hAnsi="Times New Roman" w:cs="Times New Roman"/>
        </w:rPr>
        <w:t xml:space="preserve">: To develop and implement strategies for increasing non-tuition revenue and/or for containing costs.   </w:t>
      </w:r>
    </w:p>
    <w:p w:rsidR="00703B3D" w:rsidRPr="00120A4E" w:rsidRDefault="00703B3D" w:rsidP="00B61277">
      <w:pPr>
        <w:tabs>
          <w:tab w:val="left" w:pos="1170"/>
        </w:tabs>
        <w:spacing w:after="0" w:line="276" w:lineRule="auto"/>
        <w:ind w:left="720"/>
        <w:rPr>
          <w:rFonts w:ascii="Times New Roman" w:hAnsi="Times New Roman" w:cs="Times New Roman"/>
        </w:rPr>
      </w:pPr>
      <w:r w:rsidRPr="00120A4E">
        <w:rPr>
          <w:rFonts w:ascii="Times New Roman" w:hAnsi="Times New Roman" w:cs="Times New Roman"/>
          <w:u w:val="single"/>
        </w:rPr>
        <w:t>Goal 3.2</w:t>
      </w:r>
      <w:r w:rsidRPr="00120A4E">
        <w:rPr>
          <w:rFonts w:ascii="Times New Roman" w:hAnsi="Times New Roman" w:cs="Times New Roman"/>
        </w:rPr>
        <w:t xml:space="preserve">:  To increase enrollment in both credit and noncredit programs. </w:t>
      </w:r>
    </w:p>
    <w:p w:rsidR="00703B3D" w:rsidRPr="00120A4E" w:rsidRDefault="00703B3D" w:rsidP="00B61277">
      <w:pPr>
        <w:tabs>
          <w:tab w:val="left" w:pos="1170"/>
        </w:tabs>
        <w:spacing w:after="0" w:line="276" w:lineRule="auto"/>
        <w:ind w:left="720"/>
        <w:rPr>
          <w:rFonts w:ascii="Times New Roman" w:hAnsi="Times New Roman" w:cs="Times New Roman"/>
        </w:rPr>
      </w:pPr>
      <w:r w:rsidRPr="00120A4E">
        <w:rPr>
          <w:rFonts w:ascii="Times New Roman" w:hAnsi="Times New Roman" w:cs="Times New Roman"/>
          <w:u w:val="single"/>
        </w:rPr>
        <w:t>Goal 3.3</w:t>
      </w:r>
      <w:r w:rsidRPr="00120A4E">
        <w:rPr>
          <w:rFonts w:ascii="Times New Roman" w:hAnsi="Times New Roman" w:cs="Times New Roman"/>
        </w:rPr>
        <w:t xml:space="preserve">: To ensure the College is able to attract and retain a diverse, well-qualified, and competent workforce. </w:t>
      </w:r>
    </w:p>
    <w:p w:rsidR="00703B3D" w:rsidRPr="00120A4E" w:rsidRDefault="00703B3D" w:rsidP="00B61277">
      <w:pPr>
        <w:tabs>
          <w:tab w:val="left" w:pos="1170"/>
        </w:tabs>
        <w:spacing w:after="0" w:line="276" w:lineRule="auto"/>
        <w:ind w:left="720"/>
        <w:rPr>
          <w:rFonts w:ascii="Times New Roman" w:hAnsi="Times New Roman" w:cs="Times New Roman"/>
        </w:rPr>
      </w:pPr>
      <w:r w:rsidRPr="00120A4E">
        <w:rPr>
          <w:rFonts w:ascii="Times New Roman" w:hAnsi="Times New Roman" w:cs="Times New Roman"/>
          <w:u w:val="single"/>
        </w:rPr>
        <w:t>Goal 3.4</w:t>
      </w:r>
      <w:r w:rsidRPr="00120A4E">
        <w:rPr>
          <w:rFonts w:ascii="Times New Roman" w:hAnsi="Times New Roman" w:cs="Times New Roman"/>
        </w:rPr>
        <w:t>: To ensure the continuity of operations is maintained</w:t>
      </w:r>
      <w:r w:rsidR="0067686C">
        <w:rPr>
          <w:rFonts w:ascii="Times New Roman" w:hAnsi="Times New Roman" w:cs="Times New Roman"/>
        </w:rPr>
        <w:t xml:space="preserve"> and improved</w:t>
      </w:r>
      <w:r w:rsidRPr="00120A4E">
        <w:rPr>
          <w:rFonts w:ascii="Times New Roman" w:hAnsi="Times New Roman" w:cs="Times New Roman"/>
        </w:rPr>
        <w:t xml:space="preserve">. </w:t>
      </w:r>
    </w:p>
    <w:p w:rsidR="00721396" w:rsidRPr="00120A4E" w:rsidRDefault="00721396" w:rsidP="00485D05">
      <w:pPr>
        <w:tabs>
          <w:tab w:val="left" w:pos="1170"/>
        </w:tabs>
        <w:spacing w:after="0" w:line="276" w:lineRule="auto"/>
        <w:rPr>
          <w:rFonts w:ascii="Times New Roman" w:hAnsi="Times New Roman" w:cs="Times New Roman"/>
          <w:sz w:val="24"/>
          <w:szCs w:val="24"/>
        </w:rPr>
      </w:pPr>
    </w:p>
    <w:p w:rsidR="00485D05" w:rsidRPr="00120A4E" w:rsidRDefault="00485D05" w:rsidP="00485D05">
      <w:pPr>
        <w:tabs>
          <w:tab w:val="left" w:pos="1170"/>
        </w:tabs>
        <w:spacing w:after="0" w:line="276" w:lineRule="auto"/>
        <w:rPr>
          <w:rFonts w:ascii="Times New Roman" w:hAnsi="Times New Roman" w:cs="Times New Roman"/>
          <w:sz w:val="24"/>
          <w:szCs w:val="24"/>
        </w:rPr>
      </w:pPr>
      <w:r w:rsidRPr="00120A4E">
        <w:rPr>
          <w:rFonts w:ascii="Times New Roman" w:hAnsi="Times New Roman" w:cs="Times New Roman"/>
          <w:sz w:val="24"/>
          <w:szCs w:val="24"/>
        </w:rPr>
        <w:t xml:space="preserve">In relation to the strategic plan, it </w:t>
      </w:r>
      <w:r w:rsidR="003C722A" w:rsidRPr="00120A4E">
        <w:rPr>
          <w:rFonts w:ascii="Times New Roman" w:hAnsi="Times New Roman" w:cs="Times New Roman"/>
          <w:sz w:val="24"/>
          <w:szCs w:val="24"/>
        </w:rPr>
        <w:t xml:space="preserve">should be </w:t>
      </w:r>
      <w:r w:rsidRPr="00120A4E">
        <w:rPr>
          <w:rFonts w:ascii="Times New Roman" w:hAnsi="Times New Roman" w:cs="Times New Roman"/>
          <w:sz w:val="24"/>
          <w:szCs w:val="24"/>
        </w:rPr>
        <w:t>note</w:t>
      </w:r>
      <w:r w:rsidR="003C722A" w:rsidRPr="00120A4E">
        <w:rPr>
          <w:rFonts w:ascii="Times New Roman" w:hAnsi="Times New Roman" w:cs="Times New Roman"/>
          <w:sz w:val="24"/>
          <w:szCs w:val="24"/>
        </w:rPr>
        <w:t>d</w:t>
      </w:r>
      <w:r w:rsidRPr="00120A4E">
        <w:rPr>
          <w:rFonts w:ascii="Times New Roman" w:hAnsi="Times New Roman" w:cs="Times New Roman"/>
          <w:sz w:val="24"/>
          <w:szCs w:val="24"/>
        </w:rPr>
        <w:t xml:space="preserve"> that </w:t>
      </w:r>
      <w:r w:rsidR="003C722A" w:rsidRPr="00120A4E">
        <w:rPr>
          <w:rFonts w:ascii="Times New Roman" w:hAnsi="Times New Roman" w:cs="Times New Roman"/>
          <w:sz w:val="24"/>
          <w:szCs w:val="24"/>
        </w:rPr>
        <w:t xml:space="preserve">Initiative II and its associated </w:t>
      </w:r>
      <w:r w:rsidRPr="00120A4E">
        <w:rPr>
          <w:rFonts w:ascii="Times New Roman" w:hAnsi="Times New Roman" w:cs="Times New Roman"/>
          <w:sz w:val="24"/>
          <w:szCs w:val="24"/>
        </w:rPr>
        <w:t xml:space="preserve">goals </w:t>
      </w:r>
      <w:r w:rsidR="003C722A" w:rsidRPr="00120A4E">
        <w:rPr>
          <w:rFonts w:ascii="Times New Roman" w:hAnsi="Times New Roman" w:cs="Times New Roman"/>
          <w:sz w:val="24"/>
          <w:szCs w:val="24"/>
        </w:rPr>
        <w:t xml:space="preserve">(i.e., Goals 2.1 and 2.2) </w:t>
      </w:r>
      <w:r w:rsidRPr="00120A4E">
        <w:rPr>
          <w:rFonts w:ascii="Times New Roman" w:hAnsi="Times New Roman" w:cs="Times New Roman"/>
          <w:sz w:val="24"/>
          <w:szCs w:val="24"/>
        </w:rPr>
        <w:t xml:space="preserve">are </w:t>
      </w:r>
      <w:r w:rsidR="003C722A" w:rsidRPr="00120A4E">
        <w:rPr>
          <w:rFonts w:ascii="Times New Roman" w:hAnsi="Times New Roman" w:cs="Times New Roman"/>
          <w:sz w:val="24"/>
          <w:szCs w:val="24"/>
        </w:rPr>
        <w:t xml:space="preserve">no longer considered strategic priorities.  The </w:t>
      </w:r>
      <w:r w:rsidR="00F103D7" w:rsidRPr="00120A4E">
        <w:rPr>
          <w:rFonts w:ascii="Times New Roman" w:hAnsi="Times New Roman" w:cs="Times New Roman"/>
          <w:sz w:val="24"/>
          <w:szCs w:val="24"/>
        </w:rPr>
        <w:t xml:space="preserve">FY2017-2020 Strategic Plan was developed under the presidency of Dr. Richard McLennan who was particularly interested in merging the College’s academic and continuing education and workforce development divisions into a single unit.  </w:t>
      </w:r>
      <w:r w:rsidR="006A4B0F" w:rsidRPr="00120A4E">
        <w:rPr>
          <w:rFonts w:ascii="Times New Roman" w:hAnsi="Times New Roman" w:cs="Times New Roman"/>
          <w:sz w:val="24"/>
          <w:szCs w:val="24"/>
        </w:rPr>
        <w:t>The current administration no longer considers this a priority or even desirable</w:t>
      </w:r>
      <w:r w:rsidR="00F103D7" w:rsidRPr="00120A4E">
        <w:rPr>
          <w:rFonts w:ascii="Times New Roman" w:hAnsi="Times New Roman" w:cs="Times New Roman"/>
          <w:sz w:val="24"/>
          <w:szCs w:val="24"/>
        </w:rPr>
        <w:t xml:space="preserve"> </w:t>
      </w:r>
      <w:r w:rsidR="006A4B0F" w:rsidRPr="00120A4E">
        <w:rPr>
          <w:rFonts w:ascii="Times New Roman" w:hAnsi="Times New Roman" w:cs="Times New Roman"/>
          <w:sz w:val="24"/>
          <w:szCs w:val="24"/>
        </w:rPr>
        <w:t xml:space="preserve">and the strategic plan </w:t>
      </w:r>
      <w:r w:rsidR="003B03C5" w:rsidRPr="00120A4E">
        <w:rPr>
          <w:rFonts w:ascii="Times New Roman" w:hAnsi="Times New Roman" w:cs="Times New Roman"/>
          <w:sz w:val="24"/>
          <w:szCs w:val="24"/>
        </w:rPr>
        <w:t xml:space="preserve">is currently </w:t>
      </w:r>
      <w:r w:rsidR="00BE1140" w:rsidRPr="00120A4E">
        <w:rPr>
          <w:rFonts w:ascii="Times New Roman" w:hAnsi="Times New Roman" w:cs="Times New Roman"/>
          <w:sz w:val="24"/>
          <w:szCs w:val="24"/>
        </w:rPr>
        <w:t xml:space="preserve">in the process of </w:t>
      </w:r>
      <w:r w:rsidR="006A4B0F" w:rsidRPr="00120A4E">
        <w:rPr>
          <w:rFonts w:ascii="Times New Roman" w:hAnsi="Times New Roman" w:cs="Times New Roman"/>
          <w:sz w:val="24"/>
          <w:szCs w:val="24"/>
        </w:rPr>
        <w:t>be</w:t>
      </w:r>
      <w:r w:rsidR="003B03C5" w:rsidRPr="00120A4E">
        <w:rPr>
          <w:rFonts w:ascii="Times New Roman" w:hAnsi="Times New Roman" w:cs="Times New Roman"/>
          <w:sz w:val="24"/>
          <w:szCs w:val="24"/>
        </w:rPr>
        <w:t>ing</w:t>
      </w:r>
      <w:r w:rsidR="006A4B0F" w:rsidRPr="00120A4E">
        <w:rPr>
          <w:rFonts w:ascii="Times New Roman" w:hAnsi="Times New Roman" w:cs="Times New Roman"/>
          <w:sz w:val="24"/>
          <w:szCs w:val="24"/>
        </w:rPr>
        <w:t xml:space="preserve"> amended a</w:t>
      </w:r>
      <w:r w:rsidR="003B03C5" w:rsidRPr="00120A4E">
        <w:rPr>
          <w:rFonts w:ascii="Times New Roman" w:hAnsi="Times New Roman" w:cs="Times New Roman"/>
          <w:sz w:val="24"/>
          <w:szCs w:val="24"/>
        </w:rPr>
        <w:t>s a result</w:t>
      </w:r>
      <w:r w:rsidR="006A4B0F" w:rsidRPr="00120A4E">
        <w:rPr>
          <w:rFonts w:ascii="Times New Roman" w:hAnsi="Times New Roman" w:cs="Times New Roman"/>
          <w:sz w:val="24"/>
          <w:szCs w:val="24"/>
        </w:rPr>
        <w:t>.</w:t>
      </w:r>
      <w:r w:rsidR="003C722A" w:rsidRPr="00120A4E">
        <w:rPr>
          <w:rFonts w:ascii="Times New Roman" w:hAnsi="Times New Roman" w:cs="Times New Roman"/>
          <w:sz w:val="24"/>
          <w:szCs w:val="24"/>
        </w:rPr>
        <w:t xml:space="preserve">  </w:t>
      </w:r>
      <w:r w:rsidRPr="00120A4E">
        <w:rPr>
          <w:rFonts w:ascii="Times New Roman" w:hAnsi="Times New Roman" w:cs="Times New Roman"/>
          <w:sz w:val="24"/>
          <w:szCs w:val="24"/>
        </w:rPr>
        <w:t xml:space="preserve"> </w:t>
      </w:r>
    </w:p>
    <w:p w:rsidR="00485D05" w:rsidRPr="00120A4E" w:rsidRDefault="00485D05" w:rsidP="00B61277">
      <w:pPr>
        <w:tabs>
          <w:tab w:val="left" w:pos="1170"/>
        </w:tabs>
        <w:spacing w:after="0" w:line="276" w:lineRule="auto"/>
        <w:ind w:left="720"/>
        <w:rPr>
          <w:rFonts w:ascii="Times New Roman" w:hAnsi="Times New Roman" w:cs="Times New Roman"/>
        </w:rPr>
      </w:pPr>
    </w:p>
    <w:p w:rsidR="00485D05" w:rsidRPr="00120A4E" w:rsidRDefault="00485D05" w:rsidP="00B61277">
      <w:pPr>
        <w:tabs>
          <w:tab w:val="left" w:pos="1170"/>
        </w:tabs>
        <w:spacing w:after="0" w:line="276" w:lineRule="auto"/>
        <w:ind w:left="720"/>
        <w:rPr>
          <w:rFonts w:ascii="Times New Roman" w:hAnsi="Times New Roman" w:cs="Times New Roman"/>
        </w:rPr>
      </w:pPr>
    </w:p>
    <w:p w:rsidR="00A76844" w:rsidRPr="00120A4E" w:rsidRDefault="00D702F0" w:rsidP="00E92E51">
      <w:pPr>
        <w:pStyle w:val="ListParagraph"/>
        <w:numPr>
          <w:ilvl w:val="0"/>
          <w:numId w:val="43"/>
        </w:numPr>
        <w:rPr>
          <w:rFonts w:ascii="Times New Roman" w:hAnsi="Times New Roman" w:cs="Times New Roman"/>
          <w:b/>
          <w:sz w:val="28"/>
          <w:szCs w:val="28"/>
        </w:rPr>
      </w:pPr>
      <w:r w:rsidRPr="00120A4E">
        <w:rPr>
          <w:rFonts w:ascii="Times New Roman" w:hAnsi="Times New Roman" w:cs="Times New Roman"/>
          <w:b/>
          <w:sz w:val="28"/>
          <w:szCs w:val="28"/>
        </w:rPr>
        <w:t>INSTITUTIONAL PRIORITIES TO BE ADDRESSED IN SELF-STUDY</w:t>
      </w:r>
    </w:p>
    <w:p w:rsidR="00D702F0" w:rsidRPr="00120A4E" w:rsidRDefault="00AF2C17" w:rsidP="00D702F0">
      <w:pPr>
        <w:rPr>
          <w:rFonts w:ascii="Times New Roman" w:hAnsi="Times New Roman" w:cs="Times New Roman"/>
          <w:sz w:val="24"/>
          <w:szCs w:val="24"/>
        </w:rPr>
      </w:pPr>
      <w:r w:rsidRPr="00120A4E">
        <w:rPr>
          <w:rFonts w:ascii="Times New Roman" w:hAnsi="Times New Roman" w:cs="Times New Roman"/>
          <w:sz w:val="24"/>
          <w:szCs w:val="24"/>
        </w:rPr>
        <w:t xml:space="preserve">Garrett College has </w:t>
      </w:r>
      <w:r w:rsidR="00957007" w:rsidRPr="00120A4E">
        <w:rPr>
          <w:rFonts w:ascii="Times New Roman" w:hAnsi="Times New Roman" w:cs="Times New Roman"/>
          <w:sz w:val="24"/>
          <w:szCs w:val="24"/>
        </w:rPr>
        <w:t xml:space="preserve">identified </w:t>
      </w:r>
      <w:r w:rsidRPr="00120A4E">
        <w:rPr>
          <w:rFonts w:ascii="Times New Roman" w:hAnsi="Times New Roman" w:cs="Times New Roman"/>
          <w:sz w:val="24"/>
          <w:szCs w:val="24"/>
        </w:rPr>
        <w:t xml:space="preserve">three institutional priorities </w:t>
      </w:r>
      <w:r w:rsidR="00F533CB" w:rsidRPr="00120A4E">
        <w:rPr>
          <w:rFonts w:ascii="Times New Roman" w:hAnsi="Times New Roman" w:cs="Times New Roman"/>
          <w:sz w:val="24"/>
          <w:szCs w:val="24"/>
        </w:rPr>
        <w:t>t</w:t>
      </w:r>
      <w:r w:rsidR="00C65217" w:rsidRPr="00120A4E">
        <w:rPr>
          <w:rFonts w:ascii="Times New Roman" w:hAnsi="Times New Roman" w:cs="Times New Roman"/>
          <w:sz w:val="24"/>
          <w:szCs w:val="24"/>
        </w:rPr>
        <w:t>hat it wishes t</w:t>
      </w:r>
      <w:r w:rsidR="00F533CB" w:rsidRPr="00120A4E">
        <w:rPr>
          <w:rFonts w:ascii="Times New Roman" w:hAnsi="Times New Roman" w:cs="Times New Roman"/>
          <w:sz w:val="24"/>
          <w:szCs w:val="24"/>
        </w:rPr>
        <w:t xml:space="preserve">o </w:t>
      </w:r>
      <w:r w:rsidR="00957007" w:rsidRPr="00120A4E">
        <w:rPr>
          <w:rFonts w:ascii="Times New Roman" w:hAnsi="Times New Roman" w:cs="Times New Roman"/>
          <w:sz w:val="24"/>
          <w:szCs w:val="24"/>
        </w:rPr>
        <w:t xml:space="preserve">investigate </w:t>
      </w:r>
      <w:r w:rsidRPr="00120A4E">
        <w:rPr>
          <w:rFonts w:ascii="Times New Roman" w:hAnsi="Times New Roman" w:cs="Times New Roman"/>
          <w:sz w:val="24"/>
          <w:szCs w:val="24"/>
        </w:rPr>
        <w:t xml:space="preserve">as </w:t>
      </w:r>
      <w:r w:rsidR="00957007" w:rsidRPr="00120A4E">
        <w:rPr>
          <w:rFonts w:ascii="Times New Roman" w:hAnsi="Times New Roman" w:cs="Times New Roman"/>
          <w:sz w:val="24"/>
          <w:szCs w:val="24"/>
        </w:rPr>
        <w:t xml:space="preserve">part of the </w:t>
      </w:r>
      <w:r w:rsidR="00C65217" w:rsidRPr="00120A4E">
        <w:rPr>
          <w:rFonts w:ascii="Times New Roman" w:hAnsi="Times New Roman" w:cs="Times New Roman"/>
          <w:sz w:val="24"/>
          <w:szCs w:val="24"/>
        </w:rPr>
        <w:t xml:space="preserve">self-study </w:t>
      </w:r>
      <w:r w:rsidR="00957007" w:rsidRPr="00120A4E">
        <w:rPr>
          <w:rFonts w:ascii="Times New Roman" w:hAnsi="Times New Roman" w:cs="Times New Roman"/>
          <w:sz w:val="24"/>
          <w:szCs w:val="24"/>
        </w:rPr>
        <w:t>process</w:t>
      </w:r>
      <w:r w:rsidRPr="00120A4E">
        <w:rPr>
          <w:rFonts w:ascii="Times New Roman" w:hAnsi="Times New Roman" w:cs="Times New Roman"/>
          <w:sz w:val="24"/>
          <w:szCs w:val="24"/>
        </w:rPr>
        <w:t>:</w:t>
      </w:r>
      <w:r w:rsidR="0039194F" w:rsidRPr="00120A4E">
        <w:rPr>
          <w:rFonts w:ascii="Times New Roman" w:hAnsi="Times New Roman" w:cs="Times New Roman"/>
          <w:sz w:val="24"/>
          <w:szCs w:val="24"/>
        </w:rPr>
        <w:t xml:space="preserve"> </w:t>
      </w:r>
      <w:r w:rsidR="00F533CB" w:rsidRPr="00120A4E">
        <w:rPr>
          <w:rFonts w:ascii="Times New Roman" w:hAnsi="Times New Roman" w:cs="Times New Roman"/>
          <w:sz w:val="24"/>
          <w:szCs w:val="24"/>
        </w:rPr>
        <w:t xml:space="preserve">student success, the long-term sustainability of the institution, and process improvement.  </w:t>
      </w:r>
    </w:p>
    <w:p w:rsidR="00D416BF" w:rsidRPr="00120A4E" w:rsidRDefault="00386E1C" w:rsidP="00AF6FDE">
      <w:pPr>
        <w:rPr>
          <w:rFonts w:ascii="Times New Roman" w:hAnsi="Times New Roman" w:cs="Times New Roman"/>
          <w:sz w:val="24"/>
          <w:szCs w:val="24"/>
        </w:rPr>
      </w:pPr>
      <w:r w:rsidRPr="00120A4E">
        <w:rPr>
          <w:rFonts w:ascii="Times New Roman" w:hAnsi="Times New Roman" w:cs="Times New Roman"/>
          <w:sz w:val="24"/>
          <w:szCs w:val="24"/>
        </w:rPr>
        <w:t>With re</w:t>
      </w:r>
      <w:r w:rsidR="0008400C" w:rsidRPr="00120A4E">
        <w:rPr>
          <w:rFonts w:ascii="Times New Roman" w:hAnsi="Times New Roman" w:cs="Times New Roman"/>
          <w:sz w:val="24"/>
          <w:szCs w:val="24"/>
        </w:rPr>
        <w:t xml:space="preserve">gard </w:t>
      </w:r>
      <w:r w:rsidRPr="00120A4E">
        <w:rPr>
          <w:rFonts w:ascii="Times New Roman" w:hAnsi="Times New Roman" w:cs="Times New Roman"/>
          <w:sz w:val="24"/>
          <w:szCs w:val="24"/>
        </w:rPr>
        <w:t xml:space="preserve">to the first two priorities, </w:t>
      </w:r>
      <w:r w:rsidR="0008400C" w:rsidRPr="00120A4E">
        <w:rPr>
          <w:rFonts w:ascii="Times New Roman" w:hAnsi="Times New Roman" w:cs="Times New Roman"/>
          <w:sz w:val="24"/>
          <w:szCs w:val="24"/>
        </w:rPr>
        <w:t>t</w:t>
      </w:r>
      <w:r w:rsidR="00FE59C8" w:rsidRPr="00120A4E">
        <w:rPr>
          <w:rFonts w:ascii="Times New Roman" w:hAnsi="Times New Roman" w:cs="Times New Roman"/>
          <w:sz w:val="24"/>
          <w:szCs w:val="24"/>
        </w:rPr>
        <w:t xml:space="preserve">he importance the College attaches to student success and the long-term sustainability of the institution is clearly </w:t>
      </w:r>
      <w:r w:rsidR="00C65217" w:rsidRPr="00120A4E">
        <w:rPr>
          <w:rFonts w:ascii="Times New Roman" w:hAnsi="Times New Roman" w:cs="Times New Roman"/>
          <w:sz w:val="24"/>
          <w:szCs w:val="24"/>
        </w:rPr>
        <w:t xml:space="preserve">reflected </w:t>
      </w:r>
      <w:r w:rsidR="00FE59C8" w:rsidRPr="00120A4E">
        <w:rPr>
          <w:rFonts w:ascii="Times New Roman" w:hAnsi="Times New Roman" w:cs="Times New Roman"/>
          <w:sz w:val="24"/>
          <w:szCs w:val="24"/>
        </w:rPr>
        <w:t xml:space="preserve">by </w:t>
      </w:r>
      <w:r w:rsidR="00C65217" w:rsidRPr="00120A4E">
        <w:rPr>
          <w:rFonts w:ascii="Times New Roman" w:hAnsi="Times New Roman" w:cs="Times New Roman"/>
          <w:sz w:val="24"/>
          <w:szCs w:val="24"/>
        </w:rPr>
        <w:t xml:space="preserve">the strategic initiatives and goals outlined in </w:t>
      </w:r>
      <w:r w:rsidR="00FE59C8" w:rsidRPr="00120A4E">
        <w:rPr>
          <w:rFonts w:ascii="Times New Roman" w:hAnsi="Times New Roman" w:cs="Times New Roman"/>
          <w:sz w:val="24"/>
          <w:szCs w:val="24"/>
        </w:rPr>
        <w:t xml:space="preserve">the </w:t>
      </w:r>
      <w:r w:rsidR="00336012" w:rsidRPr="00120A4E">
        <w:rPr>
          <w:rFonts w:ascii="Times New Roman" w:hAnsi="Times New Roman" w:cs="Times New Roman"/>
          <w:sz w:val="24"/>
          <w:szCs w:val="24"/>
        </w:rPr>
        <w:t>FY2017-2020 Strategic Plan</w:t>
      </w:r>
      <w:r w:rsidR="00FE59C8" w:rsidRPr="00120A4E">
        <w:rPr>
          <w:rFonts w:ascii="Times New Roman" w:hAnsi="Times New Roman" w:cs="Times New Roman"/>
          <w:sz w:val="24"/>
          <w:szCs w:val="24"/>
        </w:rPr>
        <w:t xml:space="preserve">.  </w:t>
      </w:r>
      <w:r w:rsidR="00D05C6E" w:rsidRPr="00120A4E">
        <w:rPr>
          <w:rFonts w:ascii="Times New Roman" w:hAnsi="Times New Roman" w:cs="Times New Roman"/>
          <w:sz w:val="24"/>
          <w:szCs w:val="24"/>
        </w:rPr>
        <w:t xml:space="preserve">Of the three </w:t>
      </w:r>
      <w:r w:rsidR="0008400C" w:rsidRPr="00120A4E">
        <w:rPr>
          <w:rFonts w:ascii="Times New Roman" w:hAnsi="Times New Roman" w:cs="Times New Roman"/>
          <w:sz w:val="24"/>
          <w:szCs w:val="24"/>
        </w:rPr>
        <w:t xml:space="preserve">strategic </w:t>
      </w:r>
      <w:r w:rsidR="00D05C6E" w:rsidRPr="00120A4E">
        <w:rPr>
          <w:rFonts w:ascii="Times New Roman" w:hAnsi="Times New Roman" w:cs="Times New Roman"/>
          <w:sz w:val="24"/>
          <w:szCs w:val="24"/>
        </w:rPr>
        <w:t xml:space="preserve">initiatives </w:t>
      </w:r>
      <w:r w:rsidR="0039194F" w:rsidRPr="00120A4E">
        <w:rPr>
          <w:rFonts w:ascii="Times New Roman" w:hAnsi="Times New Roman" w:cs="Times New Roman"/>
          <w:sz w:val="24"/>
          <w:szCs w:val="24"/>
        </w:rPr>
        <w:t xml:space="preserve">that </w:t>
      </w:r>
      <w:r w:rsidR="00D05C6E" w:rsidRPr="00120A4E">
        <w:rPr>
          <w:rFonts w:ascii="Times New Roman" w:hAnsi="Times New Roman" w:cs="Times New Roman"/>
          <w:sz w:val="24"/>
          <w:szCs w:val="24"/>
        </w:rPr>
        <w:t xml:space="preserve">are </w:t>
      </w:r>
      <w:r w:rsidR="0039194F" w:rsidRPr="00120A4E">
        <w:rPr>
          <w:rFonts w:ascii="Times New Roman" w:hAnsi="Times New Roman" w:cs="Times New Roman"/>
          <w:sz w:val="24"/>
          <w:szCs w:val="24"/>
        </w:rPr>
        <w:t>shown</w:t>
      </w:r>
      <w:r w:rsidR="00D05C6E" w:rsidRPr="00120A4E">
        <w:rPr>
          <w:rFonts w:ascii="Times New Roman" w:hAnsi="Times New Roman" w:cs="Times New Roman"/>
          <w:sz w:val="24"/>
          <w:szCs w:val="24"/>
        </w:rPr>
        <w:t>, Initiative I focuses on student success (</w:t>
      </w:r>
      <w:r w:rsidR="00352143" w:rsidRPr="00120A4E">
        <w:rPr>
          <w:rFonts w:ascii="Times New Roman" w:hAnsi="Times New Roman" w:cs="Times New Roman"/>
          <w:i/>
          <w:sz w:val="24"/>
          <w:szCs w:val="24"/>
        </w:rPr>
        <w:t>Provide Appropriate Programs and Services to Enable Student Success and Completion</w:t>
      </w:r>
      <w:r w:rsidR="00352143" w:rsidRPr="00120A4E">
        <w:rPr>
          <w:rFonts w:ascii="Times New Roman" w:hAnsi="Times New Roman" w:cs="Times New Roman"/>
          <w:sz w:val="24"/>
          <w:szCs w:val="24"/>
        </w:rPr>
        <w:t xml:space="preserve">) and Initiative III </w:t>
      </w:r>
      <w:r w:rsidR="00D05C6E" w:rsidRPr="00120A4E">
        <w:rPr>
          <w:rFonts w:ascii="Times New Roman" w:hAnsi="Times New Roman" w:cs="Times New Roman"/>
          <w:sz w:val="24"/>
          <w:szCs w:val="24"/>
        </w:rPr>
        <w:t>focus</w:t>
      </w:r>
      <w:r w:rsidR="00352143" w:rsidRPr="00120A4E">
        <w:rPr>
          <w:rFonts w:ascii="Times New Roman" w:hAnsi="Times New Roman" w:cs="Times New Roman"/>
          <w:sz w:val="24"/>
          <w:szCs w:val="24"/>
        </w:rPr>
        <w:t>es on the long-term sustainability of the institution (</w:t>
      </w:r>
      <w:r w:rsidR="00352143" w:rsidRPr="00120A4E">
        <w:rPr>
          <w:rFonts w:ascii="Times New Roman" w:hAnsi="Times New Roman" w:cs="Times New Roman"/>
          <w:i/>
          <w:sz w:val="24"/>
          <w:szCs w:val="24"/>
        </w:rPr>
        <w:t>Ensure the</w:t>
      </w:r>
      <w:r w:rsidR="00352143" w:rsidRPr="00120A4E">
        <w:rPr>
          <w:rFonts w:ascii="Times New Roman" w:hAnsi="Times New Roman" w:cs="Times New Roman"/>
          <w:sz w:val="24"/>
          <w:szCs w:val="24"/>
        </w:rPr>
        <w:t xml:space="preserve"> </w:t>
      </w:r>
      <w:r w:rsidR="00352143" w:rsidRPr="00120A4E">
        <w:rPr>
          <w:rFonts w:ascii="Times New Roman" w:hAnsi="Times New Roman" w:cs="Times New Roman"/>
          <w:i/>
          <w:sz w:val="24"/>
          <w:szCs w:val="24"/>
        </w:rPr>
        <w:t>College Has the Fiscal, Human, and Physical Resources Needed to Meet Its Mission</w:t>
      </w:r>
      <w:r w:rsidR="00352143" w:rsidRPr="00120A4E">
        <w:rPr>
          <w:rFonts w:ascii="Times New Roman" w:hAnsi="Times New Roman" w:cs="Times New Roman"/>
          <w:sz w:val="24"/>
          <w:szCs w:val="24"/>
        </w:rPr>
        <w:t xml:space="preserve">).  </w:t>
      </w:r>
      <w:r w:rsidR="000466D5" w:rsidRPr="00120A4E">
        <w:rPr>
          <w:rFonts w:ascii="Times New Roman" w:hAnsi="Times New Roman" w:cs="Times New Roman"/>
          <w:sz w:val="24"/>
          <w:szCs w:val="24"/>
        </w:rPr>
        <w:t xml:space="preserve">Discussions that occurred during the </w:t>
      </w:r>
      <w:r w:rsidR="00EA52D3" w:rsidRPr="00120A4E">
        <w:rPr>
          <w:rFonts w:ascii="Times New Roman" w:hAnsi="Times New Roman" w:cs="Times New Roman"/>
          <w:sz w:val="24"/>
          <w:szCs w:val="24"/>
        </w:rPr>
        <w:t>January 2018</w:t>
      </w:r>
      <w:r w:rsidR="000466D5" w:rsidRPr="00120A4E">
        <w:rPr>
          <w:rFonts w:ascii="Times New Roman" w:hAnsi="Times New Roman" w:cs="Times New Roman"/>
          <w:sz w:val="24"/>
          <w:szCs w:val="24"/>
        </w:rPr>
        <w:t xml:space="preserve"> mission review </w:t>
      </w:r>
      <w:r w:rsidR="00D076F4" w:rsidRPr="00120A4E">
        <w:rPr>
          <w:rFonts w:ascii="Times New Roman" w:hAnsi="Times New Roman" w:cs="Times New Roman"/>
          <w:sz w:val="24"/>
          <w:szCs w:val="24"/>
        </w:rPr>
        <w:t xml:space="preserve">further </w:t>
      </w:r>
      <w:r w:rsidR="000B1C0C" w:rsidRPr="00120A4E">
        <w:rPr>
          <w:rFonts w:ascii="Times New Roman" w:hAnsi="Times New Roman" w:cs="Times New Roman"/>
          <w:sz w:val="24"/>
          <w:szCs w:val="24"/>
        </w:rPr>
        <w:t xml:space="preserve">emphasized </w:t>
      </w:r>
      <w:r w:rsidR="00D076F4" w:rsidRPr="00120A4E">
        <w:rPr>
          <w:rFonts w:ascii="Times New Roman" w:hAnsi="Times New Roman" w:cs="Times New Roman"/>
          <w:sz w:val="24"/>
          <w:szCs w:val="24"/>
        </w:rPr>
        <w:t>the</w:t>
      </w:r>
      <w:r w:rsidR="000466D5" w:rsidRPr="00120A4E">
        <w:rPr>
          <w:rFonts w:ascii="Times New Roman" w:hAnsi="Times New Roman" w:cs="Times New Roman"/>
          <w:sz w:val="24"/>
          <w:szCs w:val="24"/>
        </w:rPr>
        <w:t xml:space="preserve"> importance of the</w:t>
      </w:r>
      <w:r w:rsidR="00D076F4" w:rsidRPr="00120A4E">
        <w:rPr>
          <w:rFonts w:ascii="Times New Roman" w:hAnsi="Times New Roman" w:cs="Times New Roman"/>
          <w:sz w:val="24"/>
          <w:szCs w:val="24"/>
        </w:rPr>
        <w:t>se two priorities</w:t>
      </w:r>
      <w:r w:rsidR="00550432" w:rsidRPr="00120A4E">
        <w:rPr>
          <w:rFonts w:ascii="Times New Roman" w:hAnsi="Times New Roman" w:cs="Times New Roman"/>
          <w:sz w:val="24"/>
          <w:szCs w:val="24"/>
        </w:rPr>
        <w:t xml:space="preserve">.  The </w:t>
      </w:r>
      <w:r w:rsidR="00D83C6D" w:rsidRPr="00120A4E">
        <w:rPr>
          <w:rFonts w:ascii="Times New Roman" w:hAnsi="Times New Roman" w:cs="Times New Roman"/>
          <w:sz w:val="24"/>
          <w:szCs w:val="24"/>
        </w:rPr>
        <w:t>recommend</w:t>
      </w:r>
      <w:r w:rsidR="00550432" w:rsidRPr="00120A4E">
        <w:rPr>
          <w:rFonts w:ascii="Times New Roman" w:hAnsi="Times New Roman" w:cs="Times New Roman"/>
          <w:sz w:val="24"/>
          <w:szCs w:val="24"/>
        </w:rPr>
        <w:t>ed changes to the mission statement emphasizing the College’s broader and more holistic view of student success</w:t>
      </w:r>
      <w:r w:rsidR="00A64812" w:rsidRPr="00120A4E">
        <w:rPr>
          <w:rFonts w:ascii="Times New Roman" w:hAnsi="Times New Roman" w:cs="Times New Roman"/>
          <w:sz w:val="24"/>
          <w:szCs w:val="24"/>
        </w:rPr>
        <w:t xml:space="preserve">, which </w:t>
      </w:r>
      <w:r w:rsidR="00A77FFE" w:rsidRPr="00120A4E">
        <w:rPr>
          <w:rFonts w:ascii="Times New Roman" w:hAnsi="Times New Roman" w:cs="Times New Roman"/>
          <w:sz w:val="24"/>
          <w:szCs w:val="24"/>
        </w:rPr>
        <w:t>includes the ability of students to have a better life</w:t>
      </w:r>
      <w:r w:rsidR="00A64812" w:rsidRPr="00120A4E">
        <w:rPr>
          <w:rFonts w:ascii="Times New Roman" w:hAnsi="Times New Roman" w:cs="Times New Roman"/>
          <w:sz w:val="24"/>
          <w:szCs w:val="24"/>
        </w:rPr>
        <w:t>,</w:t>
      </w:r>
      <w:r w:rsidR="00D83C6D" w:rsidRPr="00120A4E">
        <w:rPr>
          <w:rFonts w:ascii="Times New Roman" w:hAnsi="Times New Roman" w:cs="Times New Roman"/>
          <w:sz w:val="24"/>
          <w:szCs w:val="24"/>
        </w:rPr>
        <w:t xml:space="preserve"> </w:t>
      </w:r>
      <w:r w:rsidR="00A77FFE" w:rsidRPr="00120A4E">
        <w:rPr>
          <w:rFonts w:ascii="Times New Roman" w:hAnsi="Times New Roman" w:cs="Times New Roman"/>
          <w:sz w:val="24"/>
          <w:szCs w:val="24"/>
        </w:rPr>
        <w:t xml:space="preserve">serves as an example.  </w:t>
      </w:r>
      <w:r w:rsidR="00A64812" w:rsidRPr="00120A4E">
        <w:rPr>
          <w:rFonts w:ascii="Times New Roman" w:hAnsi="Times New Roman" w:cs="Times New Roman"/>
          <w:sz w:val="24"/>
          <w:szCs w:val="24"/>
        </w:rPr>
        <w:t>I</w:t>
      </w:r>
      <w:r w:rsidR="001820B4" w:rsidRPr="00120A4E">
        <w:rPr>
          <w:rFonts w:ascii="Times New Roman" w:hAnsi="Times New Roman" w:cs="Times New Roman"/>
          <w:sz w:val="24"/>
          <w:szCs w:val="24"/>
        </w:rPr>
        <w:t>n the self-study</w:t>
      </w:r>
      <w:r w:rsidR="00547CC9" w:rsidRPr="00120A4E">
        <w:rPr>
          <w:rFonts w:ascii="Times New Roman" w:hAnsi="Times New Roman" w:cs="Times New Roman"/>
          <w:sz w:val="24"/>
          <w:szCs w:val="24"/>
        </w:rPr>
        <w:t xml:space="preserve">, </w:t>
      </w:r>
      <w:r w:rsidR="008646B1" w:rsidRPr="00120A4E">
        <w:rPr>
          <w:rFonts w:ascii="Times New Roman" w:hAnsi="Times New Roman" w:cs="Times New Roman"/>
          <w:sz w:val="24"/>
          <w:szCs w:val="24"/>
        </w:rPr>
        <w:t xml:space="preserve">student success </w:t>
      </w:r>
      <w:r w:rsidR="004B438D" w:rsidRPr="00120A4E">
        <w:rPr>
          <w:rFonts w:ascii="Times New Roman" w:hAnsi="Times New Roman" w:cs="Times New Roman"/>
          <w:sz w:val="24"/>
          <w:szCs w:val="24"/>
        </w:rPr>
        <w:t xml:space="preserve">will be addressed in relation to both Standard III, Design and Delivery of the Student Learning Experience, and </w:t>
      </w:r>
      <w:r w:rsidR="002E58B9" w:rsidRPr="00120A4E">
        <w:rPr>
          <w:rFonts w:ascii="Times New Roman" w:hAnsi="Times New Roman" w:cs="Times New Roman"/>
          <w:sz w:val="24"/>
          <w:szCs w:val="24"/>
        </w:rPr>
        <w:t xml:space="preserve">Standard </w:t>
      </w:r>
      <w:r w:rsidR="004B438D" w:rsidRPr="00120A4E">
        <w:rPr>
          <w:rFonts w:ascii="Times New Roman" w:hAnsi="Times New Roman" w:cs="Times New Roman"/>
          <w:sz w:val="24"/>
          <w:szCs w:val="24"/>
        </w:rPr>
        <w:t>IV, Support of the Student Experience.</w:t>
      </w:r>
      <w:r w:rsidR="00A64812" w:rsidRPr="00120A4E">
        <w:rPr>
          <w:rFonts w:ascii="Times New Roman" w:hAnsi="Times New Roman" w:cs="Times New Roman"/>
          <w:sz w:val="24"/>
          <w:szCs w:val="24"/>
        </w:rPr>
        <w:t xml:space="preserve">  T</w:t>
      </w:r>
      <w:r w:rsidR="008931B2" w:rsidRPr="00120A4E">
        <w:rPr>
          <w:rFonts w:ascii="Times New Roman" w:hAnsi="Times New Roman" w:cs="Times New Roman"/>
          <w:sz w:val="24"/>
          <w:szCs w:val="24"/>
        </w:rPr>
        <w:t>he long-term sustainability of the institution</w:t>
      </w:r>
      <w:r w:rsidR="00B04A96" w:rsidRPr="00120A4E">
        <w:rPr>
          <w:rFonts w:ascii="Times New Roman" w:hAnsi="Times New Roman" w:cs="Times New Roman"/>
          <w:sz w:val="24"/>
          <w:szCs w:val="24"/>
        </w:rPr>
        <w:t xml:space="preserve">, </w:t>
      </w:r>
      <w:r w:rsidR="00251DAE" w:rsidRPr="00120A4E">
        <w:rPr>
          <w:rFonts w:ascii="Times New Roman" w:hAnsi="Times New Roman" w:cs="Times New Roman"/>
          <w:sz w:val="24"/>
          <w:szCs w:val="24"/>
        </w:rPr>
        <w:t xml:space="preserve">i.e., </w:t>
      </w:r>
      <w:r w:rsidR="00DC6729" w:rsidRPr="00120A4E">
        <w:rPr>
          <w:rFonts w:ascii="Times New Roman" w:hAnsi="Times New Roman" w:cs="Times New Roman"/>
          <w:sz w:val="24"/>
          <w:szCs w:val="24"/>
        </w:rPr>
        <w:t xml:space="preserve">the College’s </w:t>
      </w:r>
      <w:r w:rsidR="00251DAE" w:rsidRPr="00120A4E">
        <w:rPr>
          <w:rFonts w:ascii="Times New Roman" w:hAnsi="Times New Roman" w:cs="Times New Roman"/>
          <w:sz w:val="24"/>
          <w:szCs w:val="24"/>
        </w:rPr>
        <w:t xml:space="preserve">continuing ability to carry out its mission, </w:t>
      </w:r>
      <w:r w:rsidR="00212C63" w:rsidRPr="00120A4E">
        <w:rPr>
          <w:rFonts w:ascii="Times New Roman" w:hAnsi="Times New Roman" w:cs="Times New Roman"/>
          <w:sz w:val="24"/>
          <w:szCs w:val="24"/>
        </w:rPr>
        <w:t xml:space="preserve">which </w:t>
      </w:r>
      <w:r w:rsidR="00DC6729" w:rsidRPr="00120A4E">
        <w:rPr>
          <w:rFonts w:ascii="Times New Roman" w:hAnsi="Times New Roman" w:cs="Times New Roman"/>
          <w:sz w:val="24"/>
          <w:szCs w:val="24"/>
        </w:rPr>
        <w:t xml:space="preserve">depends not </w:t>
      </w:r>
      <w:r w:rsidR="00466221" w:rsidRPr="00120A4E">
        <w:rPr>
          <w:rFonts w:ascii="Times New Roman" w:hAnsi="Times New Roman" w:cs="Times New Roman"/>
          <w:sz w:val="24"/>
          <w:szCs w:val="24"/>
        </w:rPr>
        <w:t xml:space="preserve">only </w:t>
      </w:r>
      <w:r w:rsidR="00DC6729" w:rsidRPr="00120A4E">
        <w:rPr>
          <w:rFonts w:ascii="Times New Roman" w:hAnsi="Times New Roman" w:cs="Times New Roman"/>
          <w:sz w:val="24"/>
          <w:szCs w:val="24"/>
        </w:rPr>
        <w:t>on having sufficient financial resources</w:t>
      </w:r>
      <w:r w:rsidR="00466221" w:rsidRPr="00120A4E">
        <w:rPr>
          <w:rFonts w:ascii="Times New Roman" w:hAnsi="Times New Roman" w:cs="Times New Roman"/>
          <w:sz w:val="24"/>
          <w:szCs w:val="24"/>
        </w:rPr>
        <w:t xml:space="preserve">, but also </w:t>
      </w:r>
      <w:r w:rsidR="00DC6729" w:rsidRPr="00120A4E">
        <w:rPr>
          <w:rFonts w:ascii="Times New Roman" w:hAnsi="Times New Roman" w:cs="Times New Roman"/>
          <w:sz w:val="24"/>
          <w:szCs w:val="24"/>
        </w:rPr>
        <w:t xml:space="preserve">the </w:t>
      </w:r>
      <w:r w:rsidR="00B04A96" w:rsidRPr="00120A4E">
        <w:rPr>
          <w:rFonts w:ascii="Times New Roman" w:hAnsi="Times New Roman" w:cs="Times New Roman"/>
          <w:sz w:val="24"/>
          <w:szCs w:val="24"/>
        </w:rPr>
        <w:t>ability to attract and retain well-qualified and competent personnel</w:t>
      </w:r>
      <w:r w:rsidR="00466221" w:rsidRPr="00120A4E">
        <w:rPr>
          <w:rFonts w:ascii="Times New Roman" w:hAnsi="Times New Roman" w:cs="Times New Roman"/>
          <w:sz w:val="24"/>
          <w:szCs w:val="24"/>
        </w:rPr>
        <w:t xml:space="preserve"> </w:t>
      </w:r>
      <w:r w:rsidR="00B04A96" w:rsidRPr="00120A4E">
        <w:rPr>
          <w:rFonts w:ascii="Times New Roman" w:hAnsi="Times New Roman" w:cs="Times New Roman"/>
          <w:sz w:val="24"/>
          <w:szCs w:val="24"/>
        </w:rPr>
        <w:t>and to maintain continuity of operations</w:t>
      </w:r>
      <w:r w:rsidR="00DC6729" w:rsidRPr="00120A4E">
        <w:rPr>
          <w:rFonts w:ascii="Times New Roman" w:hAnsi="Times New Roman" w:cs="Times New Roman"/>
          <w:sz w:val="24"/>
          <w:szCs w:val="24"/>
        </w:rPr>
        <w:t>,</w:t>
      </w:r>
      <w:r w:rsidR="00B04A96" w:rsidRPr="00120A4E">
        <w:rPr>
          <w:rFonts w:ascii="Times New Roman" w:hAnsi="Times New Roman" w:cs="Times New Roman"/>
          <w:sz w:val="24"/>
          <w:szCs w:val="24"/>
        </w:rPr>
        <w:t xml:space="preserve"> </w:t>
      </w:r>
      <w:r w:rsidR="00466221" w:rsidRPr="00120A4E">
        <w:rPr>
          <w:rFonts w:ascii="Times New Roman" w:hAnsi="Times New Roman" w:cs="Times New Roman"/>
          <w:sz w:val="24"/>
          <w:szCs w:val="24"/>
        </w:rPr>
        <w:t xml:space="preserve">will be addressed </w:t>
      </w:r>
      <w:r w:rsidR="00086796" w:rsidRPr="00120A4E">
        <w:rPr>
          <w:rFonts w:ascii="Times New Roman" w:hAnsi="Times New Roman" w:cs="Times New Roman"/>
          <w:sz w:val="24"/>
          <w:szCs w:val="24"/>
        </w:rPr>
        <w:t xml:space="preserve">to some extent in relation to Standard I, Mission and Goals, but </w:t>
      </w:r>
      <w:r w:rsidR="00466221" w:rsidRPr="00120A4E">
        <w:rPr>
          <w:rFonts w:ascii="Times New Roman" w:hAnsi="Times New Roman" w:cs="Times New Roman"/>
          <w:sz w:val="24"/>
          <w:szCs w:val="24"/>
        </w:rPr>
        <w:t>primarily</w:t>
      </w:r>
      <w:r w:rsidR="00086796" w:rsidRPr="00120A4E">
        <w:rPr>
          <w:rFonts w:ascii="Times New Roman" w:hAnsi="Times New Roman" w:cs="Times New Roman"/>
          <w:sz w:val="24"/>
          <w:szCs w:val="24"/>
        </w:rPr>
        <w:t>,</w:t>
      </w:r>
      <w:r w:rsidR="00466221" w:rsidRPr="00120A4E">
        <w:rPr>
          <w:rFonts w:ascii="Times New Roman" w:hAnsi="Times New Roman" w:cs="Times New Roman"/>
          <w:sz w:val="24"/>
          <w:szCs w:val="24"/>
        </w:rPr>
        <w:t xml:space="preserve"> in relation to Standard VI, Planning, Resources, and Institutional Improvement</w:t>
      </w:r>
      <w:r w:rsidR="00B04A96" w:rsidRPr="00120A4E">
        <w:rPr>
          <w:rFonts w:ascii="Times New Roman" w:hAnsi="Times New Roman" w:cs="Times New Roman"/>
          <w:sz w:val="24"/>
          <w:szCs w:val="24"/>
        </w:rPr>
        <w:t>.</w:t>
      </w:r>
      <w:r w:rsidR="005A5D61" w:rsidRPr="00120A4E">
        <w:rPr>
          <w:rFonts w:ascii="Times New Roman" w:hAnsi="Times New Roman" w:cs="Times New Roman"/>
          <w:sz w:val="24"/>
          <w:szCs w:val="24"/>
        </w:rPr>
        <w:t xml:space="preserve">  </w:t>
      </w:r>
      <w:r w:rsidR="00D076F4" w:rsidRPr="00120A4E">
        <w:rPr>
          <w:rFonts w:ascii="Times New Roman" w:hAnsi="Times New Roman" w:cs="Times New Roman"/>
          <w:sz w:val="24"/>
          <w:szCs w:val="24"/>
        </w:rPr>
        <w:t xml:space="preserve"> </w:t>
      </w:r>
    </w:p>
    <w:p w:rsidR="00AC53DF" w:rsidRPr="00120A4E" w:rsidRDefault="00817A34" w:rsidP="00AF6FDE">
      <w:pPr>
        <w:rPr>
          <w:rFonts w:ascii="Times New Roman" w:hAnsi="Times New Roman" w:cs="Times New Roman"/>
          <w:sz w:val="24"/>
          <w:szCs w:val="24"/>
        </w:rPr>
      </w:pPr>
      <w:r w:rsidRPr="00120A4E">
        <w:rPr>
          <w:rFonts w:ascii="Times New Roman" w:hAnsi="Times New Roman" w:cs="Times New Roman"/>
          <w:sz w:val="24"/>
          <w:szCs w:val="24"/>
        </w:rPr>
        <w:t xml:space="preserve">Recommendations made by the Middle States small team that visited campus in </w:t>
      </w:r>
      <w:r w:rsidR="002352E9" w:rsidRPr="00120A4E">
        <w:rPr>
          <w:rFonts w:ascii="Times New Roman" w:hAnsi="Times New Roman" w:cs="Times New Roman"/>
          <w:sz w:val="24"/>
          <w:szCs w:val="24"/>
        </w:rPr>
        <w:t xml:space="preserve">fall </w:t>
      </w:r>
      <w:r w:rsidRPr="00120A4E">
        <w:rPr>
          <w:rFonts w:ascii="Times New Roman" w:hAnsi="Times New Roman" w:cs="Times New Roman"/>
          <w:sz w:val="24"/>
          <w:szCs w:val="24"/>
        </w:rPr>
        <w:t>2017 as follow-up to the College’s September 2017 monitoring report</w:t>
      </w:r>
      <w:r w:rsidR="002352E9" w:rsidRPr="00120A4E">
        <w:rPr>
          <w:rFonts w:ascii="Times New Roman" w:hAnsi="Times New Roman" w:cs="Times New Roman"/>
          <w:sz w:val="24"/>
          <w:szCs w:val="24"/>
        </w:rPr>
        <w:t>,</w:t>
      </w:r>
      <w:r w:rsidRPr="00120A4E">
        <w:rPr>
          <w:rFonts w:ascii="Times New Roman" w:hAnsi="Times New Roman" w:cs="Times New Roman"/>
          <w:sz w:val="24"/>
          <w:szCs w:val="24"/>
        </w:rPr>
        <w:t xml:space="preserve"> </w:t>
      </w:r>
      <w:r w:rsidR="00255AA1" w:rsidRPr="00120A4E">
        <w:rPr>
          <w:rFonts w:ascii="Times New Roman" w:hAnsi="Times New Roman" w:cs="Times New Roman"/>
          <w:sz w:val="24"/>
          <w:szCs w:val="24"/>
        </w:rPr>
        <w:t xml:space="preserve">results from discussions that </w:t>
      </w:r>
      <w:r w:rsidR="00255AA1" w:rsidRPr="00120A4E">
        <w:rPr>
          <w:rFonts w:ascii="Times New Roman" w:hAnsi="Times New Roman" w:cs="Times New Roman"/>
          <w:sz w:val="24"/>
          <w:szCs w:val="24"/>
        </w:rPr>
        <w:lastRenderedPageBreak/>
        <w:t xml:space="preserve">occurred during the recent mission review process, and the </w:t>
      </w:r>
      <w:r w:rsidR="002352E9" w:rsidRPr="00120A4E">
        <w:rPr>
          <w:rFonts w:ascii="Times New Roman" w:hAnsi="Times New Roman" w:cs="Times New Roman"/>
          <w:sz w:val="24"/>
          <w:szCs w:val="24"/>
        </w:rPr>
        <w:t>f</w:t>
      </w:r>
      <w:r w:rsidRPr="00120A4E">
        <w:rPr>
          <w:rFonts w:ascii="Times New Roman" w:hAnsi="Times New Roman" w:cs="Times New Roman"/>
          <w:sz w:val="24"/>
          <w:szCs w:val="24"/>
        </w:rPr>
        <w:t>indings from a</w:t>
      </w:r>
      <w:r w:rsidR="00255AA1" w:rsidRPr="00120A4E">
        <w:rPr>
          <w:rFonts w:ascii="Times New Roman" w:hAnsi="Times New Roman" w:cs="Times New Roman"/>
          <w:sz w:val="24"/>
          <w:szCs w:val="24"/>
        </w:rPr>
        <w:t xml:space="preserve"> fall 2017 in-house report</w:t>
      </w:r>
      <w:r w:rsidRPr="00120A4E">
        <w:rPr>
          <w:rFonts w:ascii="Times New Roman" w:hAnsi="Times New Roman" w:cs="Times New Roman"/>
          <w:sz w:val="24"/>
          <w:szCs w:val="24"/>
        </w:rPr>
        <w:t xml:space="preserve"> focus</w:t>
      </w:r>
      <w:r w:rsidR="00255AA1" w:rsidRPr="00120A4E">
        <w:rPr>
          <w:rFonts w:ascii="Times New Roman" w:hAnsi="Times New Roman" w:cs="Times New Roman"/>
          <w:sz w:val="24"/>
          <w:szCs w:val="24"/>
        </w:rPr>
        <w:t xml:space="preserve">ing </w:t>
      </w:r>
      <w:r w:rsidRPr="00120A4E">
        <w:rPr>
          <w:rFonts w:ascii="Times New Roman" w:hAnsi="Times New Roman" w:cs="Times New Roman"/>
          <w:sz w:val="24"/>
          <w:szCs w:val="24"/>
        </w:rPr>
        <w:t xml:space="preserve">on </w:t>
      </w:r>
      <w:r w:rsidR="00706149" w:rsidRPr="00120A4E">
        <w:rPr>
          <w:rFonts w:ascii="Times New Roman" w:hAnsi="Times New Roman" w:cs="Times New Roman"/>
          <w:sz w:val="24"/>
          <w:szCs w:val="24"/>
        </w:rPr>
        <w:t xml:space="preserve">ways of </w:t>
      </w:r>
      <w:r w:rsidRPr="00120A4E">
        <w:rPr>
          <w:rFonts w:ascii="Times New Roman" w:hAnsi="Times New Roman" w:cs="Times New Roman"/>
          <w:sz w:val="24"/>
          <w:szCs w:val="24"/>
        </w:rPr>
        <w:t>improving the student experience</w:t>
      </w:r>
      <w:r w:rsidR="00706149" w:rsidRPr="00120A4E">
        <w:rPr>
          <w:rFonts w:ascii="Times New Roman" w:hAnsi="Times New Roman" w:cs="Times New Roman"/>
          <w:sz w:val="24"/>
          <w:szCs w:val="24"/>
        </w:rPr>
        <w:t xml:space="preserve"> </w:t>
      </w:r>
      <w:r w:rsidR="002352E9" w:rsidRPr="00120A4E">
        <w:rPr>
          <w:rFonts w:ascii="Times New Roman" w:hAnsi="Times New Roman" w:cs="Times New Roman"/>
          <w:sz w:val="24"/>
          <w:szCs w:val="24"/>
        </w:rPr>
        <w:t xml:space="preserve">were all factors </w:t>
      </w:r>
      <w:r w:rsidR="00255AA1" w:rsidRPr="00120A4E">
        <w:rPr>
          <w:rFonts w:ascii="Times New Roman" w:hAnsi="Times New Roman" w:cs="Times New Roman"/>
          <w:sz w:val="24"/>
          <w:szCs w:val="24"/>
        </w:rPr>
        <w:t xml:space="preserve">which </w:t>
      </w:r>
      <w:r w:rsidR="002352E9" w:rsidRPr="00120A4E">
        <w:rPr>
          <w:rFonts w:ascii="Times New Roman" w:hAnsi="Times New Roman" w:cs="Times New Roman"/>
          <w:sz w:val="24"/>
          <w:szCs w:val="24"/>
        </w:rPr>
        <w:t>contribut</w:t>
      </w:r>
      <w:r w:rsidR="00255AA1" w:rsidRPr="00120A4E">
        <w:rPr>
          <w:rFonts w:ascii="Times New Roman" w:hAnsi="Times New Roman" w:cs="Times New Roman"/>
          <w:sz w:val="24"/>
          <w:szCs w:val="24"/>
        </w:rPr>
        <w:t xml:space="preserve">ed </w:t>
      </w:r>
      <w:r w:rsidR="002352E9" w:rsidRPr="00120A4E">
        <w:rPr>
          <w:rFonts w:ascii="Times New Roman" w:hAnsi="Times New Roman" w:cs="Times New Roman"/>
          <w:sz w:val="24"/>
          <w:szCs w:val="24"/>
        </w:rPr>
        <w:t>to</w:t>
      </w:r>
      <w:r w:rsidR="00D076F4" w:rsidRPr="00120A4E">
        <w:rPr>
          <w:rFonts w:ascii="Times New Roman" w:hAnsi="Times New Roman" w:cs="Times New Roman"/>
          <w:sz w:val="24"/>
          <w:szCs w:val="24"/>
        </w:rPr>
        <w:t xml:space="preserve"> </w:t>
      </w:r>
      <w:r w:rsidR="00255AA1" w:rsidRPr="00120A4E">
        <w:rPr>
          <w:rFonts w:ascii="Times New Roman" w:hAnsi="Times New Roman" w:cs="Times New Roman"/>
          <w:sz w:val="24"/>
          <w:szCs w:val="24"/>
        </w:rPr>
        <w:t xml:space="preserve">the </w:t>
      </w:r>
      <w:r w:rsidR="00D076F4" w:rsidRPr="00120A4E">
        <w:rPr>
          <w:rFonts w:ascii="Times New Roman" w:hAnsi="Times New Roman" w:cs="Times New Roman"/>
          <w:sz w:val="24"/>
          <w:szCs w:val="24"/>
        </w:rPr>
        <w:t xml:space="preserve">identification of </w:t>
      </w:r>
      <w:r w:rsidR="00255AA1" w:rsidRPr="00120A4E">
        <w:rPr>
          <w:rFonts w:ascii="Times New Roman" w:hAnsi="Times New Roman" w:cs="Times New Roman"/>
          <w:sz w:val="24"/>
          <w:szCs w:val="24"/>
        </w:rPr>
        <w:t>“</w:t>
      </w:r>
      <w:r w:rsidR="00B95ED6" w:rsidRPr="00120A4E">
        <w:rPr>
          <w:rFonts w:ascii="Times New Roman" w:hAnsi="Times New Roman" w:cs="Times New Roman"/>
          <w:sz w:val="24"/>
          <w:szCs w:val="24"/>
        </w:rPr>
        <w:t>process improvement</w:t>
      </w:r>
      <w:r w:rsidR="00255AA1" w:rsidRPr="00120A4E">
        <w:rPr>
          <w:rFonts w:ascii="Times New Roman" w:hAnsi="Times New Roman" w:cs="Times New Roman"/>
          <w:sz w:val="24"/>
          <w:szCs w:val="24"/>
        </w:rPr>
        <w:t>”</w:t>
      </w:r>
      <w:r w:rsidR="00B95ED6" w:rsidRPr="00120A4E">
        <w:rPr>
          <w:rFonts w:ascii="Times New Roman" w:hAnsi="Times New Roman" w:cs="Times New Roman"/>
          <w:sz w:val="24"/>
          <w:szCs w:val="24"/>
        </w:rPr>
        <w:t xml:space="preserve"> as </w:t>
      </w:r>
      <w:r w:rsidR="00D076F4" w:rsidRPr="00120A4E">
        <w:rPr>
          <w:rFonts w:ascii="Times New Roman" w:hAnsi="Times New Roman" w:cs="Times New Roman"/>
          <w:sz w:val="24"/>
          <w:szCs w:val="24"/>
        </w:rPr>
        <w:t xml:space="preserve">the </w:t>
      </w:r>
      <w:r w:rsidR="00B60B97" w:rsidRPr="00120A4E">
        <w:rPr>
          <w:rFonts w:ascii="Times New Roman" w:hAnsi="Times New Roman" w:cs="Times New Roman"/>
          <w:sz w:val="24"/>
          <w:szCs w:val="24"/>
        </w:rPr>
        <w:t xml:space="preserve">College’s </w:t>
      </w:r>
      <w:r w:rsidR="00D076F4" w:rsidRPr="00120A4E">
        <w:rPr>
          <w:rFonts w:ascii="Times New Roman" w:hAnsi="Times New Roman" w:cs="Times New Roman"/>
          <w:sz w:val="24"/>
          <w:szCs w:val="24"/>
        </w:rPr>
        <w:t>third priority</w:t>
      </w:r>
      <w:r w:rsidR="00B60B97" w:rsidRPr="00120A4E">
        <w:rPr>
          <w:rFonts w:ascii="Times New Roman" w:hAnsi="Times New Roman" w:cs="Times New Roman"/>
          <w:sz w:val="24"/>
          <w:szCs w:val="24"/>
        </w:rPr>
        <w:t xml:space="preserve"> to be addressed in self-study</w:t>
      </w:r>
      <w:r w:rsidR="00AD134D" w:rsidRPr="00120A4E">
        <w:rPr>
          <w:rFonts w:ascii="Times New Roman" w:hAnsi="Times New Roman" w:cs="Times New Roman"/>
          <w:sz w:val="24"/>
          <w:szCs w:val="24"/>
        </w:rPr>
        <w:t xml:space="preserve">.  In this context, process improvement primarily pertains to </w:t>
      </w:r>
      <w:r w:rsidR="00B95ED6" w:rsidRPr="00120A4E">
        <w:rPr>
          <w:rFonts w:ascii="Times New Roman" w:hAnsi="Times New Roman" w:cs="Times New Roman"/>
          <w:sz w:val="24"/>
          <w:szCs w:val="24"/>
        </w:rPr>
        <w:t xml:space="preserve">improvements </w:t>
      </w:r>
      <w:r w:rsidR="00AD134D" w:rsidRPr="00120A4E">
        <w:rPr>
          <w:rFonts w:ascii="Times New Roman" w:hAnsi="Times New Roman" w:cs="Times New Roman"/>
          <w:sz w:val="24"/>
          <w:szCs w:val="24"/>
        </w:rPr>
        <w:t xml:space="preserve">that need to be made </w:t>
      </w:r>
      <w:r w:rsidR="0059106B" w:rsidRPr="00120A4E">
        <w:rPr>
          <w:rFonts w:ascii="Times New Roman" w:hAnsi="Times New Roman" w:cs="Times New Roman"/>
          <w:sz w:val="24"/>
          <w:szCs w:val="24"/>
        </w:rPr>
        <w:t xml:space="preserve">to the College’s processes for </w:t>
      </w:r>
      <w:r w:rsidR="00DB6746" w:rsidRPr="00120A4E">
        <w:rPr>
          <w:rFonts w:ascii="Times New Roman" w:hAnsi="Times New Roman" w:cs="Times New Roman"/>
          <w:sz w:val="24"/>
          <w:szCs w:val="24"/>
        </w:rPr>
        <w:t xml:space="preserve">collecting </w:t>
      </w:r>
      <w:r w:rsidR="00624063" w:rsidRPr="00120A4E">
        <w:rPr>
          <w:rFonts w:ascii="Times New Roman" w:hAnsi="Times New Roman" w:cs="Times New Roman"/>
          <w:sz w:val="24"/>
          <w:szCs w:val="24"/>
        </w:rPr>
        <w:t xml:space="preserve">and broadly disseminating unit-level planning and </w:t>
      </w:r>
      <w:r w:rsidR="00DB6746" w:rsidRPr="00120A4E">
        <w:rPr>
          <w:rFonts w:ascii="Times New Roman" w:hAnsi="Times New Roman" w:cs="Times New Roman"/>
          <w:sz w:val="24"/>
          <w:szCs w:val="24"/>
        </w:rPr>
        <w:t xml:space="preserve">assessment information and then </w:t>
      </w:r>
      <w:r w:rsidR="00624063" w:rsidRPr="00120A4E">
        <w:rPr>
          <w:rFonts w:ascii="Times New Roman" w:hAnsi="Times New Roman" w:cs="Times New Roman"/>
          <w:sz w:val="24"/>
          <w:szCs w:val="24"/>
        </w:rPr>
        <w:t>for</w:t>
      </w:r>
      <w:r w:rsidR="00694ED7" w:rsidRPr="00120A4E">
        <w:rPr>
          <w:rFonts w:ascii="Times New Roman" w:hAnsi="Times New Roman" w:cs="Times New Roman"/>
          <w:sz w:val="24"/>
          <w:szCs w:val="24"/>
        </w:rPr>
        <w:t xml:space="preserve"> reviewing</w:t>
      </w:r>
      <w:r w:rsidR="00D416BF" w:rsidRPr="00120A4E">
        <w:rPr>
          <w:rFonts w:ascii="Times New Roman" w:hAnsi="Times New Roman" w:cs="Times New Roman"/>
          <w:sz w:val="24"/>
          <w:szCs w:val="24"/>
        </w:rPr>
        <w:t>,</w:t>
      </w:r>
      <w:r w:rsidR="0059106B" w:rsidRPr="00120A4E">
        <w:rPr>
          <w:rFonts w:ascii="Times New Roman" w:hAnsi="Times New Roman" w:cs="Times New Roman"/>
          <w:sz w:val="24"/>
          <w:szCs w:val="24"/>
        </w:rPr>
        <w:t xml:space="preserve"> </w:t>
      </w:r>
      <w:r w:rsidR="002867B4" w:rsidRPr="00120A4E">
        <w:rPr>
          <w:rFonts w:ascii="Times New Roman" w:hAnsi="Times New Roman" w:cs="Times New Roman"/>
          <w:sz w:val="24"/>
          <w:szCs w:val="24"/>
        </w:rPr>
        <w:t xml:space="preserve">analyzing, </w:t>
      </w:r>
      <w:r w:rsidR="00D416BF" w:rsidRPr="00120A4E">
        <w:rPr>
          <w:rFonts w:ascii="Times New Roman" w:hAnsi="Times New Roman" w:cs="Times New Roman"/>
          <w:sz w:val="24"/>
          <w:szCs w:val="24"/>
        </w:rPr>
        <w:t xml:space="preserve">and </w:t>
      </w:r>
      <w:r w:rsidR="00694ED7" w:rsidRPr="00120A4E">
        <w:rPr>
          <w:rFonts w:ascii="Times New Roman" w:hAnsi="Times New Roman" w:cs="Times New Roman"/>
          <w:sz w:val="24"/>
          <w:szCs w:val="24"/>
        </w:rPr>
        <w:t xml:space="preserve">discussing this collected information </w:t>
      </w:r>
      <w:r w:rsidR="00E56D47" w:rsidRPr="00120A4E">
        <w:rPr>
          <w:rFonts w:ascii="Times New Roman" w:hAnsi="Times New Roman" w:cs="Times New Roman"/>
          <w:sz w:val="24"/>
          <w:szCs w:val="24"/>
        </w:rPr>
        <w:t xml:space="preserve">at the institutional level </w:t>
      </w:r>
      <w:r w:rsidR="00694ED7" w:rsidRPr="00120A4E">
        <w:rPr>
          <w:rFonts w:ascii="Times New Roman" w:hAnsi="Times New Roman" w:cs="Times New Roman"/>
          <w:sz w:val="24"/>
          <w:szCs w:val="24"/>
        </w:rPr>
        <w:t xml:space="preserve">and using the results </w:t>
      </w:r>
      <w:r w:rsidR="00E56D47" w:rsidRPr="00120A4E">
        <w:rPr>
          <w:rFonts w:ascii="Times New Roman" w:hAnsi="Times New Roman" w:cs="Times New Roman"/>
          <w:sz w:val="24"/>
          <w:szCs w:val="24"/>
        </w:rPr>
        <w:t>for planning, establishing priorities, allocating resources, and developing budgets</w:t>
      </w:r>
      <w:r w:rsidR="00D076F4" w:rsidRPr="00120A4E">
        <w:rPr>
          <w:rFonts w:ascii="Times New Roman" w:hAnsi="Times New Roman" w:cs="Times New Roman"/>
          <w:sz w:val="24"/>
          <w:szCs w:val="24"/>
        </w:rPr>
        <w:t xml:space="preserve">. </w:t>
      </w:r>
      <w:r w:rsidR="00E56D47" w:rsidRPr="00120A4E">
        <w:rPr>
          <w:rFonts w:ascii="Times New Roman" w:hAnsi="Times New Roman" w:cs="Times New Roman"/>
          <w:sz w:val="24"/>
          <w:szCs w:val="24"/>
        </w:rPr>
        <w:t xml:space="preserve"> Secondarily, process improvement pertains to improvements that need to be made to </w:t>
      </w:r>
      <w:r w:rsidR="002867B4" w:rsidRPr="00120A4E">
        <w:rPr>
          <w:rFonts w:ascii="Times New Roman" w:hAnsi="Times New Roman" w:cs="Times New Roman"/>
          <w:sz w:val="24"/>
          <w:szCs w:val="24"/>
        </w:rPr>
        <w:t xml:space="preserve">the </w:t>
      </w:r>
      <w:r w:rsidR="00A37C06" w:rsidRPr="00120A4E">
        <w:rPr>
          <w:rFonts w:ascii="Times New Roman" w:hAnsi="Times New Roman" w:cs="Times New Roman"/>
          <w:sz w:val="24"/>
          <w:szCs w:val="24"/>
        </w:rPr>
        <w:t>College’s process</w:t>
      </w:r>
      <w:r w:rsidR="00E56D47" w:rsidRPr="00120A4E">
        <w:rPr>
          <w:rFonts w:ascii="Times New Roman" w:hAnsi="Times New Roman" w:cs="Times New Roman"/>
          <w:sz w:val="24"/>
          <w:szCs w:val="24"/>
        </w:rPr>
        <w:t>es</w:t>
      </w:r>
      <w:r w:rsidR="00A37C06" w:rsidRPr="00120A4E">
        <w:rPr>
          <w:rFonts w:ascii="Times New Roman" w:hAnsi="Times New Roman" w:cs="Times New Roman"/>
          <w:sz w:val="24"/>
          <w:szCs w:val="24"/>
        </w:rPr>
        <w:t xml:space="preserve"> for cataloging, maintaining, reviewing, updating, and communicating its policies and procedures.  </w:t>
      </w:r>
      <w:r w:rsidR="00E56D47" w:rsidRPr="00120A4E">
        <w:rPr>
          <w:rFonts w:ascii="Times New Roman" w:hAnsi="Times New Roman" w:cs="Times New Roman"/>
          <w:sz w:val="24"/>
          <w:szCs w:val="24"/>
        </w:rPr>
        <w:t xml:space="preserve">Thus, with respect to the former, process improvement will be addressed in relation to Standard VI, </w:t>
      </w:r>
      <w:r w:rsidR="005A0517" w:rsidRPr="00120A4E">
        <w:rPr>
          <w:rFonts w:ascii="Times New Roman" w:hAnsi="Times New Roman" w:cs="Times New Roman"/>
          <w:sz w:val="24"/>
          <w:szCs w:val="24"/>
        </w:rPr>
        <w:t xml:space="preserve">Planning, Resources, and Institutional Improvement, and with respect to the latter, in relation to Standard II, Ethics and Integrity. </w:t>
      </w:r>
    </w:p>
    <w:p w:rsidR="00664061" w:rsidRPr="00120A4E" w:rsidRDefault="007734BB" w:rsidP="00AF6FDE">
      <w:pPr>
        <w:rPr>
          <w:rFonts w:ascii="Times New Roman" w:hAnsi="Times New Roman" w:cs="Times New Roman"/>
          <w:sz w:val="24"/>
          <w:szCs w:val="24"/>
        </w:rPr>
      </w:pPr>
      <w:r w:rsidRPr="00120A4E">
        <w:rPr>
          <w:rFonts w:ascii="Times New Roman" w:hAnsi="Times New Roman" w:cs="Times New Roman"/>
          <w:sz w:val="24"/>
          <w:szCs w:val="24"/>
        </w:rPr>
        <w:t>Student success, the long-term sustainability of the institution, and process improvement have been endorsed as priorities for self-study by Garrett College’s Board of Trustees.</w:t>
      </w:r>
    </w:p>
    <w:p w:rsidR="00194D30" w:rsidRPr="00120A4E" w:rsidRDefault="00194D30" w:rsidP="00AF6FDE">
      <w:pPr>
        <w:rPr>
          <w:rFonts w:ascii="Times New Roman" w:hAnsi="Times New Roman" w:cs="Times New Roman"/>
          <w:sz w:val="24"/>
          <w:szCs w:val="24"/>
        </w:rPr>
      </w:pPr>
    </w:p>
    <w:p w:rsidR="00D702F0" w:rsidRPr="00120A4E" w:rsidRDefault="00D702F0" w:rsidP="00E92E51">
      <w:pPr>
        <w:pStyle w:val="ListParagraph"/>
        <w:numPr>
          <w:ilvl w:val="0"/>
          <w:numId w:val="43"/>
        </w:numPr>
        <w:rPr>
          <w:rFonts w:ascii="Times New Roman" w:hAnsi="Times New Roman" w:cs="Times New Roman"/>
          <w:b/>
          <w:sz w:val="28"/>
          <w:szCs w:val="28"/>
        </w:rPr>
      </w:pPr>
      <w:r w:rsidRPr="00120A4E">
        <w:rPr>
          <w:rFonts w:ascii="Times New Roman" w:hAnsi="Times New Roman" w:cs="Times New Roman"/>
          <w:b/>
          <w:sz w:val="28"/>
          <w:szCs w:val="28"/>
        </w:rPr>
        <w:t>INTENDED OUTCOMES OF SELF-STUDY</w:t>
      </w:r>
    </w:p>
    <w:p w:rsidR="00AC53DF" w:rsidRPr="00120A4E" w:rsidRDefault="00456F0F" w:rsidP="00AC53DF">
      <w:pPr>
        <w:rPr>
          <w:rFonts w:ascii="Times New Roman" w:hAnsi="Times New Roman" w:cs="Times New Roman"/>
          <w:sz w:val="24"/>
          <w:szCs w:val="24"/>
        </w:rPr>
      </w:pPr>
      <w:r w:rsidRPr="00120A4E">
        <w:rPr>
          <w:rFonts w:ascii="Times New Roman" w:hAnsi="Times New Roman" w:cs="Times New Roman"/>
          <w:sz w:val="24"/>
          <w:szCs w:val="24"/>
        </w:rPr>
        <w:t xml:space="preserve">As a result of engaging in the self-study process, </w:t>
      </w:r>
      <w:r w:rsidR="00C20141" w:rsidRPr="00120A4E">
        <w:rPr>
          <w:rFonts w:ascii="Times New Roman" w:hAnsi="Times New Roman" w:cs="Times New Roman"/>
          <w:sz w:val="24"/>
          <w:szCs w:val="24"/>
        </w:rPr>
        <w:t>Garrett College expects to achieve the following outcomes:</w:t>
      </w:r>
    </w:p>
    <w:p w:rsidR="00456F0F" w:rsidRPr="00120A4E" w:rsidRDefault="00456F0F" w:rsidP="00E92E51">
      <w:pPr>
        <w:pStyle w:val="ListParagraph"/>
        <w:numPr>
          <w:ilvl w:val="0"/>
          <w:numId w:val="2"/>
        </w:numPr>
        <w:rPr>
          <w:rFonts w:ascii="Times New Roman" w:hAnsi="Times New Roman" w:cs="Times New Roman"/>
          <w:sz w:val="24"/>
          <w:szCs w:val="24"/>
        </w:rPr>
      </w:pPr>
      <w:r w:rsidRPr="00120A4E">
        <w:rPr>
          <w:rFonts w:ascii="Times New Roman" w:hAnsi="Times New Roman" w:cs="Times New Roman"/>
          <w:sz w:val="24"/>
          <w:szCs w:val="24"/>
        </w:rPr>
        <w:t>Within the context of its mission, produce evidence demonstrating how the College currently meets the Middle States Commission on Higher Education Standards for Accreditation and Requirements of Affiliation.</w:t>
      </w:r>
    </w:p>
    <w:p w:rsidR="005E0DA2" w:rsidRPr="00120A4E" w:rsidRDefault="005E0DA2" w:rsidP="005E0DA2">
      <w:pPr>
        <w:pStyle w:val="ListParagraph"/>
        <w:ind w:left="900"/>
        <w:rPr>
          <w:rFonts w:ascii="Times New Roman" w:hAnsi="Times New Roman" w:cs="Times New Roman"/>
          <w:sz w:val="24"/>
          <w:szCs w:val="24"/>
        </w:rPr>
      </w:pPr>
    </w:p>
    <w:p w:rsidR="005E0DA2" w:rsidRPr="00120A4E" w:rsidRDefault="005E0DA2" w:rsidP="005E0DA2">
      <w:pPr>
        <w:pStyle w:val="ListParagraph"/>
        <w:numPr>
          <w:ilvl w:val="0"/>
          <w:numId w:val="2"/>
        </w:numPr>
        <w:rPr>
          <w:rFonts w:ascii="Times New Roman" w:hAnsi="Times New Roman" w:cs="Times New Roman"/>
          <w:sz w:val="24"/>
          <w:szCs w:val="24"/>
        </w:rPr>
      </w:pPr>
      <w:r w:rsidRPr="00120A4E">
        <w:rPr>
          <w:rFonts w:ascii="Times New Roman" w:hAnsi="Times New Roman" w:cs="Times New Roman"/>
          <w:sz w:val="24"/>
          <w:szCs w:val="24"/>
        </w:rPr>
        <w:t xml:space="preserve">Strengthen the College’s focus on continuous improvement in relation to the attainment of its mission and in accomplishing its institutional priorities, i.e., improving student success; ensuring the long-term sustainability of the institution; and improving its processes for integrating unit-level assessment information into institutional planning, resource allocation, and budgeting, and for managing and communicating its policies and procedures. </w:t>
      </w:r>
    </w:p>
    <w:p w:rsidR="00292394" w:rsidRPr="00120A4E" w:rsidRDefault="00292394" w:rsidP="00292394">
      <w:pPr>
        <w:pStyle w:val="ListParagraph"/>
        <w:rPr>
          <w:rFonts w:ascii="Times New Roman" w:hAnsi="Times New Roman" w:cs="Times New Roman"/>
          <w:sz w:val="24"/>
          <w:szCs w:val="24"/>
        </w:rPr>
      </w:pPr>
    </w:p>
    <w:p w:rsidR="00A029B8" w:rsidRPr="00120A4E" w:rsidRDefault="00A029B8" w:rsidP="00E92E51">
      <w:pPr>
        <w:pStyle w:val="ListParagraph"/>
        <w:numPr>
          <w:ilvl w:val="0"/>
          <w:numId w:val="2"/>
        </w:numPr>
        <w:rPr>
          <w:rFonts w:ascii="Times New Roman" w:hAnsi="Times New Roman" w:cs="Times New Roman"/>
          <w:sz w:val="24"/>
          <w:szCs w:val="24"/>
        </w:rPr>
      </w:pPr>
      <w:r w:rsidRPr="00120A4E">
        <w:rPr>
          <w:rFonts w:ascii="Times New Roman" w:hAnsi="Times New Roman" w:cs="Times New Roman"/>
          <w:sz w:val="24"/>
          <w:szCs w:val="24"/>
        </w:rPr>
        <w:t>Engagement of the campus community in an inclusive and transparent self-appraisal process.</w:t>
      </w:r>
    </w:p>
    <w:p w:rsidR="00292394" w:rsidRPr="00120A4E" w:rsidRDefault="00292394" w:rsidP="00292394">
      <w:pPr>
        <w:pStyle w:val="ListParagraph"/>
        <w:rPr>
          <w:rFonts w:ascii="Times New Roman" w:hAnsi="Times New Roman" w:cs="Times New Roman"/>
          <w:sz w:val="24"/>
          <w:szCs w:val="24"/>
        </w:rPr>
      </w:pPr>
    </w:p>
    <w:p w:rsidR="00AC53DF" w:rsidRPr="00120A4E" w:rsidRDefault="00A029B8" w:rsidP="00E92E51">
      <w:pPr>
        <w:pStyle w:val="ListParagraph"/>
        <w:numPr>
          <w:ilvl w:val="0"/>
          <w:numId w:val="2"/>
        </w:numPr>
        <w:rPr>
          <w:rFonts w:ascii="Times New Roman" w:hAnsi="Times New Roman" w:cs="Times New Roman"/>
          <w:sz w:val="24"/>
          <w:szCs w:val="24"/>
        </w:rPr>
      </w:pPr>
      <w:r w:rsidRPr="00120A4E">
        <w:rPr>
          <w:rFonts w:ascii="Times New Roman" w:hAnsi="Times New Roman" w:cs="Times New Roman"/>
          <w:sz w:val="24"/>
          <w:szCs w:val="24"/>
        </w:rPr>
        <w:t xml:space="preserve">Further establish and mobilize a framework </w:t>
      </w:r>
      <w:r w:rsidR="00292394" w:rsidRPr="00120A4E">
        <w:rPr>
          <w:rFonts w:ascii="Times New Roman" w:hAnsi="Times New Roman" w:cs="Times New Roman"/>
          <w:sz w:val="24"/>
          <w:szCs w:val="24"/>
        </w:rPr>
        <w:t>for decision-making based on assessments of institutional effectiveness of programs, processes, and organizational functions relative to the College’s mission and its institutional and strategic goals.</w:t>
      </w:r>
    </w:p>
    <w:p w:rsidR="00194D30" w:rsidRPr="00120A4E" w:rsidRDefault="00194D30" w:rsidP="00194D30">
      <w:pPr>
        <w:pStyle w:val="ListParagraph"/>
        <w:rPr>
          <w:rFonts w:ascii="Times New Roman" w:hAnsi="Times New Roman" w:cs="Times New Roman"/>
          <w:sz w:val="24"/>
          <w:szCs w:val="24"/>
        </w:rPr>
      </w:pPr>
    </w:p>
    <w:p w:rsidR="004D348B" w:rsidRPr="00120A4E" w:rsidRDefault="004D348B" w:rsidP="00D702F0">
      <w:pPr>
        <w:pStyle w:val="ListParagraph"/>
        <w:rPr>
          <w:rFonts w:ascii="Times New Roman" w:hAnsi="Times New Roman" w:cs="Times New Roman"/>
          <w:b/>
          <w:sz w:val="28"/>
          <w:szCs w:val="28"/>
        </w:rPr>
      </w:pPr>
    </w:p>
    <w:p w:rsidR="009364C0" w:rsidRPr="00120A4E" w:rsidRDefault="009364C0" w:rsidP="00D702F0">
      <w:pPr>
        <w:pStyle w:val="ListParagraph"/>
        <w:rPr>
          <w:rFonts w:ascii="Times New Roman" w:hAnsi="Times New Roman" w:cs="Times New Roman"/>
          <w:b/>
          <w:sz w:val="28"/>
          <w:szCs w:val="28"/>
        </w:rPr>
      </w:pPr>
    </w:p>
    <w:p w:rsidR="009364C0" w:rsidRPr="00120A4E" w:rsidRDefault="009364C0" w:rsidP="00D702F0">
      <w:pPr>
        <w:pStyle w:val="ListParagraph"/>
        <w:rPr>
          <w:rFonts w:ascii="Times New Roman" w:hAnsi="Times New Roman" w:cs="Times New Roman"/>
          <w:b/>
          <w:sz w:val="28"/>
          <w:szCs w:val="28"/>
        </w:rPr>
      </w:pPr>
    </w:p>
    <w:p w:rsidR="00D702F0" w:rsidRPr="00120A4E" w:rsidRDefault="00D702F0" w:rsidP="00E92E51">
      <w:pPr>
        <w:pStyle w:val="ListParagraph"/>
        <w:numPr>
          <w:ilvl w:val="0"/>
          <w:numId w:val="43"/>
        </w:numPr>
        <w:rPr>
          <w:rFonts w:ascii="Times New Roman" w:hAnsi="Times New Roman" w:cs="Times New Roman"/>
          <w:b/>
          <w:sz w:val="28"/>
          <w:szCs w:val="28"/>
        </w:rPr>
      </w:pPr>
      <w:r w:rsidRPr="00120A4E">
        <w:rPr>
          <w:rFonts w:ascii="Times New Roman" w:hAnsi="Times New Roman" w:cs="Times New Roman"/>
          <w:b/>
          <w:sz w:val="28"/>
          <w:szCs w:val="28"/>
        </w:rPr>
        <w:lastRenderedPageBreak/>
        <w:t>SELF-STUDY APPROACH</w:t>
      </w:r>
    </w:p>
    <w:p w:rsidR="0065661C" w:rsidRPr="00120A4E" w:rsidRDefault="0065661C" w:rsidP="0065661C">
      <w:pPr>
        <w:rPr>
          <w:rFonts w:ascii="Times New Roman" w:hAnsi="Times New Roman" w:cs="Times New Roman"/>
          <w:sz w:val="24"/>
          <w:szCs w:val="24"/>
        </w:rPr>
      </w:pPr>
      <w:r w:rsidRPr="00120A4E">
        <w:rPr>
          <w:rFonts w:ascii="Times New Roman" w:hAnsi="Times New Roman" w:cs="Times New Roman"/>
          <w:sz w:val="24"/>
          <w:szCs w:val="24"/>
        </w:rPr>
        <w:t xml:space="preserve">Garrett College will take a standards-based approach for conducting its self-study and </w:t>
      </w:r>
      <w:r w:rsidR="00686593" w:rsidRPr="00120A4E">
        <w:rPr>
          <w:rFonts w:ascii="Times New Roman" w:hAnsi="Times New Roman" w:cs="Times New Roman"/>
          <w:sz w:val="24"/>
          <w:szCs w:val="24"/>
        </w:rPr>
        <w:t>for</w:t>
      </w:r>
      <w:r w:rsidRPr="00120A4E">
        <w:rPr>
          <w:rFonts w:ascii="Times New Roman" w:hAnsi="Times New Roman" w:cs="Times New Roman"/>
          <w:sz w:val="24"/>
          <w:szCs w:val="24"/>
        </w:rPr>
        <w:t xml:space="preserve"> organizing its Self-Study Report.  </w:t>
      </w:r>
      <w:r w:rsidR="00774801" w:rsidRPr="00120A4E">
        <w:rPr>
          <w:rFonts w:ascii="Times New Roman" w:hAnsi="Times New Roman" w:cs="Times New Roman"/>
          <w:sz w:val="24"/>
          <w:szCs w:val="24"/>
        </w:rPr>
        <w:t>The Steering Committee has chosen this approach for two reasons: (1)</w:t>
      </w:r>
      <w:r w:rsidR="007448F3" w:rsidRPr="00120A4E">
        <w:rPr>
          <w:rFonts w:ascii="Times New Roman" w:hAnsi="Times New Roman" w:cs="Times New Roman"/>
          <w:sz w:val="24"/>
          <w:szCs w:val="24"/>
        </w:rPr>
        <w:t xml:space="preserve"> the standards-based approach is best suited for institutions seeking to focus on a comprehensive review of the institution, and (2) the standards-based approach </w:t>
      </w:r>
      <w:r w:rsidR="0067326D" w:rsidRPr="00120A4E">
        <w:rPr>
          <w:rFonts w:ascii="Times New Roman" w:hAnsi="Times New Roman" w:cs="Times New Roman"/>
          <w:sz w:val="24"/>
          <w:szCs w:val="24"/>
        </w:rPr>
        <w:t xml:space="preserve">seems more amenable when working with the new </w:t>
      </w:r>
      <w:r w:rsidR="00774801" w:rsidRPr="00120A4E">
        <w:rPr>
          <w:rFonts w:ascii="Times New Roman" w:hAnsi="Times New Roman" w:cs="Times New Roman"/>
          <w:sz w:val="24"/>
          <w:szCs w:val="24"/>
        </w:rPr>
        <w:t>standards and process</w:t>
      </w:r>
      <w:r w:rsidR="007448F3" w:rsidRPr="00120A4E">
        <w:rPr>
          <w:rFonts w:ascii="Times New Roman" w:hAnsi="Times New Roman" w:cs="Times New Roman"/>
          <w:sz w:val="24"/>
          <w:szCs w:val="24"/>
        </w:rPr>
        <w:t xml:space="preserve"> </w:t>
      </w:r>
      <w:r w:rsidR="0067326D" w:rsidRPr="00120A4E">
        <w:rPr>
          <w:rFonts w:ascii="Times New Roman" w:hAnsi="Times New Roman" w:cs="Times New Roman"/>
          <w:sz w:val="24"/>
          <w:szCs w:val="24"/>
        </w:rPr>
        <w:t xml:space="preserve">for the first time. </w:t>
      </w:r>
      <w:r w:rsidR="007448F3" w:rsidRPr="00120A4E">
        <w:rPr>
          <w:rFonts w:ascii="Times New Roman" w:hAnsi="Times New Roman" w:cs="Times New Roman"/>
          <w:sz w:val="24"/>
          <w:szCs w:val="24"/>
        </w:rPr>
        <w:t xml:space="preserve"> </w:t>
      </w:r>
      <w:r w:rsidRPr="00120A4E">
        <w:rPr>
          <w:rFonts w:ascii="Times New Roman" w:hAnsi="Times New Roman" w:cs="Times New Roman"/>
          <w:sz w:val="24"/>
          <w:szCs w:val="24"/>
        </w:rPr>
        <w:t xml:space="preserve">   </w:t>
      </w:r>
    </w:p>
    <w:p w:rsidR="009364C0" w:rsidRPr="00120A4E" w:rsidRDefault="009364C0" w:rsidP="0065661C">
      <w:pPr>
        <w:rPr>
          <w:rFonts w:ascii="Times New Roman" w:hAnsi="Times New Roman" w:cs="Times New Roman"/>
          <w:sz w:val="24"/>
          <w:szCs w:val="24"/>
        </w:rPr>
      </w:pPr>
    </w:p>
    <w:p w:rsidR="00D702F0" w:rsidRPr="00120A4E" w:rsidRDefault="00D702F0" w:rsidP="00E92E51">
      <w:pPr>
        <w:pStyle w:val="ListParagraph"/>
        <w:numPr>
          <w:ilvl w:val="0"/>
          <w:numId w:val="43"/>
        </w:numPr>
        <w:rPr>
          <w:rFonts w:ascii="Times New Roman" w:hAnsi="Times New Roman" w:cs="Times New Roman"/>
          <w:b/>
          <w:sz w:val="28"/>
          <w:szCs w:val="28"/>
        </w:rPr>
      </w:pPr>
      <w:r w:rsidRPr="00120A4E">
        <w:rPr>
          <w:rFonts w:ascii="Times New Roman" w:hAnsi="Times New Roman" w:cs="Times New Roman"/>
          <w:b/>
          <w:sz w:val="28"/>
          <w:szCs w:val="28"/>
        </w:rPr>
        <w:t>ORGANIZAT</w:t>
      </w:r>
      <w:r w:rsidR="00991256" w:rsidRPr="00120A4E">
        <w:rPr>
          <w:rFonts w:ascii="Times New Roman" w:hAnsi="Times New Roman" w:cs="Times New Roman"/>
          <w:b/>
          <w:sz w:val="28"/>
          <w:szCs w:val="28"/>
        </w:rPr>
        <w:t>IONAL STRUCTURE OF THE STEERING C</w:t>
      </w:r>
      <w:r w:rsidRPr="00120A4E">
        <w:rPr>
          <w:rFonts w:ascii="Times New Roman" w:hAnsi="Times New Roman" w:cs="Times New Roman"/>
          <w:b/>
          <w:sz w:val="28"/>
          <w:szCs w:val="28"/>
        </w:rPr>
        <w:t>OMMITTEE AND WORKING GROUPS</w:t>
      </w:r>
    </w:p>
    <w:p w:rsidR="00BC3A56" w:rsidRPr="00120A4E" w:rsidRDefault="00BC3A56" w:rsidP="00BC3A56">
      <w:pPr>
        <w:rPr>
          <w:rFonts w:ascii="Times New Roman" w:hAnsi="Times New Roman" w:cs="Times New Roman"/>
          <w:sz w:val="24"/>
          <w:szCs w:val="24"/>
        </w:rPr>
      </w:pPr>
      <w:r w:rsidRPr="00120A4E">
        <w:rPr>
          <w:rFonts w:ascii="Times New Roman" w:hAnsi="Times New Roman" w:cs="Times New Roman"/>
          <w:sz w:val="24"/>
          <w:szCs w:val="24"/>
        </w:rPr>
        <w:t xml:space="preserve">Following </w:t>
      </w:r>
      <w:r w:rsidR="006255B6" w:rsidRPr="00120A4E">
        <w:rPr>
          <w:rFonts w:ascii="Times New Roman" w:hAnsi="Times New Roman" w:cs="Times New Roman"/>
          <w:sz w:val="24"/>
          <w:szCs w:val="24"/>
        </w:rPr>
        <w:t>are the members of Garrett College’s Self-Study Steering Committee:</w:t>
      </w:r>
    </w:p>
    <w:p w:rsidR="006255B6" w:rsidRPr="00120A4E" w:rsidRDefault="006255B6" w:rsidP="00991256">
      <w:pPr>
        <w:rPr>
          <w:rFonts w:ascii="Times New Roman" w:hAnsi="Times New Roman" w:cs="Times New Roman"/>
          <w:b/>
          <w:sz w:val="24"/>
          <w:szCs w:val="24"/>
        </w:rPr>
      </w:pPr>
      <w:r w:rsidRPr="00120A4E">
        <w:rPr>
          <w:rFonts w:ascii="Times New Roman" w:hAnsi="Times New Roman" w:cs="Times New Roman"/>
          <w:b/>
          <w:sz w:val="24"/>
          <w:szCs w:val="24"/>
        </w:rPr>
        <w:t>SELF-STUDY STEERING COMMITTEE</w:t>
      </w:r>
    </w:p>
    <w:p w:rsidR="00BC3A56" w:rsidRPr="00120A4E" w:rsidRDefault="006255B6" w:rsidP="00991256">
      <w:pPr>
        <w:ind w:firstLine="360"/>
        <w:rPr>
          <w:rFonts w:ascii="Times New Roman" w:hAnsi="Times New Roman" w:cs="Times New Roman"/>
          <w:i/>
          <w:sz w:val="24"/>
          <w:szCs w:val="24"/>
          <w:u w:val="single"/>
        </w:rPr>
      </w:pPr>
      <w:r w:rsidRPr="00120A4E">
        <w:rPr>
          <w:rFonts w:ascii="Times New Roman" w:hAnsi="Times New Roman" w:cs="Times New Roman"/>
          <w:i/>
          <w:sz w:val="24"/>
          <w:szCs w:val="24"/>
          <w:u w:val="single"/>
        </w:rPr>
        <w:t>Co-Chairs</w:t>
      </w:r>
    </w:p>
    <w:p w:rsidR="004F566E" w:rsidRPr="00120A4E" w:rsidRDefault="004F566E" w:rsidP="004F566E">
      <w:pPr>
        <w:spacing w:after="0" w:line="240" w:lineRule="auto"/>
        <w:ind w:firstLine="360"/>
        <w:rPr>
          <w:rFonts w:ascii="Times New Roman" w:hAnsi="Times New Roman" w:cs="Times New Roman"/>
          <w:sz w:val="24"/>
          <w:szCs w:val="24"/>
        </w:rPr>
      </w:pPr>
      <w:r w:rsidRPr="00120A4E">
        <w:rPr>
          <w:rFonts w:ascii="Times New Roman" w:hAnsi="Times New Roman" w:cs="Times New Roman"/>
          <w:sz w:val="24"/>
          <w:szCs w:val="24"/>
        </w:rPr>
        <w:t>Christa Bowser, Associate Professor of Biology</w:t>
      </w:r>
    </w:p>
    <w:p w:rsidR="00BC3A56" w:rsidRPr="00120A4E" w:rsidRDefault="00BC3A56" w:rsidP="006255B6">
      <w:pPr>
        <w:spacing w:after="0" w:line="240" w:lineRule="auto"/>
        <w:ind w:firstLine="360"/>
        <w:rPr>
          <w:rFonts w:ascii="Times New Roman" w:hAnsi="Times New Roman" w:cs="Times New Roman"/>
          <w:sz w:val="24"/>
          <w:szCs w:val="24"/>
        </w:rPr>
      </w:pPr>
      <w:r w:rsidRPr="00120A4E">
        <w:rPr>
          <w:rFonts w:ascii="Times New Roman" w:hAnsi="Times New Roman" w:cs="Times New Roman"/>
          <w:sz w:val="24"/>
          <w:szCs w:val="24"/>
        </w:rPr>
        <w:t>Kelli Sisler</w:t>
      </w:r>
      <w:r w:rsidR="006255B6" w:rsidRPr="00120A4E">
        <w:rPr>
          <w:rFonts w:ascii="Times New Roman" w:hAnsi="Times New Roman" w:cs="Times New Roman"/>
          <w:sz w:val="24"/>
          <w:szCs w:val="24"/>
        </w:rPr>
        <w:t>, Institutional Research &amp; Effectiveness Coordinator</w:t>
      </w:r>
      <w:r w:rsidRPr="00120A4E">
        <w:rPr>
          <w:rFonts w:ascii="Times New Roman" w:hAnsi="Times New Roman" w:cs="Times New Roman"/>
          <w:sz w:val="24"/>
          <w:szCs w:val="24"/>
        </w:rPr>
        <w:t xml:space="preserve"> </w:t>
      </w:r>
    </w:p>
    <w:p w:rsidR="006255B6" w:rsidRPr="00120A4E" w:rsidRDefault="006255B6" w:rsidP="006255B6">
      <w:pPr>
        <w:spacing w:after="0" w:line="240" w:lineRule="auto"/>
        <w:ind w:firstLine="360"/>
        <w:rPr>
          <w:rFonts w:ascii="Times New Roman" w:hAnsi="Times New Roman" w:cs="Times New Roman"/>
          <w:sz w:val="24"/>
          <w:szCs w:val="24"/>
        </w:rPr>
      </w:pPr>
    </w:p>
    <w:p w:rsidR="006255B6" w:rsidRPr="00120A4E" w:rsidRDefault="006255B6" w:rsidP="00991256">
      <w:pPr>
        <w:spacing w:after="0" w:line="240" w:lineRule="auto"/>
        <w:ind w:firstLine="360"/>
        <w:rPr>
          <w:rFonts w:ascii="Times New Roman" w:hAnsi="Times New Roman" w:cs="Times New Roman"/>
          <w:i/>
          <w:sz w:val="24"/>
          <w:szCs w:val="24"/>
          <w:u w:val="single"/>
        </w:rPr>
      </w:pPr>
      <w:r w:rsidRPr="00120A4E">
        <w:rPr>
          <w:rFonts w:ascii="Times New Roman" w:hAnsi="Times New Roman" w:cs="Times New Roman"/>
          <w:i/>
          <w:sz w:val="24"/>
          <w:szCs w:val="24"/>
          <w:u w:val="single"/>
        </w:rPr>
        <w:t>Accreditation Liaison Officer</w:t>
      </w:r>
    </w:p>
    <w:p w:rsidR="006255B6" w:rsidRPr="00120A4E" w:rsidRDefault="006255B6" w:rsidP="006255B6">
      <w:pPr>
        <w:spacing w:after="0" w:line="240" w:lineRule="auto"/>
        <w:ind w:firstLine="360"/>
        <w:jc w:val="center"/>
        <w:rPr>
          <w:rFonts w:ascii="Times New Roman" w:hAnsi="Times New Roman" w:cs="Times New Roman"/>
          <w:sz w:val="24"/>
          <w:szCs w:val="24"/>
          <w:u w:val="single"/>
        </w:rPr>
      </w:pPr>
    </w:p>
    <w:p w:rsidR="00BC3A56" w:rsidRPr="00120A4E" w:rsidRDefault="00BC3A56" w:rsidP="006255B6">
      <w:pPr>
        <w:ind w:firstLine="360"/>
        <w:rPr>
          <w:rFonts w:ascii="Times New Roman" w:hAnsi="Times New Roman" w:cs="Times New Roman"/>
          <w:sz w:val="24"/>
          <w:szCs w:val="24"/>
        </w:rPr>
      </w:pPr>
      <w:r w:rsidRPr="00120A4E">
        <w:rPr>
          <w:rFonts w:ascii="Times New Roman" w:hAnsi="Times New Roman" w:cs="Times New Roman"/>
          <w:sz w:val="24"/>
          <w:szCs w:val="24"/>
        </w:rPr>
        <w:t>J</w:t>
      </w:r>
      <w:r w:rsidR="006255B6" w:rsidRPr="00120A4E">
        <w:rPr>
          <w:rFonts w:ascii="Times New Roman" w:hAnsi="Times New Roman" w:cs="Times New Roman"/>
          <w:sz w:val="24"/>
          <w:szCs w:val="24"/>
        </w:rPr>
        <w:t xml:space="preserve">ames </w:t>
      </w:r>
      <w:r w:rsidRPr="00120A4E">
        <w:rPr>
          <w:rFonts w:ascii="Times New Roman" w:hAnsi="Times New Roman" w:cs="Times New Roman"/>
          <w:sz w:val="24"/>
          <w:szCs w:val="24"/>
        </w:rPr>
        <w:t>Allen</w:t>
      </w:r>
      <w:r w:rsidR="006255B6" w:rsidRPr="00120A4E">
        <w:rPr>
          <w:rFonts w:ascii="Times New Roman" w:hAnsi="Times New Roman" w:cs="Times New Roman"/>
          <w:sz w:val="24"/>
          <w:szCs w:val="24"/>
        </w:rPr>
        <w:t>, Dean of Instructional &amp; Institutional Effectiveness</w:t>
      </w:r>
    </w:p>
    <w:p w:rsidR="006255B6" w:rsidRPr="00120A4E" w:rsidRDefault="006255B6" w:rsidP="00991256">
      <w:pPr>
        <w:ind w:firstLine="360"/>
        <w:rPr>
          <w:rFonts w:ascii="Times New Roman" w:hAnsi="Times New Roman" w:cs="Times New Roman"/>
          <w:i/>
          <w:sz w:val="24"/>
          <w:szCs w:val="24"/>
          <w:u w:val="single"/>
        </w:rPr>
      </w:pPr>
      <w:r w:rsidRPr="00120A4E">
        <w:rPr>
          <w:rFonts w:ascii="Times New Roman" w:hAnsi="Times New Roman" w:cs="Times New Roman"/>
          <w:i/>
          <w:sz w:val="24"/>
          <w:szCs w:val="24"/>
          <w:u w:val="single"/>
        </w:rPr>
        <w:t>Other Members</w:t>
      </w:r>
    </w:p>
    <w:p w:rsidR="00BC3A56" w:rsidRPr="00120A4E" w:rsidRDefault="00BC3A56" w:rsidP="004F566E">
      <w:pPr>
        <w:spacing w:after="0" w:line="240" w:lineRule="auto"/>
        <w:ind w:firstLine="360"/>
        <w:rPr>
          <w:rFonts w:ascii="Times New Roman" w:hAnsi="Times New Roman" w:cs="Times New Roman"/>
          <w:sz w:val="24"/>
          <w:szCs w:val="24"/>
        </w:rPr>
      </w:pPr>
      <w:r w:rsidRPr="00120A4E">
        <w:rPr>
          <w:rFonts w:ascii="Times New Roman" w:hAnsi="Times New Roman" w:cs="Times New Roman"/>
          <w:sz w:val="24"/>
          <w:szCs w:val="24"/>
        </w:rPr>
        <w:t>Rand</w:t>
      </w:r>
      <w:r w:rsidR="006255B6" w:rsidRPr="00120A4E">
        <w:rPr>
          <w:rFonts w:ascii="Times New Roman" w:hAnsi="Times New Roman" w:cs="Times New Roman"/>
          <w:sz w:val="24"/>
          <w:szCs w:val="24"/>
        </w:rPr>
        <w:t xml:space="preserve">all </w:t>
      </w:r>
      <w:r w:rsidRPr="00120A4E">
        <w:rPr>
          <w:rFonts w:ascii="Times New Roman" w:hAnsi="Times New Roman" w:cs="Times New Roman"/>
          <w:sz w:val="24"/>
          <w:szCs w:val="24"/>
        </w:rPr>
        <w:t>Bittinger</w:t>
      </w:r>
      <w:r w:rsidR="006255B6" w:rsidRPr="00120A4E">
        <w:rPr>
          <w:rFonts w:ascii="Times New Roman" w:hAnsi="Times New Roman" w:cs="Times New Roman"/>
          <w:sz w:val="24"/>
          <w:szCs w:val="24"/>
        </w:rPr>
        <w:t xml:space="preserve">, </w:t>
      </w:r>
      <w:r w:rsidR="00524EE2" w:rsidRPr="00120A4E">
        <w:rPr>
          <w:rFonts w:ascii="Times New Roman" w:hAnsi="Times New Roman" w:cs="Times New Roman"/>
          <w:sz w:val="24"/>
          <w:szCs w:val="24"/>
        </w:rPr>
        <w:t xml:space="preserve">CPA, </w:t>
      </w:r>
      <w:r w:rsidR="004F566E" w:rsidRPr="00120A4E">
        <w:rPr>
          <w:rFonts w:ascii="Times New Roman" w:hAnsi="Times New Roman" w:cs="Times New Roman"/>
          <w:sz w:val="24"/>
          <w:szCs w:val="24"/>
        </w:rPr>
        <w:t>V</w:t>
      </w:r>
      <w:r w:rsidR="006255B6" w:rsidRPr="00120A4E">
        <w:rPr>
          <w:rFonts w:ascii="Times New Roman" w:hAnsi="Times New Roman" w:cs="Times New Roman"/>
          <w:sz w:val="24"/>
          <w:szCs w:val="24"/>
        </w:rPr>
        <w:t>ice-President of Administrative and Financial Services</w:t>
      </w:r>
    </w:p>
    <w:p w:rsidR="00BC3A56" w:rsidRPr="00120A4E" w:rsidRDefault="00BC3A56" w:rsidP="004F566E">
      <w:pPr>
        <w:spacing w:after="0" w:line="240" w:lineRule="auto"/>
        <w:ind w:firstLine="360"/>
        <w:rPr>
          <w:rFonts w:ascii="Times New Roman" w:hAnsi="Times New Roman" w:cs="Times New Roman"/>
          <w:sz w:val="24"/>
          <w:szCs w:val="24"/>
        </w:rPr>
      </w:pPr>
      <w:r w:rsidRPr="00120A4E">
        <w:rPr>
          <w:rFonts w:ascii="Times New Roman" w:hAnsi="Times New Roman" w:cs="Times New Roman"/>
          <w:sz w:val="24"/>
          <w:szCs w:val="24"/>
        </w:rPr>
        <w:t>Andrew Harvey</w:t>
      </w:r>
      <w:r w:rsidR="004F566E" w:rsidRPr="00120A4E">
        <w:rPr>
          <w:rFonts w:ascii="Times New Roman" w:hAnsi="Times New Roman" w:cs="Times New Roman"/>
          <w:sz w:val="24"/>
          <w:szCs w:val="24"/>
        </w:rPr>
        <w:t>, Assistant Director of Financial Aid</w:t>
      </w:r>
      <w:r w:rsidR="00F30280" w:rsidRPr="00120A4E">
        <w:rPr>
          <w:rFonts w:ascii="Times New Roman" w:hAnsi="Times New Roman" w:cs="Times New Roman"/>
          <w:sz w:val="24"/>
          <w:szCs w:val="24"/>
        </w:rPr>
        <w:t xml:space="preserve"> for Technical Services</w:t>
      </w:r>
    </w:p>
    <w:p w:rsidR="004F566E" w:rsidRPr="00120A4E" w:rsidRDefault="004F566E" w:rsidP="004F566E">
      <w:pPr>
        <w:spacing w:after="0" w:line="240" w:lineRule="auto"/>
        <w:ind w:firstLine="360"/>
        <w:rPr>
          <w:rFonts w:ascii="Times New Roman" w:hAnsi="Times New Roman" w:cs="Times New Roman"/>
          <w:sz w:val="24"/>
          <w:szCs w:val="24"/>
        </w:rPr>
      </w:pPr>
      <w:r w:rsidRPr="00120A4E">
        <w:rPr>
          <w:rFonts w:ascii="Times New Roman" w:hAnsi="Times New Roman" w:cs="Times New Roman"/>
          <w:sz w:val="24"/>
          <w:szCs w:val="24"/>
        </w:rPr>
        <w:t xml:space="preserve">Marcia Knepp, </w:t>
      </w:r>
      <w:r w:rsidR="00E76C24" w:rsidRPr="00120A4E">
        <w:rPr>
          <w:rFonts w:ascii="Times New Roman" w:hAnsi="Times New Roman" w:cs="Times New Roman"/>
          <w:sz w:val="24"/>
          <w:szCs w:val="24"/>
        </w:rPr>
        <w:t xml:space="preserve">Executive </w:t>
      </w:r>
      <w:r w:rsidRPr="00120A4E">
        <w:rPr>
          <w:rFonts w:ascii="Times New Roman" w:hAnsi="Times New Roman" w:cs="Times New Roman"/>
          <w:sz w:val="24"/>
          <w:szCs w:val="24"/>
        </w:rPr>
        <w:t xml:space="preserve">Assistant to the President </w:t>
      </w:r>
    </w:p>
    <w:p w:rsidR="00BC3A56" w:rsidRPr="00120A4E" w:rsidRDefault="00BC3A56" w:rsidP="004F566E">
      <w:pPr>
        <w:spacing w:after="0" w:line="240" w:lineRule="auto"/>
        <w:ind w:firstLine="360"/>
        <w:rPr>
          <w:rFonts w:ascii="Times New Roman" w:hAnsi="Times New Roman" w:cs="Times New Roman"/>
          <w:sz w:val="24"/>
          <w:szCs w:val="24"/>
        </w:rPr>
      </w:pPr>
      <w:r w:rsidRPr="00120A4E">
        <w:rPr>
          <w:rFonts w:ascii="Times New Roman" w:hAnsi="Times New Roman" w:cs="Times New Roman"/>
          <w:sz w:val="24"/>
          <w:szCs w:val="24"/>
        </w:rPr>
        <w:t>Stacy Miller</w:t>
      </w:r>
      <w:r w:rsidR="004F566E" w:rsidRPr="00120A4E">
        <w:rPr>
          <w:rFonts w:ascii="Times New Roman" w:hAnsi="Times New Roman" w:cs="Times New Roman"/>
          <w:sz w:val="24"/>
          <w:szCs w:val="24"/>
        </w:rPr>
        <w:t>, J.D., Professor of Business &amp; Economics</w:t>
      </w:r>
    </w:p>
    <w:p w:rsidR="00BC3A56" w:rsidRPr="00120A4E" w:rsidRDefault="00BC3A56" w:rsidP="004F566E">
      <w:pPr>
        <w:spacing w:after="0" w:line="240" w:lineRule="auto"/>
        <w:ind w:firstLine="360"/>
        <w:rPr>
          <w:rFonts w:ascii="Times New Roman" w:hAnsi="Times New Roman" w:cs="Times New Roman"/>
          <w:sz w:val="24"/>
          <w:szCs w:val="24"/>
        </w:rPr>
      </w:pPr>
      <w:r w:rsidRPr="00120A4E">
        <w:rPr>
          <w:rFonts w:ascii="Times New Roman" w:hAnsi="Times New Roman" w:cs="Times New Roman"/>
          <w:sz w:val="24"/>
          <w:szCs w:val="24"/>
        </w:rPr>
        <w:t>Kym Newmann</w:t>
      </w:r>
      <w:r w:rsidR="004F566E" w:rsidRPr="00120A4E">
        <w:rPr>
          <w:rFonts w:ascii="Times New Roman" w:hAnsi="Times New Roman" w:cs="Times New Roman"/>
          <w:sz w:val="24"/>
          <w:szCs w:val="24"/>
        </w:rPr>
        <w:t xml:space="preserve">, </w:t>
      </w:r>
      <w:r w:rsidR="00E76C24" w:rsidRPr="00120A4E">
        <w:rPr>
          <w:rFonts w:ascii="Times New Roman" w:hAnsi="Times New Roman" w:cs="Times New Roman"/>
          <w:sz w:val="24"/>
          <w:szCs w:val="24"/>
        </w:rPr>
        <w:t xml:space="preserve">Executive Associate, Student </w:t>
      </w:r>
      <w:r w:rsidR="00F30280" w:rsidRPr="00120A4E">
        <w:rPr>
          <w:rFonts w:ascii="Times New Roman" w:hAnsi="Times New Roman" w:cs="Times New Roman"/>
          <w:sz w:val="24"/>
          <w:szCs w:val="24"/>
        </w:rPr>
        <w:t>Development</w:t>
      </w:r>
      <w:r w:rsidR="00E76C24" w:rsidRPr="00120A4E">
        <w:rPr>
          <w:rFonts w:ascii="Times New Roman" w:hAnsi="Times New Roman" w:cs="Times New Roman"/>
          <w:sz w:val="24"/>
          <w:szCs w:val="24"/>
        </w:rPr>
        <w:t xml:space="preserve"> &amp; Athletics</w:t>
      </w:r>
      <w:r w:rsidRPr="00120A4E">
        <w:rPr>
          <w:rFonts w:ascii="Times New Roman" w:hAnsi="Times New Roman" w:cs="Times New Roman"/>
          <w:sz w:val="24"/>
          <w:szCs w:val="24"/>
        </w:rPr>
        <w:t xml:space="preserve"> </w:t>
      </w:r>
    </w:p>
    <w:p w:rsidR="00BC3A56" w:rsidRPr="00120A4E" w:rsidRDefault="00BC3A56" w:rsidP="004F566E">
      <w:pPr>
        <w:spacing w:after="0" w:line="240" w:lineRule="auto"/>
        <w:ind w:firstLine="360"/>
        <w:rPr>
          <w:rFonts w:ascii="Times New Roman" w:hAnsi="Times New Roman" w:cs="Times New Roman"/>
          <w:sz w:val="24"/>
          <w:szCs w:val="24"/>
        </w:rPr>
      </w:pPr>
      <w:r w:rsidRPr="00120A4E">
        <w:rPr>
          <w:rFonts w:ascii="Times New Roman" w:hAnsi="Times New Roman" w:cs="Times New Roman"/>
          <w:sz w:val="24"/>
          <w:szCs w:val="24"/>
        </w:rPr>
        <w:t>Julie Yoder</w:t>
      </w:r>
      <w:r w:rsidR="004F566E" w:rsidRPr="00120A4E">
        <w:rPr>
          <w:rFonts w:ascii="Times New Roman" w:hAnsi="Times New Roman" w:cs="Times New Roman"/>
          <w:sz w:val="24"/>
          <w:szCs w:val="24"/>
        </w:rPr>
        <w:t>, Dean of Continuing Education and Workforce Development</w:t>
      </w:r>
    </w:p>
    <w:p w:rsidR="00BC3A56" w:rsidRPr="00120A4E" w:rsidRDefault="004F566E" w:rsidP="004F566E">
      <w:pPr>
        <w:spacing w:after="0" w:line="240" w:lineRule="auto"/>
        <w:ind w:firstLine="360"/>
        <w:rPr>
          <w:rFonts w:ascii="Times New Roman" w:hAnsi="Times New Roman" w:cs="Times New Roman"/>
          <w:sz w:val="24"/>
          <w:szCs w:val="24"/>
        </w:rPr>
      </w:pPr>
      <w:r w:rsidRPr="00120A4E">
        <w:rPr>
          <w:rFonts w:ascii="Times New Roman" w:hAnsi="Times New Roman" w:cs="Times New Roman"/>
          <w:sz w:val="24"/>
          <w:szCs w:val="24"/>
        </w:rPr>
        <w:t xml:space="preserve">Dr. </w:t>
      </w:r>
      <w:r w:rsidR="00BC3A56" w:rsidRPr="00120A4E">
        <w:rPr>
          <w:rFonts w:ascii="Times New Roman" w:hAnsi="Times New Roman" w:cs="Times New Roman"/>
          <w:sz w:val="24"/>
          <w:szCs w:val="24"/>
        </w:rPr>
        <w:t>Qing Yuan</w:t>
      </w:r>
      <w:r w:rsidRPr="00120A4E">
        <w:rPr>
          <w:rFonts w:ascii="Times New Roman" w:hAnsi="Times New Roman" w:cs="Times New Roman"/>
          <w:sz w:val="24"/>
          <w:szCs w:val="24"/>
        </w:rPr>
        <w:t>, Dean of Academic Affairs &amp; Chief Academic Officer</w:t>
      </w:r>
    </w:p>
    <w:p w:rsidR="00E76C24" w:rsidRPr="00120A4E" w:rsidRDefault="00E76C24" w:rsidP="004F566E">
      <w:pPr>
        <w:spacing w:after="0" w:line="240" w:lineRule="auto"/>
        <w:ind w:firstLine="360"/>
        <w:rPr>
          <w:rFonts w:ascii="Times New Roman" w:hAnsi="Times New Roman" w:cs="Times New Roman"/>
          <w:sz w:val="24"/>
          <w:szCs w:val="24"/>
        </w:rPr>
      </w:pPr>
    </w:p>
    <w:p w:rsidR="00E701D0" w:rsidRPr="00120A4E" w:rsidRDefault="00AE177E" w:rsidP="00991256">
      <w:pPr>
        <w:rPr>
          <w:rFonts w:ascii="Times New Roman" w:hAnsi="Times New Roman" w:cs="Times New Roman"/>
          <w:b/>
          <w:sz w:val="24"/>
          <w:szCs w:val="24"/>
        </w:rPr>
      </w:pPr>
      <w:r w:rsidRPr="00120A4E">
        <w:rPr>
          <w:rFonts w:ascii="Times New Roman" w:hAnsi="Times New Roman" w:cs="Times New Roman"/>
          <w:b/>
          <w:sz w:val="24"/>
          <w:szCs w:val="24"/>
        </w:rPr>
        <w:t>Responsibilities of the Self-Study S</w:t>
      </w:r>
      <w:r w:rsidR="006E4C0A" w:rsidRPr="00120A4E">
        <w:rPr>
          <w:rFonts w:ascii="Times New Roman" w:hAnsi="Times New Roman" w:cs="Times New Roman"/>
          <w:b/>
          <w:sz w:val="24"/>
          <w:szCs w:val="24"/>
        </w:rPr>
        <w:t xml:space="preserve">teering </w:t>
      </w:r>
      <w:r w:rsidRPr="00120A4E">
        <w:rPr>
          <w:rFonts w:ascii="Times New Roman" w:hAnsi="Times New Roman" w:cs="Times New Roman"/>
          <w:b/>
          <w:sz w:val="24"/>
          <w:szCs w:val="24"/>
        </w:rPr>
        <w:t>C</w:t>
      </w:r>
      <w:r w:rsidR="006E4C0A" w:rsidRPr="00120A4E">
        <w:rPr>
          <w:rFonts w:ascii="Times New Roman" w:hAnsi="Times New Roman" w:cs="Times New Roman"/>
          <w:b/>
          <w:sz w:val="24"/>
          <w:szCs w:val="24"/>
        </w:rPr>
        <w:t>ommittee</w:t>
      </w:r>
    </w:p>
    <w:p w:rsidR="0034021F" w:rsidRPr="00120A4E" w:rsidRDefault="00AE177E" w:rsidP="00AE177E">
      <w:pPr>
        <w:rPr>
          <w:rFonts w:ascii="Times New Roman" w:hAnsi="Times New Roman" w:cs="Times New Roman"/>
          <w:sz w:val="24"/>
          <w:szCs w:val="24"/>
        </w:rPr>
      </w:pPr>
      <w:r w:rsidRPr="00120A4E">
        <w:rPr>
          <w:rFonts w:ascii="Times New Roman" w:hAnsi="Times New Roman" w:cs="Times New Roman"/>
          <w:sz w:val="24"/>
          <w:szCs w:val="24"/>
        </w:rPr>
        <w:t xml:space="preserve">The Self-Study Steering Committee is responsible for designing and providing leadership to the entire self-study process.  </w:t>
      </w:r>
      <w:r w:rsidR="0034021F" w:rsidRPr="00120A4E">
        <w:rPr>
          <w:rFonts w:ascii="Times New Roman" w:hAnsi="Times New Roman" w:cs="Times New Roman"/>
          <w:sz w:val="24"/>
          <w:szCs w:val="24"/>
        </w:rPr>
        <w:t>This includes:</w:t>
      </w:r>
    </w:p>
    <w:p w:rsidR="0034021F" w:rsidRPr="00120A4E" w:rsidRDefault="0034021F" w:rsidP="00E92E51">
      <w:pPr>
        <w:pStyle w:val="ListParagraph"/>
        <w:numPr>
          <w:ilvl w:val="0"/>
          <w:numId w:val="30"/>
        </w:numPr>
        <w:rPr>
          <w:rFonts w:ascii="Times New Roman" w:hAnsi="Times New Roman" w:cs="Times New Roman"/>
          <w:sz w:val="24"/>
          <w:szCs w:val="24"/>
        </w:rPr>
      </w:pPr>
      <w:r w:rsidRPr="00120A4E">
        <w:rPr>
          <w:rFonts w:ascii="Times New Roman" w:hAnsi="Times New Roman" w:cs="Times New Roman"/>
          <w:sz w:val="24"/>
          <w:szCs w:val="24"/>
        </w:rPr>
        <w:t>After consulting with institutional stakeholders, identifying the self-study approach and institutional priorities to be addressed through the self-study process;</w:t>
      </w:r>
    </w:p>
    <w:p w:rsidR="00AE177E" w:rsidRPr="00120A4E" w:rsidRDefault="0034021F" w:rsidP="00E92E51">
      <w:pPr>
        <w:pStyle w:val="ListParagraph"/>
        <w:numPr>
          <w:ilvl w:val="0"/>
          <w:numId w:val="30"/>
        </w:numPr>
        <w:rPr>
          <w:rFonts w:ascii="Times New Roman" w:hAnsi="Times New Roman" w:cs="Times New Roman"/>
          <w:sz w:val="24"/>
          <w:szCs w:val="24"/>
        </w:rPr>
      </w:pPr>
      <w:r w:rsidRPr="00120A4E">
        <w:rPr>
          <w:rFonts w:ascii="Times New Roman" w:hAnsi="Times New Roman" w:cs="Times New Roman"/>
          <w:sz w:val="24"/>
          <w:szCs w:val="24"/>
        </w:rPr>
        <w:t xml:space="preserve">Developing the self-study design; </w:t>
      </w:r>
      <w:r w:rsidR="00AE177E" w:rsidRPr="00120A4E">
        <w:rPr>
          <w:rFonts w:ascii="Times New Roman" w:hAnsi="Times New Roman" w:cs="Times New Roman"/>
          <w:sz w:val="24"/>
          <w:szCs w:val="24"/>
        </w:rPr>
        <w:t xml:space="preserve"> </w:t>
      </w:r>
    </w:p>
    <w:p w:rsidR="0034021F" w:rsidRPr="00120A4E" w:rsidRDefault="0034021F" w:rsidP="00E92E51">
      <w:pPr>
        <w:pStyle w:val="ListParagraph"/>
        <w:numPr>
          <w:ilvl w:val="0"/>
          <w:numId w:val="30"/>
        </w:numPr>
        <w:rPr>
          <w:rFonts w:ascii="Times New Roman" w:hAnsi="Times New Roman" w:cs="Times New Roman"/>
          <w:sz w:val="24"/>
          <w:szCs w:val="24"/>
        </w:rPr>
      </w:pPr>
      <w:r w:rsidRPr="00120A4E">
        <w:rPr>
          <w:rFonts w:ascii="Times New Roman" w:hAnsi="Times New Roman" w:cs="Times New Roman"/>
          <w:sz w:val="24"/>
          <w:szCs w:val="24"/>
        </w:rPr>
        <w:t>Establishing, charging, and overseeing the Working Groups and coordinating their work;</w:t>
      </w:r>
    </w:p>
    <w:p w:rsidR="0034021F" w:rsidRPr="00120A4E" w:rsidRDefault="0034021F" w:rsidP="00E92E51">
      <w:pPr>
        <w:pStyle w:val="ListParagraph"/>
        <w:numPr>
          <w:ilvl w:val="0"/>
          <w:numId w:val="30"/>
        </w:numPr>
        <w:rPr>
          <w:rFonts w:ascii="Times New Roman" w:hAnsi="Times New Roman" w:cs="Times New Roman"/>
          <w:sz w:val="24"/>
          <w:szCs w:val="24"/>
        </w:rPr>
      </w:pPr>
      <w:r w:rsidRPr="00120A4E">
        <w:rPr>
          <w:rFonts w:ascii="Times New Roman" w:hAnsi="Times New Roman" w:cs="Times New Roman"/>
          <w:sz w:val="24"/>
          <w:szCs w:val="24"/>
        </w:rPr>
        <w:t>Reviewing the Working Groups’ reports that will be used as the basis for producing the final Self-Study Report;</w:t>
      </w:r>
    </w:p>
    <w:p w:rsidR="007C2794" w:rsidRPr="00120A4E" w:rsidRDefault="0034021F" w:rsidP="00E92E51">
      <w:pPr>
        <w:pStyle w:val="ListParagraph"/>
        <w:numPr>
          <w:ilvl w:val="0"/>
          <w:numId w:val="30"/>
        </w:numPr>
        <w:rPr>
          <w:rFonts w:ascii="Times New Roman" w:hAnsi="Times New Roman" w:cs="Times New Roman"/>
          <w:sz w:val="24"/>
          <w:szCs w:val="24"/>
        </w:rPr>
      </w:pPr>
      <w:r w:rsidRPr="00120A4E">
        <w:rPr>
          <w:rFonts w:ascii="Times New Roman" w:hAnsi="Times New Roman" w:cs="Times New Roman"/>
          <w:sz w:val="24"/>
          <w:szCs w:val="24"/>
        </w:rPr>
        <w:t xml:space="preserve">Ensuring that the </w:t>
      </w:r>
      <w:r w:rsidR="007C2794" w:rsidRPr="00120A4E">
        <w:rPr>
          <w:rFonts w:ascii="Times New Roman" w:hAnsi="Times New Roman" w:cs="Times New Roman"/>
          <w:sz w:val="24"/>
          <w:szCs w:val="24"/>
        </w:rPr>
        <w:t>process timeline is adhered to;</w:t>
      </w:r>
    </w:p>
    <w:p w:rsidR="0034021F" w:rsidRPr="00120A4E" w:rsidRDefault="007C2794" w:rsidP="00E92E51">
      <w:pPr>
        <w:pStyle w:val="ListParagraph"/>
        <w:numPr>
          <w:ilvl w:val="0"/>
          <w:numId w:val="30"/>
        </w:numPr>
        <w:rPr>
          <w:rFonts w:ascii="Times New Roman" w:hAnsi="Times New Roman" w:cs="Times New Roman"/>
          <w:sz w:val="24"/>
          <w:szCs w:val="24"/>
        </w:rPr>
      </w:pPr>
      <w:r w:rsidRPr="00120A4E">
        <w:rPr>
          <w:rFonts w:ascii="Times New Roman" w:hAnsi="Times New Roman" w:cs="Times New Roman"/>
          <w:sz w:val="24"/>
          <w:szCs w:val="24"/>
        </w:rPr>
        <w:lastRenderedPageBreak/>
        <w:t xml:space="preserve">Implementing a Communications Plan to assure effective communication between the Steering Committee and Working Groups, among the Working Groups, with the campus community, and to external stakeholders; </w:t>
      </w:r>
    </w:p>
    <w:p w:rsidR="007C2794" w:rsidRPr="00120A4E" w:rsidRDefault="00110628" w:rsidP="00E92E51">
      <w:pPr>
        <w:pStyle w:val="ListParagraph"/>
        <w:numPr>
          <w:ilvl w:val="0"/>
          <w:numId w:val="30"/>
        </w:numPr>
        <w:rPr>
          <w:rFonts w:ascii="Times New Roman" w:hAnsi="Times New Roman" w:cs="Times New Roman"/>
          <w:sz w:val="24"/>
          <w:szCs w:val="24"/>
        </w:rPr>
      </w:pPr>
      <w:r w:rsidRPr="00120A4E">
        <w:rPr>
          <w:rFonts w:ascii="Times New Roman" w:hAnsi="Times New Roman" w:cs="Times New Roman"/>
          <w:sz w:val="24"/>
          <w:szCs w:val="24"/>
        </w:rPr>
        <w:t xml:space="preserve">Arranging for a college-wide review of and responses to the draft copy of the Self-Study Report; </w:t>
      </w:r>
    </w:p>
    <w:p w:rsidR="00110628" w:rsidRPr="00120A4E" w:rsidRDefault="00110628" w:rsidP="00E92E51">
      <w:pPr>
        <w:pStyle w:val="ListParagraph"/>
        <w:numPr>
          <w:ilvl w:val="0"/>
          <w:numId w:val="30"/>
        </w:numPr>
        <w:rPr>
          <w:rFonts w:ascii="Times New Roman" w:hAnsi="Times New Roman" w:cs="Times New Roman"/>
          <w:sz w:val="24"/>
          <w:szCs w:val="24"/>
        </w:rPr>
      </w:pPr>
      <w:r w:rsidRPr="00120A4E">
        <w:rPr>
          <w:rFonts w:ascii="Times New Roman" w:hAnsi="Times New Roman" w:cs="Times New Roman"/>
          <w:sz w:val="24"/>
          <w:szCs w:val="24"/>
        </w:rPr>
        <w:t xml:space="preserve">Overseeing completion of the final Self-Study Report, including refinement of the Evidence Inventory and completion of the Verification of </w:t>
      </w:r>
      <w:r w:rsidR="00453342" w:rsidRPr="00120A4E">
        <w:rPr>
          <w:rFonts w:ascii="Times New Roman" w:hAnsi="Times New Roman" w:cs="Times New Roman"/>
          <w:sz w:val="24"/>
          <w:szCs w:val="24"/>
        </w:rPr>
        <w:t>C</w:t>
      </w:r>
      <w:r w:rsidRPr="00120A4E">
        <w:rPr>
          <w:rFonts w:ascii="Times New Roman" w:hAnsi="Times New Roman" w:cs="Times New Roman"/>
          <w:sz w:val="24"/>
          <w:szCs w:val="24"/>
        </w:rPr>
        <w:t xml:space="preserve">ompliance </w:t>
      </w:r>
      <w:r w:rsidR="00453342" w:rsidRPr="00120A4E">
        <w:rPr>
          <w:rFonts w:ascii="Times New Roman" w:hAnsi="Times New Roman" w:cs="Times New Roman"/>
          <w:sz w:val="24"/>
          <w:szCs w:val="24"/>
        </w:rPr>
        <w:t>template;</w:t>
      </w:r>
      <w:r w:rsidRPr="00120A4E">
        <w:rPr>
          <w:rFonts w:ascii="Times New Roman" w:hAnsi="Times New Roman" w:cs="Times New Roman"/>
          <w:sz w:val="24"/>
          <w:szCs w:val="24"/>
        </w:rPr>
        <w:t xml:space="preserve"> </w:t>
      </w:r>
      <w:r w:rsidR="00453342" w:rsidRPr="00120A4E">
        <w:rPr>
          <w:rFonts w:ascii="Times New Roman" w:hAnsi="Times New Roman" w:cs="Times New Roman"/>
          <w:sz w:val="24"/>
          <w:szCs w:val="24"/>
        </w:rPr>
        <w:t>and,</w:t>
      </w:r>
    </w:p>
    <w:p w:rsidR="00453342" w:rsidRPr="00120A4E" w:rsidRDefault="00453342" w:rsidP="00E92E51">
      <w:pPr>
        <w:pStyle w:val="ListParagraph"/>
        <w:numPr>
          <w:ilvl w:val="0"/>
          <w:numId w:val="30"/>
        </w:numPr>
        <w:rPr>
          <w:rFonts w:ascii="Times New Roman" w:hAnsi="Times New Roman" w:cs="Times New Roman"/>
          <w:sz w:val="24"/>
          <w:szCs w:val="24"/>
        </w:rPr>
      </w:pPr>
      <w:r w:rsidRPr="00120A4E">
        <w:rPr>
          <w:rFonts w:ascii="Times New Roman" w:hAnsi="Times New Roman" w:cs="Times New Roman"/>
          <w:sz w:val="24"/>
          <w:szCs w:val="24"/>
        </w:rPr>
        <w:t xml:space="preserve">Overseeing arrangements to host the MSCHE evaluation team visit.  </w:t>
      </w:r>
    </w:p>
    <w:p w:rsidR="00453342" w:rsidRPr="00120A4E" w:rsidRDefault="00AE7BE4" w:rsidP="004D5BDE">
      <w:pPr>
        <w:rPr>
          <w:rFonts w:ascii="Times New Roman" w:hAnsi="Times New Roman" w:cs="Times New Roman"/>
          <w:sz w:val="24"/>
          <w:szCs w:val="24"/>
        </w:rPr>
      </w:pPr>
      <w:r w:rsidRPr="00120A4E">
        <w:rPr>
          <w:rFonts w:ascii="Times New Roman" w:hAnsi="Times New Roman" w:cs="Times New Roman"/>
          <w:sz w:val="24"/>
          <w:szCs w:val="24"/>
        </w:rPr>
        <w:t xml:space="preserve">In preparation for leading the self-study, four members of the Steering Committee, including the staff co-chair, attended the </w:t>
      </w:r>
      <w:r w:rsidR="006E210A" w:rsidRPr="00120A4E">
        <w:rPr>
          <w:rFonts w:ascii="Times New Roman" w:hAnsi="Times New Roman" w:cs="Times New Roman"/>
          <w:sz w:val="24"/>
          <w:szCs w:val="24"/>
        </w:rPr>
        <w:t xml:space="preserve">MSCHE </w:t>
      </w:r>
      <w:r w:rsidRPr="00120A4E">
        <w:rPr>
          <w:rFonts w:ascii="Times New Roman" w:hAnsi="Times New Roman" w:cs="Times New Roman"/>
          <w:sz w:val="24"/>
          <w:szCs w:val="24"/>
        </w:rPr>
        <w:t>Self-Study Institute</w:t>
      </w:r>
      <w:r w:rsidR="006E210A" w:rsidRPr="00120A4E">
        <w:rPr>
          <w:rFonts w:ascii="Times New Roman" w:hAnsi="Times New Roman" w:cs="Times New Roman"/>
          <w:sz w:val="24"/>
          <w:szCs w:val="24"/>
        </w:rPr>
        <w:t>.</w:t>
      </w:r>
      <w:r w:rsidR="00795B57" w:rsidRPr="00120A4E">
        <w:rPr>
          <w:rFonts w:ascii="Times New Roman" w:hAnsi="Times New Roman" w:cs="Times New Roman"/>
          <w:sz w:val="24"/>
          <w:szCs w:val="24"/>
        </w:rPr>
        <w:t xml:space="preserve">  </w:t>
      </w:r>
      <w:r w:rsidR="00C546B0" w:rsidRPr="00120A4E">
        <w:rPr>
          <w:rFonts w:ascii="Times New Roman" w:hAnsi="Times New Roman" w:cs="Times New Roman"/>
          <w:sz w:val="24"/>
          <w:szCs w:val="24"/>
        </w:rPr>
        <w:t xml:space="preserve">In order </w:t>
      </w:r>
      <w:r w:rsidR="00795B57" w:rsidRPr="00120A4E">
        <w:rPr>
          <w:rFonts w:ascii="Times New Roman" w:hAnsi="Times New Roman" w:cs="Times New Roman"/>
          <w:sz w:val="24"/>
          <w:szCs w:val="24"/>
        </w:rPr>
        <w:t xml:space="preserve">to ensure that the Working Groups are adequately supported with regard to carrying out their respective </w:t>
      </w:r>
      <w:r w:rsidR="00C546B0" w:rsidRPr="00120A4E">
        <w:rPr>
          <w:rFonts w:ascii="Times New Roman" w:hAnsi="Times New Roman" w:cs="Times New Roman"/>
          <w:sz w:val="24"/>
          <w:szCs w:val="24"/>
        </w:rPr>
        <w:t xml:space="preserve">tasks and that the </w:t>
      </w:r>
      <w:r w:rsidR="00795B57" w:rsidRPr="00120A4E">
        <w:rPr>
          <w:rFonts w:ascii="Times New Roman" w:hAnsi="Times New Roman" w:cs="Times New Roman"/>
          <w:sz w:val="24"/>
          <w:szCs w:val="24"/>
        </w:rPr>
        <w:t xml:space="preserve">work is completed according to schedule, </w:t>
      </w:r>
      <w:r w:rsidR="00C84636" w:rsidRPr="00120A4E">
        <w:rPr>
          <w:rFonts w:ascii="Times New Roman" w:hAnsi="Times New Roman" w:cs="Times New Roman"/>
          <w:sz w:val="24"/>
          <w:szCs w:val="24"/>
        </w:rPr>
        <w:t xml:space="preserve">one </w:t>
      </w:r>
      <w:r w:rsidR="00C546B0" w:rsidRPr="00120A4E">
        <w:rPr>
          <w:rFonts w:ascii="Times New Roman" w:hAnsi="Times New Roman" w:cs="Times New Roman"/>
          <w:sz w:val="24"/>
          <w:szCs w:val="24"/>
        </w:rPr>
        <w:t xml:space="preserve">member of the Steering Committee has been assigned as a liaison to each Working Group. </w:t>
      </w:r>
      <w:r w:rsidR="00C84636" w:rsidRPr="00120A4E">
        <w:rPr>
          <w:rFonts w:ascii="Times New Roman" w:hAnsi="Times New Roman" w:cs="Times New Roman"/>
          <w:sz w:val="24"/>
          <w:szCs w:val="24"/>
        </w:rPr>
        <w:t>The liaison</w:t>
      </w:r>
      <w:r w:rsidR="00D80ABC" w:rsidRPr="00120A4E">
        <w:rPr>
          <w:rFonts w:ascii="Times New Roman" w:hAnsi="Times New Roman" w:cs="Times New Roman"/>
          <w:sz w:val="24"/>
          <w:szCs w:val="24"/>
        </w:rPr>
        <w:t>s</w:t>
      </w:r>
      <w:r w:rsidR="00C84636" w:rsidRPr="00120A4E">
        <w:rPr>
          <w:rFonts w:ascii="Times New Roman" w:hAnsi="Times New Roman" w:cs="Times New Roman"/>
          <w:sz w:val="24"/>
          <w:szCs w:val="24"/>
        </w:rPr>
        <w:t xml:space="preserve"> will facilitate communication between </w:t>
      </w:r>
      <w:r w:rsidR="00E675D0" w:rsidRPr="00120A4E">
        <w:rPr>
          <w:rFonts w:ascii="Times New Roman" w:hAnsi="Times New Roman" w:cs="Times New Roman"/>
          <w:sz w:val="24"/>
          <w:szCs w:val="24"/>
        </w:rPr>
        <w:t xml:space="preserve">Working Groups and between their respective </w:t>
      </w:r>
      <w:r w:rsidR="00D80ABC" w:rsidRPr="00120A4E">
        <w:rPr>
          <w:rFonts w:ascii="Times New Roman" w:hAnsi="Times New Roman" w:cs="Times New Roman"/>
          <w:sz w:val="24"/>
          <w:szCs w:val="24"/>
        </w:rPr>
        <w:t xml:space="preserve">Working Group and </w:t>
      </w:r>
      <w:r w:rsidR="00C84636" w:rsidRPr="00120A4E">
        <w:rPr>
          <w:rFonts w:ascii="Times New Roman" w:hAnsi="Times New Roman" w:cs="Times New Roman"/>
          <w:sz w:val="24"/>
          <w:szCs w:val="24"/>
        </w:rPr>
        <w:t>the Steering Committee,</w:t>
      </w:r>
      <w:r w:rsidR="00E675D0" w:rsidRPr="00120A4E">
        <w:rPr>
          <w:rFonts w:ascii="Times New Roman" w:hAnsi="Times New Roman" w:cs="Times New Roman"/>
          <w:sz w:val="24"/>
          <w:szCs w:val="24"/>
        </w:rPr>
        <w:t xml:space="preserve"> </w:t>
      </w:r>
      <w:r w:rsidR="00C84636" w:rsidRPr="00120A4E">
        <w:rPr>
          <w:rFonts w:ascii="Times New Roman" w:hAnsi="Times New Roman" w:cs="Times New Roman"/>
          <w:sz w:val="24"/>
          <w:szCs w:val="24"/>
        </w:rPr>
        <w:t xml:space="preserve">provide guidance and assistance when needed, and monitor </w:t>
      </w:r>
      <w:r w:rsidR="00E675D0" w:rsidRPr="00120A4E">
        <w:rPr>
          <w:rFonts w:ascii="Times New Roman" w:hAnsi="Times New Roman" w:cs="Times New Roman"/>
          <w:sz w:val="24"/>
          <w:szCs w:val="24"/>
        </w:rPr>
        <w:t xml:space="preserve">their group’s </w:t>
      </w:r>
      <w:r w:rsidR="00C84636" w:rsidRPr="00120A4E">
        <w:rPr>
          <w:rFonts w:ascii="Times New Roman" w:hAnsi="Times New Roman" w:cs="Times New Roman"/>
          <w:sz w:val="24"/>
          <w:szCs w:val="24"/>
        </w:rPr>
        <w:t xml:space="preserve">progress.   </w:t>
      </w:r>
      <w:r w:rsidR="00302FFA" w:rsidRPr="00120A4E">
        <w:rPr>
          <w:rFonts w:ascii="Times New Roman" w:hAnsi="Times New Roman" w:cs="Times New Roman"/>
          <w:sz w:val="24"/>
          <w:szCs w:val="24"/>
        </w:rPr>
        <w:t xml:space="preserve">The members of the Steering Committee </w:t>
      </w:r>
      <w:r w:rsidR="00C84636" w:rsidRPr="00120A4E">
        <w:rPr>
          <w:rFonts w:ascii="Times New Roman" w:hAnsi="Times New Roman" w:cs="Times New Roman"/>
          <w:sz w:val="24"/>
          <w:szCs w:val="24"/>
        </w:rPr>
        <w:t xml:space="preserve">who </w:t>
      </w:r>
      <w:r w:rsidR="00302FFA" w:rsidRPr="00120A4E">
        <w:rPr>
          <w:rFonts w:ascii="Times New Roman" w:hAnsi="Times New Roman" w:cs="Times New Roman"/>
          <w:sz w:val="24"/>
          <w:szCs w:val="24"/>
        </w:rPr>
        <w:t>will be serving as liaisons</w:t>
      </w:r>
      <w:r w:rsidR="00C84636" w:rsidRPr="00120A4E">
        <w:rPr>
          <w:rFonts w:ascii="Times New Roman" w:hAnsi="Times New Roman" w:cs="Times New Roman"/>
          <w:sz w:val="24"/>
          <w:szCs w:val="24"/>
        </w:rPr>
        <w:t xml:space="preserve"> to the </w:t>
      </w:r>
      <w:r w:rsidR="00B77BA1" w:rsidRPr="00120A4E">
        <w:rPr>
          <w:rFonts w:ascii="Times New Roman" w:hAnsi="Times New Roman" w:cs="Times New Roman"/>
          <w:sz w:val="24"/>
          <w:szCs w:val="24"/>
        </w:rPr>
        <w:t>w</w:t>
      </w:r>
      <w:r w:rsidR="00C84636" w:rsidRPr="00120A4E">
        <w:rPr>
          <w:rFonts w:ascii="Times New Roman" w:hAnsi="Times New Roman" w:cs="Times New Roman"/>
          <w:sz w:val="24"/>
          <w:szCs w:val="24"/>
        </w:rPr>
        <w:t xml:space="preserve">orking </w:t>
      </w:r>
      <w:r w:rsidR="00B77BA1" w:rsidRPr="00120A4E">
        <w:rPr>
          <w:rFonts w:ascii="Times New Roman" w:hAnsi="Times New Roman" w:cs="Times New Roman"/>
          <w:sz w:val="24"/>
          <w:szCs w:val="24"/>
        </w:rPr>
        <w:t>g</w:t>
      </w:r>
      <w:r w:rsidR="00C84636" w:rsidRPr="00120A4E">
        <w:rPr>
          <w:rFonts w:ascii="Times New Roman" w:hAnsi="Times New Roman" w:cs="Times New Roman"/>
          <w:sz w:val="24"/>
          <w:szCs w:val="24"/>
        </w:rPr>
        <w:t xml:space="preserve">roups </w:t>
      </w:r>
      <w:r w:rsidR="00756F34" w:rsidRPr="00120A4E">
        <w:rPr>
          <w:rFonts w:ascii="Times New Roman" w:hAnsi="Times New Roman" w:cs="Times New Roman"/>
          <w:sz w:val="24"/>
          <w:szCs w:val="24"/>
        </w:rPr>
        <w:t>and the</w:t>
      </w:r>
      <w:r w:rsidR="008C0E2D" w:rsidRPr="00120A4E">
        <w:rPr>
          <w:rFonts w:ascii="Times New Roman" w:hAnsi="Times New Roman" w:cs="Times New Roman"/>
          <w:sz w:val="24"/>
          <w:szCs w:val="24"/>
        </w:rPr>
        <w:t xml:space="preserve">ir </w:t>
      </w:r>
      <w:r w:rsidR="00756F34" w:rsidRPr="00120A4E">
        <w:rPr>
          <w:rFonts w:ascii="Times New Roman" w:hAnsi="Times New Roman" w:cs="Times New Roman"/>
          <w:sz w:val="24"/>
          <w:szCs w:val="24"/>
        </w:rPr>
        <w:t>group</w:t>
      </w:r>
      <w:r w:rsidR="008C0E2D" w:rsidRPr="00120A4E">
        <w:rPr>
          <w:rFonts w:ascii="Times New Roman" w:hAnsi="Times New Roman" w:cs="Times New Roman"/>
          <w:sz w:val="24"/>
          <w:szCs w:val="24"/>
        </w:rPr>
        <w:t xml:space="preserve"> assignment</w:t>
      </w:r>
      <w:r w:rsidR="00B77BA1" w:rsidRPr="00120A4E">
        <w:rPr>
          <w:rFonts w:ascii="Times New Roman" w:hAnsi="Times New Roman" w:cs="Times New Roman"/>
          <w:sz w:val="24"/>
          <w:szCs w:val="24"/>
        </w:rPr>
        <w:t>s</w:t>
      </w:r>
      <w:r w:rsidR="00756F34" w:rsidRPr="00120A4E">
        <w:rPr>
          <w:rFonts w:ascii="Times New Roman" w:hAnsi="Times New Roman" w:cs="Times New Roman"/>
          <w:sz w:val="24"/>
          <w:szCs w:val="24"/>
        </w:rPr>
        <w:t xml:space="preserve"> </w:t>
      </w:r>
      <w:r w:rsidR="00C84636" w:rsidRPr="00120A4E">
        <w:rPr>
          <w:rFonts w:ascii="Times New Roman" w:hAnsi="Times New Roman" w:cs="Times New Roman"/>
          <w:sz w:val="24"/>
          <w:szCs w:val="24"/>
        </w:rPr>
        <w:t>are as follows</w:t>
      </w:r>
      <w:r w:rsidR="00302FFA" w:rsidRPr="00120A4E">
        <w:rPr>
          <w:rFonts w:ascii="Times New Roman" w:hAnsi="Times New Roman" w:cs="Times New Roman"/>
          <w:sz w:val="24"/>
          <w:szCs w:val="24"/>
        </w:rPr>
        <w:t>:</w:t>
      </w:r>
      <w:r w:rsidR="00C546B0" w:rsidRPr="00120A4E">
        <w:rPr>
          <w:rFonts w:ascii="Times New Roman" w:hAnsi="Times New Roman" w:cs="Times New Roman"/>
          <w:sz w:val="24"/>
          <w:szCs w:val="24"/>
        </w:rPr>
        <w:t xml:space="preserve"> </w:t>
      </w:r>
    </w:p>
    <w:p w:rsidR="00302FFA" w:rsidRPr="00120A4E" w:rsidRDefault="00302FFA" w:rsidP="00F0382B">
      <w:pPr>
        <w:spacing w:after="0" w:line="276" w:lineRule="auto"/>
        <w:ind w:firstLine="360"/>
        <w:rPr>
          <w:rFonts w:ascii="Times New Roman" w:hAnsi="Times New Roman" w:cs="Times New Roman"/>
          <w:sz w:val="24"/>
          <w:szCs w:val="24"/>
        </w:rPr>
      </w:pPr>
      <w:r w:rsidRPr="00120A4E">
        <w:rPr>
          <w:rFonts w:ascii="Times New Roman" w:hAnsi="Times New Roman" w:cs="Times New Roman"/>
          <w:sz w:val="24"/>
          <w:szCs w:val="24"/>
        </w:rPr>
        <w:t xml:space="preserve">Julie Yoder, Working Group I – Mission &amp; Goals </w:t>
      </w:r>
    </w:p>
    <w:p w:rsidR="00302FFA" w:rsidRPr="00120A4E" w:rsidRDefault="00302FFA" w:rsidP="00F0382B">
      <w:pPr>
        <w:spacing w:after="0" w:line="276" w:lineRule="auto"/>
        <w:ind w:firstLine="360"/>
        <w:rPr>
          <w:rFonts w:ascii="Times New Roman" w:hAnsi="Times New Roman" w:cs="Times New Roman"/>
          <w:sz w:val="24"/>
          <w:szCs w:val="24"/>
        </w:rPr>
      </w:pPr>
      <w:r w:rsidRPr="00120A4E">
        <w:rPr>
          <w:rFonts w:ascii="Times New Roman" w:hAnsi="Times New Roman" w:cs="Times New Roman"/>
          <w:sz w:val="24"/>
          <w:szCs w:val="24"/>
        </w:rPr>
        <w:t>Andrew Harvey, Working Group II –Ethics &amp; Integrity</w:t>
      </w:r>
    </w:p>
    <w:p w:rsidR="006E4C0A" w:rsidRPr="00120A4E" w:rsidRDefault="00302FFA" w:rsidP="00F0382B">
      <w:pPr>
        <w:spacing w:after="0" w:line="276" w:lineRule="auto"/>
        <w:ind w:firstLine="360"/>
        <w:rPr>
          <w:rFonts w:ascii="Times New Roman" w:hAnsi="Times New Roman" w:cs="Times New Roman"/>
          <w:sz w:val="24"/>
          <w:szCs w:val="24"/>
        </w:rPr>
      </w:pPr>
      <w:r w:rsidRPr="00120A4E">
        <w:rPr>
          <w:rFonts w:ascii="Times New Roman" w:hAnsi="Times New Roman" w:cs="Times New Roman"/>
          <w:sz w:val="24"/>
          <w:szCs w:val="24"/>
        </w:rPr>
        <w:t xml:space="preserve">Dr. Qing Yuan, Working Group III – Design &amp; Delivery of the </w:t>
      </w:r>
      <w:r w:rsidR="006E4C0A" w:rsidRPr="00120A4E">
        <w:rPr>
          <w:rFonts w:ascii="Times New Roman" w:hAnsi="Times New Roman" w:cs="Times New Roman"/>
          <w:sz w:val="24"/>
          <w:szCs w:val="24"/>
        </w:rPr>
        <w:t>St</w:t>
      </w:r>
      <w:r w:rsidR="009B11D5" w:rsidRPr="00120A4E">
        <w:rPr>
          <w:rFonts w:ascii="Times New Roman" w:hAnsi="Times New Roman" w:cs="Times New Roman"/>
          <w:sz w:val="24"/>
          <w:szCs w:val="24"/>
        </w:rPr>
        <w:t>udent Learning Experience</w:t>
      </w:r>
    </w:p>
    <w:p w:rsidR="009B11D5" w:rsidRPr="00120A4E" w:rsidRDefault="00F20C1C" w:rsidP="00F0382B">
      <w:pPr>
        <w:spacing w:after="0" w:line="276" w:lineRule="auto"/>
        <w:ind w:firstLine="360"/>
        <w:rPr>
          <w:rFonts w:ascii="Times New Roman" w:hAnsi="Times New Roman" w:cs="Times New Roman"/>
          <w:sz w:val="24"/>
          <w:szCs w:val="24"/>
        </w:rPr>
      </w:pPr>
      <w:r w:rsidRPr="00120A4E">
        <w:rPr>
          <w:rFonts w:ascii="Times New Roman" w:hAnsi="Times New Roman" w:cs="Times New Roman"/>
          <w:sz w:val="24"/>
          <w:szCs w:val="24"/>
        </w:rPr>
        <w:t>Kym Newmann</w:t>
      </w:r>
      <w:r w:rsidR="009B11D5" w:rsidRPr="00120A4E">
        <w:rPr>
          <w:rFonts w:ascii="Times New Roman" w:hAnsi="Times New Roman" w:cs="Times New Roman"/>
          <w:sz w:val="24"/>
          <w:szCs w:val="24"/>
        </w:rPr>
        <w:t>, Working Group IV – Support of the Student Experience</w:t>
      </w:r>
    </w:p>
    <w:p w:rsidR="009B11D5" w:rsidRPr="00120A4E" w:rsidRDefault="00F20C1C" w:rsidP="00F0382B">
      <w:pPr>
        <w:spacing w:after="0" w:line="276" w:lineRule="auto"/>
        <w:ind w:firstLine="360"/>
        <w:rPr>
          <w:rFonts w:ascii="Times New Roman" w:hAnsi="Times New Roman" w:cs="Times New Roman"/>
          <w:sz w:val="24"/>
          <w:szCs w:val="24"/>
        </w:rPr>
      </w:pPr>
      <w:r w:rsidRPr="00120A4E">
        <w:rPr>
          <w:rFonts w:ascii="Times New Roman" w:hAnsi="Times New Roman" w:cs="Times New Roman"/>
          <w:sz w:val="24"/>
          <w:szCs w:val="24"/>
        </w:rPr>
        <w:t>Stacy Miller</w:t>
      </w:r>
      <w:r w:rsidR="00976106" w:rsidRPr="00120A4E">
        <w:rPr>
          <w:rFonts w:ascii="Times New Roman" w:hAnsi="Times New Roman" w:cs="Times New Roman"/>
          <w:sz w:val="24"/>
          <w:szCs w:val="24"/>
        </w:rPr>
        <w:t>, Working Group V – Educational Effectiveness Assessment</w:t>
      </w:r>
    </w:p>
    <w:p w:rsidR="00976106" w:rsidRPr="00120A4E" w:rsidRDefault="00976106" w:rsidP="00F0382B">
      <w:pPr>
        <w:spacing w:after="0" w:line="276" w:lineRule="auto"/>
        <w:ind w:firstLine="360"/>
        <w:rPr>
          <w:rFonts w:ascii="Times New Roman" w:hAnsi="Times New Roman" w:cs="Times New Roman"/>
          <w:sz w:val="24"/>
          <w:szCs w:val="24"/>
        </w:rPr>
      </w:pPr>
      <w:r w:rsidRPr="00120A4E">
        <w:rPr>
          <w:rFonts w:ascii="Times New Roman" w:hAnsi="Times New Roman" w:cs="Times New Roman"/>
          <w:sz w:val="24"/>
          <w:szCs w:val="24"/>
        </w:rPr>
        <w:t>James Allen, Working Group VI – Planning, Resources, and Institutional Improvement</w:t>
      </w:r>
    </w:p>
    <w:p w:rsidR="0022053F" w:rsidRPr="00120A4E" w:rsidRDefault="00976106" w:rsidP="004D5BDE">
      <w:pPr>
        <w:ind w:firstLine="360"/>
        <w:rPr>
          <w:rFonts w:ascii="Times New Roman" w:hAnsi="Times New Roman" w:cs="Times New Roman"/>
          <w:sz w:val="24"/>
          <w:szCs w:val="24"/>
        </w:rPr>
      </w:pPr>
      <w:r w:rsidRPr="00120A4E">
        <w:rPr>
          <w:rFonts w:ascii="Times New Roman" w:hAnsi="Times New Roman" w:cs="Times New Roman"/>
          <w:sz w:val="24"/>
          <w:szCs w:val="24"/>
        </w:rPr>
        <w:t xml:space="preserve">Randall Bittinger, </w:t>
      </w:r>
      <w:r w:rsidR="00F0382B" w:rsidRPr="00120A4E">
        <w:rPr>
          <w:rFonts w:ascii="Times New Roman" w:hAnsi="Times New Roman" w:cs="Times New Roman"/>
          <w:sz w:val="24"/>
          <w:szCs w:val="24"/>
        </w:rPr>
        <w:t>W</w:t>
      </w:r>
      <w:r w:rsidRPr="00120A4E">
        <w:rPr>
          <w:rFonts w:ascii="Times New Roman" w:hAnsi="Times New Roman" w:cs="Times New Roman"/>
          <w:sz w:val="24"/>
          <w:szCs w:val="24"/>
        </w:rPr>
        <w:t xml:space="preserve">orking Group </w:t>
      </w:r>
      <w:r w:rsidR="006E4C0A" w:rsidRPr="00120A4E">
        <w:rPr>
          <w:rFonts w:ascii="Times New Roman" w:hAnsi="Times New Roman" w:cs="Times New Roman"/>
          <w:sz w:val="24"/>
          <w:szCs w:val="24"/>
        </w:rPr>
        <w:t>VII</w:t>
      </w:r>
      <w:r w:rsidRPr="00120A4E">
        <w:rPr>
          <w:rFonts w:ascii="Times New Roman" w:hAnsi="Times New Roman" w:cs="Times New Roman"/>
          <w:sz w:val="24"/>
          <w:szCs w:val="24"/>
        </w:rPr>
        <w:t xml:space="preserve"> – Governance, Leadership, &amp; Administration</w:t>
      </w:r>
    </w:p>
    <w:p w:rsidR="004D5BDE" w:rsidRPr="00120A4E" w:rsidRDefault="004D5BDE" w:rsidP="004D5BDE">
      <w:pPr>
        <w:rPr>
          <w:rFonts w:ascii="Times New Roman" w:hAnsi="Times New Roman" w:cs="Times New Roman"/>
          <w:sz w:val="24"/>
          <w:szCs w:val="24"/>
        </w:rPr>
      </w:pPr>
      <w:r w:rsidRPr="00120A4E">
        <w:rPr>
          <w:rFonts w:ascii="Times New Roman" w:hAnsi="Times New Roman" w:cs="Times New Roman"/>
          <w:sz w:val="24"/>
          <w:szCs w:val="24"/>
        </w:rPr>
        <w:t xml:space="preserve">At the beginning of the self-study process and during the process of preparing the final copy of the Self-Study Report, the Self-Study Steering Committee will meet as frequently as needed. </w:t>
      </w:r>
      <w:r w:rsidR="005816A5" w:rsidRPr="00120A4E">
        <w:rPr>
          <w:rFonts w:ascii="Times New Roman" w:hAnsi="Times New Roman" w:cs="Times New Roman"/>
          <w:sz w:val="24"/>
          <w:szCs w:val="24"/>
        </w:rPr>
        <w:t xml:space="preserve">During the remainder of the project, the Steering Committee will </w:t>
      </w:r>
      <w:r w:rsidRPr="00120A4E">
        <w:rPr>
          <w:rFonts w:ascii="Times New Roman" w:hAnsi="Times New Roman" w:cs="Times New Roman"/>
          <w:sz w:val="24"/>
          <w:szCs w:val="24"/>
        </w:rPr>
        <w:t>generally meet</w:t>
      </w:r>
      <w:r w:rsidR="005816A5" w:rsidRPr="00120A4E">
        <w:rPr>
          <w:rFonts w:ascii="Times New Roman" w:hAnsi="Times New Roman" w:cs="Times New Roman"/>
          <w:sz w:val="24"/>
          <w:szCs w:val="24"/>
        </w:rPr>
        <w:t xml:space="preserve"> every third week.</w:t>
      </w:r>
      <w:r w:rsidRPr="00120A4E">
        <w:rPr>
          <w:rFonts w:ascii="Times New Roman" w:hAnsi="Times New Roman" w:cs="Times New Roman"/>
          <w:sz w:val="24"/>
          <w:szCs w:val="24"/>
        </w:rPr>
        <w:t xml:space="preserve"> </w:t>
      </w:r>
    </w:p>
    <w:p w:rsidR="009364C0" w:rsidRPr="00120A4E" w:rsidRDefault="009364C0" w:rsidP="00991256">
      <w:pPr>
        <w:rPr>
          <w:rFonts w:ascii="Times New Roman" w:hAnsi="Times New Roman" w:cs="Times New Roman"/>
          <w:b/>
          <w:sz w:val="24"/>
          <w:szCs w:val="24"/>
        </w:rPr>
      </w:pPr>
    </w:p>
    <w:p w:rsidR="00F0382B" w:rsidRPr="00120A4E" w:rsidRDefault="00F0382B" w:rsidP="00991256">
      <w:pPr>
        <w:rPr>
          <w:rFonts w:ascii="Baskerville Old Face" w:hAnsi="Baskerville Old Face"/>
          <w:sz w:val="32"/>
          <w:szCs w:val="32"/>
          <w:u w:val="single"/>
        </w:rPr>
      </w:pPr>
      <w:r w:rsidRPr="00120A4E">
        <w:rPr>
          <w:rFonts w:ascii="Times New Roman" w:hAnsi="Times New Roman" w:cs="Times New Roman"/>
          <w:b/>
          <w:sz w:val="24"/>
          <w:szCs w:val="24"/>
        </w:rPr>
        <w:t>SELF-STUDY WORKING GROUPS</w:t>
      </w:r>
    </w:p>
    <w:p w:rsidR="006E4C0A" w:rsidRPr="00120A4E" w:rsidRDefault="006E4C0A" w:rsidP="00E701D0">
      <w:pPr>
        <w:rPr>
          <w:rFonts w:ascii="Times New Roman" w:hAnsi="Times New Roman" w:cs="Times New Roman"/>
          <w:sz w:val="24"/>
          <w:szCs w:val="24"/>
        </w:rPr>
      </w:pPr>
      <w:r w:rsidRPr="00120A4E">
        <w:rPr>
          <w:rFonts w:ascii="Times New Roman" w:hAnsi="Times New Roman" w:cs="Times New Roman"/>
          <w:sz w:val="24"/>
          <w:szCs w:val="24"/>
        </w:rPr>
        <w:t>Following are the members of Garrett College’s Self-Study Working Groups:</w:t>
      </w:r>
    </w:p>
    <w:p w:rsidR="0022053F" w:rsidRPr="00120A4E" w:rsidRDefault="0022053F" w:rsidP="00991256">
      <w:pPr>
        <w:rPr>
          <w:rFonts w:ascii="Times New Roman" w:hAnsi="Times New Roman" w:cs="Times New Roman"/>
          <w:b/>
          <w:sz w:val="24"/>
          <w:szCs w:val="24"/>
          <w:u w:val="single"/>
        </w:rPr>
      </w:pPr>
      <w:r w:rsidRPr="00120A4E">
        <w:rPr>
          <w:rFonts w:ascii="Times New Roman" w:hAnsi="Times New Roman" w:cs="Times New Roman"/>
          <w:b/>
          <w:sz w:val="24"/>
          <w:szCs w:val="24"/>
          <w:u w:val="single"/>
        </w:rPr>
        <w:t>Standard I: Mission and Goals</w:t>
      </w:r>
    </w:p>
    <w:p w:rsidR="00B33B8A" w:rsidRPr="00120A4E" w:rsidRDefault="00B33B8A" w:rsidP="00B33B8A">
      <w:p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Ashley Ruby, (</w:t>
      </w:r>
      <w:r w:rsidRPr="00120A4E">
        <w:rPr>
          <w:rFonts w:ascii="Times New Roman" w:hAnsi="Times New Roman" w:cs="Times New Roman"/>
          <w:i/>
          <w:sz w:val="24"/>
          <w:szCs w:val="24"/>
        </w:rPr>
        <w:t>Chair</w:t>
      </w:r>
      <w:r w:rsidRPr="00120A4E">
        <w:rPr>
          <w:rFonts w:ascii="Times New Roman" w:hAnsi="Times New Roman" w:cs="Times New Roman"/>
          <w:sz w:val="24"/>
          <w:szCs w:val="24"/>
        </w:rPr>
        <w:t>), Director of Advising &amp; Academic Success</w:t>
      </w:r>
    </w:p>
    <w:p w:rsidR="0022053F" w:rsidRPr="00120A4E" w:rsidRDefault="0022053F" w:rsidP="0022053F">
      <w:p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Sarah Friend, Coordinator of Operations, CEWD</w:t>
      </w:r>
    </w:p>
    <w:p w:rsidR="0022053F" w:rsidRPr="00120A4E" w:rsidRDefault="0022053F" w:rsidP="0022053F">
      <w:p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David Erbe, Assistant Professor of Adventure Sports</w:t>
      </w:r>
    </w:p>
    <w:p w:rsidR="00B77BA1" w:rsidRPr="00120A4E" w:rsidRDefault="0022053F" w:rsidP="0022053F">
      <w:p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Steve Putnam, D</w:t>
      </w:r>
      <w:r w:rsidR="00756F34" w:rsidRPr="00120A4E">
        <w:rPr>
          <w:rFonts w:ascii="Times New Roman" w:hAnsi="Times New Roman" w:cs="Times New Roman"/>
          <w:sz w:val="24"/>
          <w:szCs w:val="24"/>
        </w:rPr>
        <w:t xml:space="preserve">irector of the Community Aquatic </w:t>
      </w:r>
      <w:r w:rsidRPr="00120A4E">
        <w:rPr>
          <w:rFonts w:ascii="Times New Roman" w:hAnsi="Times New Roman" w:cs="Times New Roman"/>
          <w:sz w:val="24"/>
          <w:szCs w:val="24"/>
        </w:rPr>
        <w:t xml:space="preserve">&amp; Recreation Complex </w:t>
      </w:r>
    </w:p>
    <w:p w:rsidR="0022053F" w:rsidRPr="00120A4E" w:rsidRDefault="0022053F" w:rsidP="0022053F">
      <w:p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Christine Upole, Enrollment Management &amp; Marketing Assistant</w:t>
      </w:r>
    </w:p>
    <w:p w:rsidR="0022053F" w:rsidRPr="00120A4E" w:rsidRDefault="0022053F" w:rsidP="0022053F">
      <w:pPr>
        <w:spacing w:after="0" w:line="240" w:lineRule="auto"/>
        <w:ind w:left="360"/>
        <w:rPr>
          <w:rFonts w:ascii="Times New Roman" w:hAnsi="Times New Roman" w:cs="Times New Roman"/>
          <w:b/>
          <w:sz w:val="28"/>
          <w:szCs w:val="28"/>
        </w:rPr>
      </w:pPr>
    </w:p>
    <w:p w:rsidR="009364C0" w:rsidRPr="00120A4E" w:rsidRDefault="009364C0" w:rsidP="00991256">
      <w:pPr>
        <w:spacing w:after="0" w:line="240" w:lineRule="auto"/>
        <w:rPr>
          <w:rFonts w:ascii="Times New Roman" w:hAnsi="Times New Roman" w:cs="Times New Roman"/>
          <w:b/>
          <w:sz w:val="24"/>
          <w:szCs w:val="24"/>
          <w:u w:val="single"/>
        </w:rPr>
      </w:pPr>
    </w:p>
    <w:p w:rsidR="0022053F" w:rsidRPr="00120A4E" w:rsidRDefault="0022053F" w:rsidP="00991256">
      <w:pPr>
        <w:spacing w:after="0" w:line="240" w:lineRule="auto"/>
        <w:rPr>
          <w:rFonts w:ascii="Times New Roman" w:hAnsi="Times New Roman" w:cs="Times New Roman"/>
          <w:b/>
          <w:sz w:val="24"/>
          <w:szCs w:val="24"/>
          <w:u w:val="single"/>
        </w:rPr>
      </w:pPr>
      <w:r w:rsidRPr="00120A4E">
        <w:rPr>
          <w:rFonts w:ascii="Times New Roman" w:hAnsi="Times New Roman" w:cs="Times New Roman"/>
          <w:b/>
          <w:sz w:val="24"/>
          <w:szCs w:val="24"/>
          <w:u w:val="single"/>
        </w:rPr>
        <w:lastRenderedPageBreak/>
        <w:t>Standard II: Ethics and Integrity</w:t>
      </w:r>
    </w:p>
    <w:p w:rsidR="0022053F" w:rsidRPr="00120A4E" w:rsidRDefault="0022053F" w:rsidP="0022053F">
      <w:pPr>
        <w:spacing w:after="0" w:line="240" w:lineRule="auto"/>
        <w:ind w:left="360"/>
        <w:rPr>
          <w:rFonts w:ascii="Times New Roman" w:hAnsi="Times New Roman" w:cs="Times New Roman"/>
          <w:b/>
          <w:sz w:val="28"/>
          <w:szCs w:val="28"/>
        </w:rPr>
      </w:pPr>
      <w:r w:rsidRPr="00120A4E">
        <w:rPr>
          <w:rFonts w:ascii="Times New Roman" w:hAnsi="Times New Roman" w:cs="Times New Roman"/>
          <w:b/>
          <w:sz w:val="28"/>
          <w:szCs w:val="28"/>
        </w:rPr>
        <w:tab/>
      </w:r>
      <w:r w:rsidRPr="00120A4E">
        <w:rPr>
          <w:rFonts w:ascii="Times New Roman" w:hAnsi="Times New Roman" w:cs="Times New Roman"/>
          <w:b/>
          <w:sz w:val="28"/>
          <w:szCs w:val="28"/>
        </w:rPr>
        <w:tab/>
      </w:r>
    </w:p>
    <w:p w:rsidR="0022053F" w:rsidRPr="00120A4E" w:rsidRDefault="0022053F" w:rsidP="0022053F">
      <w:p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Kim DeGiovanni, (</w:t>
      </w:r>
      <w:r w:rsidRPr="00120A4E">
        <w:rPr>
          <w:rFonts w:ascii="Times New Roman" w:hAnsi="Times New Roman" w:cs="Times New Roman"/>
          <w:i/>
          <w:sz w:val="24"/>
          <w:szCs w:val="24"/>
        </w:rPr>
        <w:t>Chair</w:t>
      </w:r>
      <w:r w:rsidRPr="00120A4E">
        <w:rPr>
          <w:rFonts w:ascii="Times New Roman" w:hAnsi="Times New Roman" w:cs="Times New Roman"/>
          <w:sz w:val="24"/>
          <w:szCs w:val="24"/>
        </w:rPr>
        <w:t xml:space="preserve">), </w:t>
      </w:r>
      <w:r w:rsidR="00756F34" w:rsidRPr="00120A4E">
        <w:rPr>
          <w:rFonts w:ascii="Times New Roman" w:hAnsi="Times New Roman" w:cs="Times New Roman"/>
          <w:sz w:val="24"/>
          <w:szCs w:val="24"/>
        </w:rPr>
        <w:t>Registrar</w:t>
      </w:r>
      <w:r w:rsidR="00756F34" w:rsidRPr="00120A4E">
        <w:rPr>
          <w:rFonts w:ascii="Times New Roman" w:hAnsi="Times New Roman" w:cs="Times New Roman"/>
          <w:color w:val="FF0000"/>
          <w:sz w:val="24"/>
          <w:szCs w:val="24"/>
        </w:rPr>
        <w:t xml:space="preserve"> </w:t>
      </w:r>
    </w:p>
    <w:p w:rsidR="0022053F" w:rsidRPr="00120A4E" w:rsidRDefault="0022053F" w:rsidP="0022053F">
      <w:p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Kearstin Hinebaugh, Coordinator of Grants &amp; Special Funds</w:t>
      </w:r>
    </w:p>
    <w:p w:rsidR="0022053F" w:rsidRPr="00120A4E" w:rsidRDefault="0018295C" w:rsidP="0022053F">
      <w:p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Dr. Jeff Reitz, Professor of Mathematics</w:t>
      </w:r>
    </w:p>
    <w:p w:rsidR="0022053F" w:rsidRPr="00120A4E" w:rsidRDefault="0022053F" w:rsidP="0022053F">
      <w:p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Pam Warnick, Assistant Director of Financial Aid</w:t>
      </w:r>
    </w:p>
    <w:p w:rsidR="00B33B8A" w:rsidRPr="00120A4E" w:rsidRDefault="00B33B8A" w:rsidP="0022053F">
      <w:p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 xml:space="preserve">Chad Yoder, Graphic Designer </w:t>
      </w:r>
    </w:p>
    <w:p w:rsidR="0022053F" w:rsidRPr="00120A4E" w:rsidRDefault="0022053F" w:rsidP="0022053F">
      <w:pPr>
        <w:spacing w:after="0" w:line="240" w:lineRule="auto"/>
        <w:ind w:left="360"/>
        <w:jc w:val="center"/>
        <w:rPr>
          <w:rFonts w:ascii="Times New Roman" w:hAnsi="Times New Roman" w:cs="Times New Roman"/>
          <w:b/>
          <w:sz w:val="24"/>
          <w:szCs w:val="24"/>
          <w:u w:val="single"/>
        </w:rPr>
      </w:pPr>
    </w:p>
    <w:p w:rsidR="0022053F" w:rsidRPr="00120A4E" w:rsidRDefault="0022053F" w:rsidP="00991256">
      <w:pPr>
        <w:spacing w:after="0" w:line="240" w:lineRule="auto"/>
        <w:rPr>
          <w:rFonts w:ascii="Times New Roman" w:hAnsi="Times New Roman" w:cs="Times New Roman"/>
          <w:sz w:val="24"/>
          <w:szCs w:val="24"/>
          <w:u w:val="single"/>
        </w:rPr>
      </w:pPr>
      <w:r w:rsidRPr="00120A4E">
        <w:rPr>
          <w:rFonts w:ascii="Times New Roman" w:hAnsi="Times New Roman" w:cs="Times New Roman"/>
          <w:b/>
          <w:sz w:val="24"/>
          <w:szCs w:val="24"/>
          <w:u w:val="single"/>
        </w:rPr>
        <w:t>Standard III: Design and Delivery of the Student Learning Experience</w:t>
      </w:r>
    </w:p>
    <w:p w:rsidR="0022053F" w:rsidRPr="00120A4E" w:rsidRDefault="0022053F" w:rsidP="0022053F">
      <w:pPr>
        <w:spacing w:after="0" w:line="240" w:lineRule="auto"/>
        <w:ind w:left="360"/>
        <w:jc w:val="center"/>
        <w:rPr>
          <w:rFonts w:ascii="Times New Roman" w:hAnsi="Times New Roman" w:cs="Times New Roman"/>
          <w:sz w:val="24"/>
          <w:szCs w:val="24"/>
        </w:rPr>
      </w:pPr>
    </w:p>
    <w:p w:rsidR="0022053F" w:rsidRPr="00120A4E" w:rsidRDefault="0022053F" w:rsidP="0022053F">
      <w:p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Pramod Kapoor, (</w:t>
      </w:r>
      <w:r w:rsidRPr="00120A4E">
        <w:rPr>
          <w:rFonts w:ascii="Times New Roman" w:hAnsi="Times New Roman" w:cs="Times New Roman"/>
          <w:i/>
          <w:sz w:val="24"/>
          <w:szCs w:val="24"/>
        </w:rPr>
        <w:t>Chair</w:t>
      </w:r>
      <w:r w:rsidRPr="00120A4E">
        <w:rPr>
          <w:rFonts w:ascii="Times New Roman" w:hAnsi="Times New Roman" w:cs="Times New Roman"/>
          <w:sz w:val="24"/>
          <w:szCs w:val="24"/>
        </w:rPr>
        <w:t>) – Professor of Business</w:t>
      </w:r>
    </w:p>
    <w:p w:rsidR="0022053F" w:rsidRPr="00120A4E" w:rsidRDefault="0018295C" w:rsidP="0022053F">
      <w:pPr>
        <w:spacing w:after="0" w:line="240" w:lineRule="auto"/>
        <w:rPr>
          <w:rFonts w:ascii="Times New Roman" w:hAnsi="Times New Roman" w:cs="Times New Roman"/>
          <w:sz w:val="24"/>
          <w:szCs w:val="24"/>
        </w:rPr>
      </w:pPr>
      <w:r>
        <w:rPr>
          <w:rFonts w:ascii="Times New Roman" w:hAnsi="Times New Roman" w:cs="Times New Roman"/>
          <w:sz w:val="24"/>
          <w:szCs w:val="24"/>
        </w:rPr>
        <w:t>Lucy Manley, Associate Dean of Academic Affairs</w:t>
      </w:r>
    </w:p>
    <w:p w:rsidR="0022053F" w:rsidRPr="00120A4E" w:rsidRDefault="0018295C" w:rsidP="0022053F">
      <w:p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 xml:space="preserve">Dr. Greg Jenkins, Professor of English </w:t>
      </w:r>
    </w:p>
    <w:p w:rsidR="00053724" w:rsidRPr="00120A4E" w:rsidRDefault="00053724" w:rsidP="00053724">
      <w:p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Tim Foster, Professor of Mathematics</w:t>
      </w:r>
    </w:p>
    <w:p w:rsidR="0022053F" w:rsidRPr="00120A4E" w:rsidRDefault="0022053F" w:rsidP="0022053F">
      <w:p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 xml:space="preserve">Jack DuBose, Professor of English </w:t>
      </w:r>
    </w:p>
    <w:p w:rsidR="004876C7" w:rsidRDefault="0018295C" w:rsidP="0018295C">
      <w:p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Ron Skidmore, Professor of Art</w:t>
      </w:r>
    </w:p>
    <w:p w:rsidR="0018295C" w:rsidRPr="00120A4E" w:rsidRDefault="004876C7" w:rsidP="0018295C">
      <w:pPr>
        <w:spacing w:after="0" w:line="240" w:lineRule="auto"/>
        <w:rPr>
          <w:rFonts w:ascii="Times New Roman" w:hAnsi="Times New Roman" w:cs="Times New Roman"/>
          <w:sz w:val="24"/>
          <w:szCs w:val="24"/>
        </w:rPr>
      </w:pPr>
      <w:r>
        <w:rPr>
          <w:rFonts w:ascii="Times New Roman" w:hAnsi="Times New Roman" w:cs="Times New Roman"/>
          <w:sz w:val="24"/>
          <w:szCs w:val="24"/>
        </w:rPr>
        <w:t>Paul Rached, Assistant Professor of Engineering</w:t>
      </w:r>
      <w:r w:rsidR="0018295C" w:rsidRPr="00120A4E">
        <w:rPr>
          <w:rFonts w:ascii="Times New Roman" w:hAnsi="Times New Roman" w:cs="Times New Roman"/>
          <w:sz w:val="24"/>
          <w:szCs w:val="24"/>
        </w:rPr>
        <w:t xml:space="preserve"> </w:t>
      </w:r>
    </w:p>
    <w:p w:rsidR="0022053F" w:rsidRPr="00120A4E" w:rsidRDefault="0022053F" w:rsidP="0022053F">
      <w:pPr>
        <w:spacing w:after="0" w:line="240" w:lineRule="auto"/>
        <w:ind w:left="360"/>
        <w:rPr>
          <w:rFonts w:ascii="Times New Roman" w:hAnsi="Times New Roman" w:cs="Times New Roman"/>
          <w:sz w:val="24"/>
          <w:szCs w:val="24"/>
        </w:rPr>
      </w:pPr>
      <w:r w:rsidRPr="00120A4E">
        <w:rPr>
          <w:rFonts w:ascii="Times New Roman" w:hAnsi="Times New Roman" w:cs="Times New Roman"/>
          <w:sz w:val="24"/>
          <w:szCs w:val="24"/>
        </w:rPr>
        <w:tab/>
      </w:r>
    </w:p>
    <w:p w:rsidR="0022053F" w:rsidRPr="00120A4E" w:rsidRDefault="0022053F" w:rsidP="00D80ABC">
      <w:pPr>
        <w:spacing w:after="0" w:line="240" w:lineRule="auto"/>
        <w:ind w:left="720" w:hanging="720"/>
        <w:rPr>
          <w:rFonts w:ascii="Times New Roman" w:hAnsi="Times New Roman" w:cs="Times New Roman"/>
          <w:b/>
          <w:sz w:val="24"/>
          <w:szCs w:val="24"/>
          <w:u w:val="single"/>
        </w:rPr>
      </w:pPr>
      <w:r w:rsidRPr="00120A4E">
        <w:rPr>
          <w:rFonts w:ascii="Times New Roman" w:hAnsi="Times New Roman" w:cs="Times New Roman"/>
          <w:b/>
          <w:sz w:val="24"/>
          <w:szCs w:val="24"/>
          <w:u w:val="single"/>
        </w:rPr>
        <w:t>Standard IV: Support of the Student Experience</w:t>
      </w:r>
    </w:p>
    <w:p w:rsidR="0022053F" w:rsidRPr="00120A4E" w:rsidRDefault="0022053F" w:rsidP="0022053F">
      <w:pPr>
        <w:spacing w:after="0" w:line="240" w:lineRule="auto"/>
        <w:ind w:left="360"/>
        <w:rPr>
          <w:rFonts w:ascii="Times New Roman" w:hAnsi="Times New Roman" w:cs="Times New Roman"/>
          <w:b/>
          <w:sz w:val="24"/>
          <w:szCs w:val="24"/>
        </w:rPr>
      </w:pPr>
    </w:p>
    <w:p w:rsidR="00D80ABC" w:rsidRPr="00120A4E" w:rsidRDefault="00B33B8A" w:rsidP="00B33B8A">
      <w:p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Robert Kerns, J.D. (</w:t>
      </w:r>
      <w:r w:rsidRPr="00120A4E">
        <w:rPr>
          <w:rFonts w:ascii="Times New Roman" w:hAnsi="Times New Roman" w:cs="Times New Roman"/>
          <w:i/>
          <w:sz w:val="24"/>
          <w:szCs w:val="24"/>
        </w:rPr>
        <w:t>Chair</w:t>
      </w:r>
      <w:r w:rsidRPr="00120A4E">
        <w:rPr>
          <w:rFonts w:ascii="Times New Roman" w:hAnsi="Times New Roman" w:cs="Times New Roman"/>
          <w:sz w:val="24"/>
          <w:szCs w:val="24"/>
        </w:rPr>
        <w:t xml:space="preserve">), </w:t>
      </w:r>
      <w:r w:rsidR="00D80ABC" w:rsidRPr="00120A4E">
        <w:rPr>
          <w:rFonts w:ascii="Times New Roman" w:hAnsi="Times New Roman" w:cs="Times New Roman"/>
          <w:sz w:val="24"/>
          <w:szCs w:val="24"/>
        </w:rPr>
        <w:t xml:space="preserve">Dean of Student Affairs and </w:t>
      </w:r>
    </w:p>
    <w:p w:rsidR="00B33B8A" w:rsidRPr="00120A4E" w:rsidRDefault="00B33B8A" w:rsidP="00D80ABC">
      <w:pPr>
        <w:tabs>
          <w:tab w:val="left" w:pos="720"/>
        </w:tabs>
        <w:spacing w:after="0" w:line="240" w:lineRule="auto"/>
        <w:ind w:left="270" w:firstLine="450"/>
        <w:rPr>
          <w:rFonts w:ascii="Times New Roman" w:hAnsi="Times New Roman" w:cs="Times New Roman"/>
          <w:b/>
          <w:sz w:val="24"/>
          <w:szCs w:val="24"/>
        </w:rPr>
      </w:pPr>
      <w:r w:rsidRPr="00120A4E">
        <w:rPr>
          <w:rFonts w:ascii="Times New Roman" w:hAnsi="Times New Roman" w:cs="Times New Roman"/>
          <w:sz w:val="24"/>
          <w:szCs w:val="24"/>
        </w:rPr>
        <w:t>Director of the Library/Learning Commons</w:t>
      </w:r>
      <w:r w:rsidRPr="00120A4E">
        <w:rPr>
          <w:rFonts w:ascii="Times New Roman" w:hAnsi="Times New Roman" w:cs="Times New Roman"/>
          <w:b/>
          <w:sz w:val="24"/>
          <w:szCs w:val="24"/>
        </w:rPr>
        <w:t xml:space="preserve"> </w:t>
      </w:r>
    </w:p>
    <w:p w:rsidR="00053724" w:rsidRDefault="00053724" w:rsidP="0022053F">
      <w:pPr>
        <w:spacing w:after="0" w:line="240" w:lineRule="auto"/>
        <w:rPr>
          <w:rFonts w:ascii="Times New Roman" w:hAnsi="Times New Roman" w:cs="Times New Roman"/>
          <w:sz w:val="24"/>
          <w:szCs w:val="24"/>
        </w:rPr>
      </w:pPr>
      <w:r>
        <w:rPr>
          <w:rFonts w:ascii="Times New Roman" w:hAnsi="Times New Roman" w:cs="Times New Roman"/>
          <w:sz w:val="24"/>
          <w:szCs w:val="24"/>
        </w:rPr>
        <w:t>Mike Tumbarello, Director of Enrollment Management</w:t>
      </w:r>
    </w:p>
    <w:p w:rsidR="0022053F" w:rsidRPr="00120A4E" w:rsidRDefault="004876C7" w:rsidP="0022053F">
      <w:pPr>
        <w:spacing w:after="0" w:line="240" w:lineRule="auto"/>
        <w:rPr>
          <w:rFonts w:ascii="Times New Roman" w:hAnsi="Times New Roman" w:cs="Times New Roman"/>
          <w:sz w:val="24"/>
          <w:szCs w:val="24"/>
        </w:rPr>
      </w:pPr>
      <w:r>
        <w:rPr>
          <w:rFonts w:ascii="Times New Roman" w:hAnsi="Times New Roman" w:cs="Times New Roman"/>
          <w:sz w:val="24"/>
          <w:szCs w:val="24"/>
        </w:rPr>
        <w:t>Rich Schofield</w:t>
      </w:r>
      <w:r w:rsidR="0022053F" w:rsidRPr="00120A4E">
        <w:rPr>
          <w:rFonts w:ascii="Times New Roman" w:hAnsi="Times New Roman" w:cs="Times New Roman"/>
          <w:sz w:val="24"/>
          <w:szCs w:val="24"/>
        </w:rPr>
        <w:t xml:space="preserve">, Director of Student </w:t>
      </w:r>
      <w:r>
        <w:rPr>
          <w:rFonts w:ascii="Times New Roman" w:hAnsi="Times New Roman" w:cs="Times New Roman"/>
          <w:sz w:val="24"/>
          <w:szCs w:val="24"/>
        </w:rPr>
        <w:t>Life</w:t>
      </w:r>
    </w:p>
    <w:p w:rsidR="00053724" w:rsidRDefault="00053724" w:rsidP="00053724">
      <w:p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Jennifer Meslener, Instructional Librarian</w:t>
      </w:r>
    </w:p>
    <w:p w:rsidR="0022053F" w:rsidRPr="00120A4E" w:rsidRDefault="00EC7EE6" w:rsidP="002205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 </w:t>
      </w:r>
      <w:r w:rsidR="0022053F" w:rsidRPr="00120A4E">
        <w:rPr>
          <w:rFonts w:ascii="Times New Roman" w:hAnsi="Times New Roman" w:cs="Times New Roman"/>
          <w:sz w:val="24"/>
          <w:szCs w:val="24"/>
        </w:rPr>
        <w:t xml:space="preserve">Michelle Lieberman, Associate Professor of Sociology  </w:t>
      </w:r>
    </w:p>
    <w:p w:rsidR="0022053F" w:rsidRPr="00120A4E" w:rsidRDefault="0022053F" w:rsidP="0022053F">
      <w:p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 xml:space="preserve">Melissa Wass, Coordinator of Admissions </w:t>
      </w:r>
    </w:p>
    <w:p w:rsidR="0022053F" w:rsidRDefault="0022053F" w:rsidP="0022053F">
      <w:p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Cissy Vansickle, Director of Financial Aid</w:t>
      </w:r>
    </w:p>
    <w:p w:rsidR="00A75510" w:rsidRPr="00120A4E" w:rsidRDefault="00A75510" w:rsidP="002205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Keela Pfaff, </w:t>
      </w:r>
      <w:r w:rsidR="00EC7EE6">
        <w:rPr>
          <w:rFonts w:ascii="Times New Roman" w:hAnsi="Times New Roman" w:cs="Times New Roman"/>
          <w:sz w:val="24"/>
          <w:szCs w:val="24"/>
        </w:rPr>
        <w:t>Student Records Specialist</w:t>
      </w:r>
    </w:p>
    <w:p w:rsidR="0022053F" w:rsidRPr="00120A4E" w:rsidRDefault="0022053F" w:rsidP="0022053F">
      <w:p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[Student Representative] (</w:t>
      </w:r>
      <w:r w:rsidRPr="00120A4E">
        <w:rPr>
          <w:rFonts w:ascii="Times New Roman" w:hAnsi="Times New Roman" w:cs="Times New Roman"/>
          <w:i/>
          <w:sz w:val="24"/>
          <w:szCs w:val="24"/>
        </w:rPr>
        <w:t>Student Government Association)</w:t>
      </w:r>
    </w:p>
    <w:p w:rsidR="00991256" w:rsidRPr="00120A4E" w:rsidRDefault="00991256" w:rsidP="00991256">
      <w:pPr>
        <w:spacing w:after="0" w:line="240" w:lineRule="auto"/>
        <w:rPr>
          <w:rFonts w:ascii="Times New Roman" w:hAnsi="Times New Roman" w:cs="Times New Roman"/>
          <w:sz w:val="24"/>
          <w:szCs w:val="24"/>
        </w:rPr>
      </w:pPr>
    </w:p>
    <w:p w:rsidR="0022053F" w:rsidRPr="00120A4E" w:rsidRDefault="0022053F" w:rsidP="00991256">
      <w:pPr>
        <w:spacing w:after="0" w:line="240" w:lineRule="auto"/>
        <w:rPr>
          <w:rFonts w:ascii="Times New Roman" w:hAnsi="Times New Roman" w:cs="Times New Roman"/>
          <w:b/>
          <w:sz w:val="24"/>
          <w:szCs w:val="24"/>
          <w:u w:val="single"/>
        </w:rPr>
      </w:pPr>
      <w:r w:rsidRPr="00120A4E">
        <w:rPr>
          <w:rFonts w:ascii="Times New Roman" w:hAnsi="Times New Roman" w:cs="Times New Roman"/>
          <w:b/>
          <w:sz w:val="24"/>
          <w:szCs w:val="24"/>
          <w:u w:val="single"/>
        </w:rPr>
        <w:t>Standard V: Educational Effectiveness Assessment</w:t>
      </w:r>
    </w:p>
    <w:p w:rsidR="0022053F" w:rsidRPr="00120A4E" w:rsidRDefault="0022053F" w:rsidP="0022053F">
      <w:pPr>
        <w:spacing w:after="0" w:line="240" w:lineRule="auto"/>
        <w:ind w:left="360"/>
        <w:rPr>
          <w:rFonts w:ascii="Times New Roman" w:hAnsi="Times New Roman" w:cs="Times New Roman"/>
          <w:b/>
          <w:sz w:val="24"/>
          <w:szCs w:val="24"/>
        </w:rPr>
      </w:pPr>
    </w:p>
    <w:p w:rsidR="0022053F" w:rsidRPr="00120A4E" w:rsidRDefault="0022053F" w:rsidP="0022053F">
      <w:p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Mike Logsdon, (</w:t>
      </w:r>
      <w:r w:rsidRPr="00120A4E">
        <w:rPr>
          <w:rFonts w:ascii="Times New Roman" w:hAnsi="Times New Roman" w:cs="Times New Roman"/>
          <w:i/>
          <w:sz w:val="24"/>
          <w:szCs w:val="24"/>
        </w:rPr>
        <w:t>Chair</w:t>
      </w:r>
      <w:r w:rsidRPr="00120A4E">
        <w:rPr>
          <w:rFonts w:ascii="Times New Roman" w:hAnsi="Times New Roman" w:cs="Times New Roman"/>
          <w:sz w:val="24"/>
          <w:szCs w:val="24"/>
        </w:rPr>
        <w:t>), Director of Adventure Sports</w:t>
      </w:r>
    </w:p>
    <w:p w:rsidR="0022053F" w:rsidRPr="00120A4E" w:rsidRDefault="0022053F" w:rsidP="0022053F">
      <w:p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 xml:space="preserve">Dr. John Taylor, Assistant Professor of Education </w:t>
      </w:r>
    </w:p>
    <w:p w:rsidR="0022053F" w:rsidRPr="00120A4E" w:rsidRDefault="0022053F" w:rsidP="0022053F">
      <w:p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 xml:space="preserve">Linda Griffith, Professor of Science </w:t>
      </w:r>
    </w:p>
    <w:p w:rsidR="0022053F" w:rsidRPr="00120A4E" w:rsidRDefault="0022053F" w:rsidP="0022053F">
      <w:p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Carolyn Deniker, Professor of Biology</w:t>
      </w:r>
    </w:p>
    <w:p w:rsidR="0022053F" w:rsidRPr="00120A4E" w:rsidRDefault="0022053F" w:rsidP="0022053F">
      <w:p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Kaitlyn Fike, Coordinator of Workforce Development</w:t>
      </w:r>
    </w:p>
    <w:p w:rsidR="00840AE6" w:rsidRDefault="00840AE6" w:rsidP="00840AE6">
      <w:pPr>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Dr. Terry Kasecamp, Professor of Psychology</w:t>
      </w:r>
    </w:p>
    <w:p w:rsidR="004876C7" w:rsidRPr="00120A4E" w:rsidRDefault="004876C7" w:rsidP="004876C7">
      <w:pPr>
        <w:spacing w:after="0" w:line="240" w:lineRule="auto"/>
        <w:rPr>
          <w:rFonts w:ascii="Times New Roman" w:hAnsi="Times New Roman" w:cs="Times New Roman"/>
          <w:sz w:val="24"/>
          <w:szCs w:val="24"/>
        </w:rPr>
      </w:pPr>
      <w:r>
        <w:rPr>
          <w:rFonts w:ascii="Times New Roman" w:hAnsi="Times New Roman" w:cs="Times New Roman"/>
          <w:sz w:val="24"/>
          <w:szCs w:val="24"/>
        </w:rPr>
        <w:t>Fred Stemple, Coordinator of Distance Learning &amp; Instructional Design</w:t>
      </w:r>
    </w:p>
    <w:p w:rsidR="0022053F" w:rsidRPr="00120A4E" w:rsidRDefault="0022053F" w:rsidP="00840AE6">
      <w:pPr>
        <w:spacing w:after="0" w:line="240" w:lineRule="auto"/>
        <w:ind w:left="360" w:hanging="360"/>
        <w:rPr>
          <w:rFonts w:ascii="Times New Roman" w:hAnsi="Times New Roman" w:cs="Times New Roman"/>
          <w:sz w:val="24"/>
          <w:szCs w:val="24"/>
        </w:rPr>
      </w:pPr>
      <w:r w:rsidRPr="00120A4E">
        <w:rPr>
          <w:rFonts w:ascii="Times New Roman" w:hAnsi="Times New Roman" w:cs="Times New Roman"/>
          <w:sz w:val="24"/>
          <w:szCs w:val="24"/>
        </w:rPr>
        <w:tab/>
      </w:r>
      <w:r w:rsidRPr="00120A4E">
        <w:rPr>
          <w:rFonts w:ascii="Times New Roman" w:hAnsi="Times New Roman" w:cs="Times New Roman"/>
          <w:sz w:val="24"/>
          <w:szCs w:val="24"/>
        </w:rPr>
        <w:tab/>
      </w:r>
      <w:r w:rsidRPr="00120A4E">
        <w:rPr>
          <w:rFonts w:ascii="Times New Roman" w:hAnsi="Times New Roman" w:cs="Times New Roman"/>
          <w:sz w:val="24"/>
          <w:szCs w:val="24"/>
        </w:rPr>
        <w:tab/>
      </w:r>
      <w:r w:rsidRPr="00120A4E">
        <w:rPr>
          <w:rFonts w:ascii="Times New Roman" w:hAnsi="Times New Roman" w:cs="Times New Roman"/>
          <w:sz w:val="24"/>
          <w:szCs w:val="24"/>
        </w:rPr>
        <w:tab/>
      </w:r>
    </w:p>
    <w:p w:rsidR="0022053F" w:rsidRPr="00120A4E" w:rsidRDefault="0022053F" w:rsidP="00991256">
      <w:pPr>
        <w:spacing w:after="0" w:line="240" w:lineRule="auto"/>
        <w:rPr>
          <w:rFonts w:ascii="Times New Roman" w:hAnsi="Times New Roman" w:cs="Times New Roman"/>
          <w:b/>
          <w:sz w:val="24"/>
          <w:szCs w:val="24"/>
          <w:u w:val="single"/>
        </w:rPr>
      </w:pPr>
      <w:r w:rsidRPr="00120A4E">
        <w:rPr>
          <w:rFonts w:ascii="Times New Roman" w:hAnsi="Times New Roman" w:cs="Times New Roman"/>
          <w:b/>
          <w:sz w:val="24"/>
          <w:szCs w:val="24"/>
          <w:u w:val="single"/>
        </w:rPr>
        <w:t>Standard VI: Planning, Resources, and Institutional Improvement</w:t>
      </w:r>
    </w:p>
    <w:p w:rsidR="0022053F" w:rsidRPr="00120A4E" w:rsidRDefault="0022053F" w:rsidP="0022053F">
      <w:pPr>
        <w:spacing w:after="0" w:line="240" w:lineRule="auto"/>
        <w:ind w:left="360"/>
        <w:rPr>
          <w:rFonts w:ascii="Times New Roman" w:hAnsi="Times New Roman" w:cs="Times New Roman"/>
          <w:b/>
          <w:sz w:val="24"/>
          <w:szCs w:val="24"/>
        </w:rPr>
      </w:pPr>
    </w:p>
    <w:p w:rsidR="0018295C" w:rsidRDefault="0018295C" w:rsidP="0022053F">
      <w:p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Jeanne Meyers, (</w:t>
      </w:r>
      <w:r w:rsidRPr="00120A4E">
        <w:rPr>
          <w:rFonts w:ascii="Times New Roman" w:hAnsi="Times New Roman" w:cs="Times New Roman"/>
          <w:i/>
          <w:sz w:val="24"/>
          <w:szCs w:val="24"/>
        </w:rPr>
        <w:t>Chair</w:t>
      </w:r>
      <w:r w:rsidRPr="00120A4E">
        <w:rPr>
          <w:rFonts w:ascii="Times New Roman" w:hAnsi="Times New Roman" w:cs="Times New Roman"/>
          <w:sz w:val="24"/>
          <w:szCs w:val="24"/>
        </w:rPr>
        <w:t>),</w:t>
      </w:r>
      <w:r>
        <w:rPr>
          <w:rFonts w:ascii="Times New Roman" w:hAnsi="Times New Roman" w:cs="Times New Roman"/>
          <w:sz w:val="24"/>
          <w:szCs w:val="24"/>
        </w:rPr>
        <w:t xml:space="preserve"> </w:t>
      </w:r>
      <w:r w:rsidRPr="00120A4E">
        <w:rPr>
          <w:rFonts w:ascii="Times New Roman" w:hAnsi="Times New Roman" w:cs="Times New Roman"/>
          <w:sz w:val="24"/>
          <w:szCs w:val="24"/>
        </w:rPr>
        <w:t>Coordinator of Academic Affairs</w:t>
      </w:r>
    </w:p>
    <w:p w:rsidR="0022053F" w:rsidRPr="00120A4E" w:rsidRDefault="0022053F" w:rsidP="0022053F">
      <w:p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Kathy Meagher, Director of Campus Facilities</w:t>
      </w:r>
    </w:p>
    <w:p w:rsidR="0022053F" w:rsidRPr="00120A4E" w:rsidRDefault="0022053F" w:rsidP="0022053F">
      <w:p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Kathy Browning, Director of Business &amp; Finance</w:t>
      </w:r>
    </w:p>
    <w:p w:rsidR="0022053F" w:rsidRPr="00120A4E" w:rsidRDefault="0018295C" w:rsidP="0022053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Andrew Durst</w:t>
      </w:r>
      <w:r w:rsidR="0022053F" w:rsidRPr="00120A4E">
        <w:rPr>
          <w:rFonts w:ascii="Times New Roman" w:hAnsi="Times New Roman" w:cs="Times New Roman"/>
          <w:sz w:val="24"/>
          <w:szCs w:val="24"/>
        </w:rPr>
        <w:t xml:space="preserve">, </w:t>
      </w:r>
      <w:r>
        <w:rPr>
          <w:rFonts w:ascii="Times New Roman" w:hAnsi="Times New Roman" w:cs="Times New Roman"/>
          <w:sz w:val="24"/>
          <w:szCs w:val="24"/>
        </w:rPr>
        <w:t xml:space="preserve">EIS </w:t>
      </w:r>
      <w:r w:rsidR="0022053F" w:rsidRPr="00120A4E">
        <w:rPr>
          <w:rFonts w:ascii="Times New Roman" w:hAnsi="Times New Roman" w:cs="Times New Roman"/>
          <w:sz w:val="24"/>
          <w:szCs w:val="24"/>
        </w:rPr>
        <w:t>Administrator</w:t>
      </w:r>
    </w:p>
    <w:p w:rsidR="0022053F" w:rsidRPr="00120A4E" w:rsidRDefault="0022053F" w:rsidP="0022053F">
      <w:p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Janis Bush, Director of Human Resources</w:t>
      </w:r>
    </w:p>
    <w:p w:rsidR="0022053F" w:rsidRPr="00120A4E" w:rsidRDefault="0022053F" w:rsidP="0022053F">
      <w:p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 xml:space="preserve">Rich Lewis, Assistant Professor of Computer Science </w:t>
      </w:r>
    </w:p>
    <w:p w:rsidR="0022053F" w:rsidRPr="00120A4E" w:rsidRDefault="0022053F" w:rsidP="0022053F">
      <w:p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Carrie Hackett, Accounts Receivable Manager</w:t>
      </w:r>
    </w:p>
    <w:p w:rsidR="0022053F" w:rsidRPr="00120A4E" w:rsidRDefault="0022053F" w:rsidP="0022053F">
      <w:pPr>
        <w:spacing w:after="0" w:line="240" w:lineRule="auto"/>
        <w:ind w:left="360"/>
        <w:rPr>
          <w:rFonts w:ascii="Times New Roman" w:hAnsi="Times New Roman" w:cs="Times New Roman"/>
          <w:sz w:val="24"/>
          <w:szCs w:val="24"/>
        </w:rPr>
      </w:pPr>
      <w:r w:rsidRPr="00120A4E">
        <w:rPr>
          <w:rFonts w:ascii="Times New Roman" w:hAnsi="Times New Roman" w:cs="Times New Roman"/>
          <w:sz w:val="24"/>
          <w:szCs w:val="24"/>
        </w:rPr>
        <w:tab/>
      </w:r>
      <w:r w:rsidRPr="00120A4E">
        <w:rPr>
          <w:rFonts w:ascii="Times New Roman" w:hAnsi="Times New Roman" w:cs="Times New Roman"/>
          <w:sz w:val="24"/>
          <w:szCs w:val="24"/>
        </w:rPr>
        <w:tab/>
      </w:r>
    </w:p>
    <w:p w:rsidR="0022053F" w:rsidRPr="00120A4E" w:rsidRDefault="0022053F" w:rsidP="00991256">
      <w:pPr>
        <w:spacing w:after="0" w:line="240" w:lineRule="auto"/>
        <w:rPr>
          <w:rFonts w:ascii="Times New Roman" w:hAnsi="Times New Roman" w:cs="Times New Roman"/>
          <w:b/>
          <w:sz w:val="24"/>
          <w:szCs w:val="24"/>
          <w:u w:val="single"/>
        </w:rPr>
      </w:pPr>
      <w:r w:rsidRPr="00120A4E">
        <w:rPr>
          <w:rFonts w:ascii="Times New Roman" w:hAnsi="Times New Roman" w:cs="Times New Roman"/>
          <w:b/>
          <w:sz w:val="24"/>
          <w:szCs w:val="24"/>
          <w:u w:val="single"/>
        </w:rPr>
        <w:t>Standard VII: Governance, Leadership, and Administration</w:t>
      </w:r>
    </w:p>
    <w:p w:rsidR="0022053F" w:rsidRPr="00120A4E" w:rsidRDefault="0022053F" w:rsidP="0022053F">
      <w:pPr>
        <w:spacing w:after="0" w:line="240" w:lineRule="auto"/>
        <w:ind w:left="360"/>
        <w:rPr>
          <w:rFonts w:ascii="Times New Roman" w:hAnsi="Times New Roman" w:cs="Times New Roman"/>
          <w:b/>
          <w:sz w:val="24"/>
          <w:szCs w:val="24"/>
        </w:rPr>
      </w:pPr>
    </w:p>
    <w:p w:rsidR="00B33B8A" w:rsidRPr="00120A4E" w:rsidRDefault="00B33B8A" w:rsidP="00B33B8A">
      <w:p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Shelley Menear, (</w:t>
      </w:r>
      <w:r w:rsidRPr="00120A4E">
        <w:rPr>
          <w:rFonts w:ascii="Times New Roman" w:hAnsi="Times New Roman" w:cs="Times New Roman"/>
          <w:i/>
          <w:sz w:val="24"/>
          <w:szCs w:val="24"/>
        </w:rPr>
        <w:t>Chair</w:t>
      </w:r>
      <w:r w:rsidRPr="00120A4E">
        <w:rPr>
          <w:rFonts w:ascii="Times New Roman" w:hAnsi="Times New Roman" w:cs="Times New Roman"/>
          <w:sz w:val="24"/>
          <w:szCs w:val="24"/>
        </w:rPr>
        <w:t>), Coordinator of Safety, Security, and Compliance</w:t>
      </w:r>
    </w:p>
    <w:p w:rsidR="0022053F" w:rsidRPr="00120A4E" w:rsidRDefault="0022053F" w:rsidP="0022053F">
      <w:p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 xml:space="preserve">Kim </w:t>
      </w:r>
      <w:proofErr w:type="spellStart"/>
      <w:r w:rsidRPr="00120A4E">
        <w:rPr>
          <w:rFonts w:ascii="Times New Roman" w:hAnsi="Times New Roman" w:cs="Times New Roman"/>
          <w:sz w:val="24"/>
          <w:szCs w:val="24"/>
        </w:rPr>
        <w:t>Windstein</w:t>
      </w:r>
      <w:proofErr w:type="spellEnd"/>
      <w:r w:rsidR="0018295C">
        <w:rPr>
          <w:rFonts w:ascii="Times New Roman" w:hAnsi="Times New Roman" w:cs="Times New Roman"/>
          <w:sz w:val="24"/>
          <w:szCs w:val="24"/>
        </w:rPr>
        <w:t xml:space="preserve"> </w:t>
      </w:r>
      <w:proofErr w:type="spellStart"/>
      <w:r w:rsidR="0018295C">
        <w:rPr>
          <w:rFonts w:ascii="Times New Roman" w:hAnsi="Times New Roman" w:cs="Times New Roman"/>
          <w:sz w:val="24"/>
          <w:szCs w:val="24"/>
        </w:rPr>
        <w:t>Harsch</w:t>
      </w:r>
      <w:proofErr w:type="spellEnd"/>
      <w:r w:rsidRPr="00120A4E">
        <w:rPr>
          <w:rFonts w:ascii="Times New Roman" w:hAnsi="Times New Roman" w:cs="Times New Roman"/>
          <w:sz w:val="24"/>
          <w:szCs w:val="24"/>
        </w:rPr>
        <w:t xml:space="preserve">, Athletic Trainer/Director of Physical Education Programming </w:t>
      </w:r>
    </w:p>
    <w:p w:rsidR="0022053F" w:rsidRPr="00120A4E" w:rsidRDefault="0022053F" w:rsidP="0022053F">
      <w:p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Maney Gale, Coordinator of Operations and Programs, CARC</w:t>
      </w:r>
    </w:p>
    <w:p w:rsidR="0022053F" w:rsidRPr="00120A4E" w:rsidRDefault="0022053F" w:rsidP="0022053F">
      <w:p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 xml:space="preserve">Trisha Mayles, Senior Accountant </w:t>
      </w:r>
    </w:p>
    <w:p w:rsidR="0018295C" w:rsidRDefault="0018295C" w:rsidP="0022053F">
      <w:p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Anna James, Assistant Professor of English</w:t>
      </w:r>
    </w:p>
    <w:p w:rsidR="0022053F" w:rsidRPr="00120A4E" w:rsidRDefault="0022053F" w:rsidP="0022053F">
      <w:p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Dr. Brenda McCartney, Garrett College Board of Trustees</w:t>
      </w:r>
    </w:p>
    <w:p w:rsidR="00CA7C43" w:rsidRPr="00120A4E" w:rsidRDefault="00CA7C43" w:rsidP="009B7A0A">
      <w:pPr>
        <w:spacing w:after="0" w:line="240" w:lineRule="auto"/>
        <w:rPr>
          <w:rFonts w:ascii="Times New Roman" w:hAnsi="Times New Roman" w:cs="Times New Roman"/>
          <w:sz w:val="24"/>
          <w:szCs w:val="24"/>
        </w:rPr>
      </w:pPr>
    </w:p>
    <w:p w:rsidR="00CA7C43" w:rsidRPr="00120A4E" w:rsidRDefault="00CA7C43" w:rsidP="00991256">
      <w:pPr>
        <w:outlineLvl w:val="0"/>
        <w:rPr>
          <w:rFonts w:ascii="Times New Roman" w:hAnsi="Times New Roman" w:cs="Times New Roman"/>
          <w:b/>
          <w:sz w:val="24"/>
          <w:szCs w:val="24"/>
        </w:rPr>
      </w:pPr>
      <w:bookmarkStart w:id="1" w:name="_Toc145736647"/>
      <w:r w:rsidRPr="00120A4E">
        <w:rPr>
          <w:rFonts w:ascii="Times New Roman" w:hAnsi="Times New Roman" w:cs="Times New Roman"/>
          <w:b/>
          <w:sz w:val="24"/>
          <w:szCs w:val="24"/>
        </w:rPr>
        <w:t xml:space="preserve">GENERAL CHARGE FOR ALL WORKING GROUPS </w:t>
      </w:r>
      <w:bookmarkEnd w:id="1"/>
    </w:p>
    <w:p w:rsidR="00CA7C43" w:rsidRPr="00120A4E" w:rsidRDefault="00CA7C43" w:rsidP="00CA7C43">
      <w:pPr>
        <w:rPr>
          <w:rFonts w:ascii="Times New Roman" w:hAnsi="Times New Roman" w:cs="Times New Roman"/>
          <w:sz w:val="24"/>
          <w:szCs w:val="24"/>
        </w:rPr>
      </w:pPr>
      <w:r w:rsidRPr="00120A4E">
        <w:rPr>
          <w:rFonts w:ascii="Times New Roman" w:hAnsi="Times New Roman" w:cs="Times New Roman"/>
          <w:sz w:val="24"/>
          <w:szCs w:val="24"/>
        </w:rPr>
        <w:t xml:space="preserve">In large part, the self-study process involves analyzing documents, processes, procedures, and in some cases, data in order to assemble evidence sufficient to demonstrate that the College meets the seven standards and 15 requirements outlined in the Middle States Commission on Higher Education’s </w:t>
      </w:r>
      <w:r w:rsidRPr="00120A4E">
        <w:rPr>
          <w:rFonts w:ascii="Times New Roman" w:hAnsi="Times New Roman" w:cs="Times New Roman"/>
          <w:i/>
          <w:sz w:val="24"/>
          <w:szCs w:val="24"/>
        </w:rPr>
        <w:t>Standards for Accreditation and Requirements of Affiliation</w:t>
      </w:r>
      <w:r w:rsidRPr="00120A4E">
        <w:rPr>
          <w:rFonts w:ascii="Times New Roman" w:hAnsi="Times New Roman" w:cs="Times New Roman"/>
          <w:sz w:val="24"/>
          <w:szCs w:val="24"/>
        </w:rPr>
        <w:t>.  The Self-Study Working Groups are charged with the primary responsibility for carrying out this task, and for reporting their findings and recommendations to the Self-Study Steering Committee.  Each Working Group is expected to engage in a process of active, open, and assessment-based inquiry and to identify institutional strengths, challenges, and opportunities for improvement and innovation.</w:t>
      </w:r>
    </w:p>
    <w:p w:rsidR="00CA7C43" w:rsidRPr="00120A4E" w:rsidRDefault="00CA7C43" w:rsidP="00CA7C43">
      <w:pPr>
        <w:rPr>
          <w:rFonts w:ascii="Times New Roman" w:hAnsi="Times New Roman" w:cs="Times New Roman"/>
          <w:sz w:val="24"/>
          <w:szCs w:val="24"/>
        </w:rPr>
      </w:pPr>
      <w:r w:rsidRPr="00120A4E">
        <w:rPr>
          <w:rFonts w:ascii="Times New Roman" w:hAnsi="Times New Roman" w:cs="Times New Roman"/>
          <w:sz w:val="24"/>
          <w:szCs w:val="24"/>
        </w:rPr>
        <w:t xml:space="preserve">The task that each working group is expected to perform consists of three phases: research, analysis, and reporting findings and recommendations.  The research and analysis phases of the process will be guided by the requirements and criteria specified in the assigned standard with reference to the documents, processes, and procedures listed in the evidence inventory or as identified by the working group itself.  As new or additional evidence is gathered or identified by a working group, it will be added to the evidence inventory.  When addressing the requirements of affiliation, the working groups will follow a similar process.  </w:t>
      </w:r>
    </w:p>
    <w:p w:rsidR="00CA7C43" w:rsidRPr="00120A4E" w:rsidRDefault="00CA7C43" w:rsidP="00CA7C43">
      <w:pPr>
        <w:rPr>
          <w:rFonts w:ascii="Times New Roman" w:hAnsi="Times New Roman" w:cs="Times New Roman"/>
          <w:sz w:val="24"/>
          <w:szCs w:val="24"/>
        </w:rPr>
      </w:pPr>
      <w:r w:rsidRPr="00120A4E">
        <w:rPr>
          <w:rFonts w:ascii="Times New Roman" w:hAnsi="Times New Roman" w:cs="Times New Roman"/>
          <w:sz w:val="24"/>
          <w:szCs w:val="24"/>
        </w:rPr>
        <w:t xml:space="preserve">During the course of its work in relation to a standard, it is possible that a working group may encounter an issue for which more information is needed.  As much as possible, working groups should rely on the use of existing documents and data as the basis for their investigations and analyses.  However, in certain instances, it may be necessary to undertake some additional research, e.g., by conducting a survey or holding a focus group meeting, in order to gather needed evidence.  Such projects should be undertaken only when absolutely necessary and should be approved beforehand by the Steering Committee.  </w:t>
      </w:r>
    </w:p>
    <w:p w:rsidR="00CA7C43" w:rsidRPr="00120A4E" w:rsidRDefault="00CA7C43" w:rsidP="00CA7C43">
      <w:pPr>
        <w:rPr>
          <w:rFonts w:ascii="Times New Roman" w:hAnsi="Times New Roman" w:cs="Times New Roman"/>
          <w:sz w:val="24"/>
          <w:szCs w:val="24"/>
        </w:rPr>
      </w:pPr>
      <w:r w:rsidRPr="00120A4E">
        <w:rPr>
          <w:rFonts w:ascii="Times New Roman" w:hAnsi="Times New Roman" w:cs="Times New Roman"/>
          <w:sz w:val="24"/>
          <w:szCs w:val="24"/>
        </w:rPr>
        <w:t xml:space="preserve">Once the research and analysis phases have been completed, each working group will compile a draft narrative report outlining its findings and recommendations which will then be submitted to the Steering Committee.  These reports should be largely analytical, with description kept to a minimum.  Responsibility for producing the report will generally fall to either the chair of the </w:t>
      </w:r>
      <w:r w:rsidRPr="00120A4E">
        <w:rPr>
          <w:rFonts w:ascii="Times New Roman" w:hAnsi="Times New Roman" w:cs="Times New Roman"/>
          <w:sz w:val="24"/>
          <w:szCs w:val="24"/>
        </w:rPr>
        <w:lastRenderedPageBreak/>
        <w:t xml:space="preserve">working group or to another member who possesses </w:t>
      </w:r>
      <w:r w:rsidR="00756F34" w:rsidRPr="00120A4E">
        <w:rPr>
          <w:rFonts w:ascii="Times New Roman" w:hAnsi="Times New Roman" w:cs="Times New Roman"/>
          <w:sz w:val="24"/>
          <w:szCs w:val="24"/>
        </w:rPr>
        <w:t>strong</w:t>
      </w:r>
      <w:r w:rsidR="00756F34" w:rsidRPr="00120A4E">
        <w:rPr>
          <w:rFonts w:ascii="Times New Roman" w:hAnsi="Times New Roman" w:cs="Times New Roman"/>
          <w:color w:val="FF0000"/>
          <w:sz w:val="24"/>
          <w:szCs w:val="24"/>
        </w:rPr>
        <w:t xml:space="preserve"> </w:t>
      </w:r>
      <w:r w:rsidRPr="00120A4E">
        <w:rPr>
          <w:rFonts w:ascii="Times New Roman" w:hAnsi="Times New Roman" w:cs="Times New Roman"/>
          <w:sz w:val="24"/>
          <w:szCs w:val="24"/>
        </w:rPr>
        <w:t>writing skills.  Draft reports will be reviewed by the Steering Committee and then returned to the working groups for changes, clarifications, corrections, etc.  Once the necessary revisions have been made, working groups will submit their final reports to the Steering Committee for incorporation into the Self-Study Report.</w:t>
      </w:r>
    </w:p>
    <w:p w:rsidR="00CA7C43" w:rsidRPr="00120A4E" w:rsidRDefault="00CA7C43" w:rsidP="009341AE">
      <w:pPr>
        <w:outlineLvl w:val="1"/>
        <w:rPr>
          <w:rFonts w:ascii="Times New Roman" w:hAnsi="Times New Roman" w:cs="Times New Roman"/>
          <w:b/>
          <w:sz w:val="24"/>
          <w:szCs w:val="24"/>
        </w:rPr>
      </w:pPr>
      <w:bookmarkStart w:id="2" w:name="_Toc145736648"/>
      <w:r w:rsidRPr="00120A4E">
        <w:rPr>
          <w:rFonts w:ascii="Times New Roman" w:hAnsi="Times New Roman" w:cs="Times New Roman"/>
          <w:b/>
          <w:sz w:val="24"/>
          <w:szCs w:val="24"/>
        </w:rPr>
        <w:t xml:space="preserve">General Guidelines </w:t>
      </w:r>
      <w:bookmarkEnd w:id="2"/>
    </w:p>
    <w:p w:rsidR="00CA7C43" w:rsidRPr="00120A4E" w:rsidRDefault="00CA7C43" w:rsidP="00CA7C43">
      <w:pPr>
        <w:tabs>
          <w:tab w:val="left" w:pos="0"/>
          <w:tab w:val="left" w:pos="1800"/>
        </w:tabs>
        <w:outlineLvl w:val="1"/>
        <w:rPr>
          <w:rFonts w:ascii="Times New Roman" w:hAnsi="Times New Roman" w:cs="Times New Roman"/>
          <w:sz w:val="24"/>
          <w:szCs w:val="24"/>
        </w:rPr>
      </w:pPr>
      <w:r w:rsidRPr="00120A4E">
        <w:rPr>
          <w:rFonts w:ascii="Times New Roman" w:hAnsi="Times New Roman" w:cs="Times New Roman"/>
          <w:sz w:val="24"/>
          <w:szCs w:val="24"/>
        </w:rPr>
        <w:t xml:space="preserve">Each working group is free to choose its own methods for gathering, analyzing, and evaluating information, as well as for synthesizing its findings and recommendations into a written report.  However, working groups should adhere to the following general guidelines:  </w:t>
      </w:r>
    </w:p>
    <w:p w:rsidR="00CA7C43" w:rsidRPr="00120A4E" w:rsidRDefault="00CA7C43" w:rsidP="00E92E51">
      <w:pPr>
        <w:pStyle w:val="ListParagraph"/>
        <w:numPr>
          <w:ilvl w:val="0"/>
          <w:numId w:val="3"/>
        </w:numPr>
        <w:tabs>
          <w:tab w:val="left" w:pos="1800"/>
        </w:tabs>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t xml:space="preserve">As a first step, review the College’s mission, institutional goals, vision, values, and strategic plan.  </w:t>
      </w:r>
    </w:p>
    <w:p w:rsidR="00CA7C43" w:rsidRPr="00120A4E" w:rsidRDefault="00CA7C43" w:rsidP="00E92E51">
      <w:pPr>
        <w:numPr>
          <w:ilvl w:val="0"/>
          <w:numId w:val="3"/>
        </w:numPr>
        <w:tabs>
          <w:tab w:val="left" w:pos="1800"/>
        </w:tabs>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t xml:space="preserve">Become familiar with the seven accreditation standards, particularly with the standard to which your group has been assigned, including the specific evaluation criteria associated with it. You should also be familiar with any Requirements of Affiliation to which your particular group has been assigned.  </w:t>
      </w:r>
    </w:p>
    <w:p w:rsidR="00CA7C43" w:rsidRPr="00120A4E" w:rsidRDefault="00CA7C43" w:rsidP="00E92E51">
      <w:pPr>
        <w:numPr>
          <w:ilvl w:val="0"/>
          <w:numId w:val="3"/>
        </w:numPr>
        <w:tabs>
          <w:tab w:val="left" w:pos="1800"/>
        </w:tabs>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t xml:space="preserve">Review the College’s 2015 Periodic Review Report, subsequent PRR reviewers’ report, and the fall 2016 and fall 2017 monitoring reports in order to become familiar with the College’s past successes and challenges with respect to meeting accreditation standards. </w:t>
      </w:r>
    </w:p>
    <w:p w:rsidR="004A3728" w:rsidRPr="00120A4E" w:rsidRDefault="00CA7C43" w:rsidP="00E92E51">
      <w:pPr>
        <w:numPr>
          <w:ilvl w:val="0"/>
          <w:numId w:val="3"/>
        </w:numPr>
        <w:tabs>
          <w:tab w:val="left" w:pos="1800"/>
        </w:tabs>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t>Be</w:t>
      </w:r>
      <w:r w:rsidR="009364C0" w:rsidRPr="00120A4E">
        <w:rPr>
          <w:rFonts w:ascii="Times New Roman" w:hAnsi="Times New Roman" w:cs="Times New Roman"/>
          <w:sz w:val="24"/>
          <w:szCs w:val="24"/>
        </w:rPr>
        <w:t>come familiar with t</w:t>
      </w:r>
      <w:r w:rsidRPr="00120A4E">
        <w:rPr>
          <w:rFonts w:ascii="Times New Roman" w:hAnsi="Times New Roman" w:cs="Times New Roman"/>
          <w:sz w:val="24"/>
          <w:szCs w:val="24"/>
        </w:rPr>
        <w:t xml:space="preserve">he three institutional priorities </w:t>
      </w:r>
      <w:r w:rsidR="009364C0" w:rsidRPr="00120A4E">
        <w:rPr>
          <w:rFonts w:ascii="Times New Roman" w:hAnsi="Times New Roman" w:cs="Times New Roman"/>
          <w:sz w:val="24"/>
          <w:szCs w:val="24"/>
        </w:rPr>
        <w:t xml:space="preserve">that </w:t>
      </w:r>
      <w:r w:rsidRPr="00120A4E">
        <w:rPr>
          <w:rFonts w:ascii="Times New Roman" w:hAnsi="Times New Roman" w:cs="Times New Roman"/>
          <w:sz w:val="24"/>
          <w:szCs w:val="24"/>
        </w:rPr>
        <w:t xml:space="preserve">are to be addressed through the self-study and </w:t>
      </w:r>
      <w:r w:rsidR="000633BF" w:rsidRPr="00120A4E">
        <w:rPr>
          <w:rFonts w:ascii="Times New Roman" w:hAnsi="Times New Roman" w:cs="Times New Roman"/>
          <w:sz w:val="24"/>
          <w:szCs w:val="24"/>
        </w:rPr>
        <w:t xml:space="preserve">make sure you </w:t>
      </w:r>
      <w:r w:rsidRPr="00120A4E">
        <w:rPr>
          <w:rFonts w:ascii="Times New Roman" w:hAnsi="Times New Roman" w:cs="Times New Roman"/>
          <w:sz w:val="24"/>
          <w:szCs w:val="24"/>
        </w:rPr>
        <w:t xml:space="preserve">understand </w:t>
      </w:r>
      <w:r w:rsidR="00E36C13" w:rsidRPr="00120A4E">
        <w:rPr>
          <w:rFonts w:ascii="Times New Roman" w:hAnsi="Times New Roman" w:cs="Times New Roman"/>
          <w:sz w:val="24"/>
          <w:szCs w:val="24"/>
        </w:rPr>
        <w:t xml:space="preserve">their relationship to </w:t>
      </w:r>
      <w:r w:rsidRPr="00120A4E">
        <w:rPr>
          <w:rFonts w:ascii="Times New Roman" w:hAnsi="Times New Roman" w:cs="Times New Roman"/>
          <w:sz w:val="24"/>
          <w:szCs w:val="24"/>
        </w:rPr>
        <w:t>the accreditation standards and</w:t>
      </w:r>
      <w:r w:rsidR="00E36C13" w:rsidRPr="00120A4E">
        <w:rPr>
          <w:rFonts w:ascii="Times New Roman" w:hAnsi="Times New Roman" w:cs="Times New Roman"/>
          <w:sz w:val="24"/>
          <w:szCs w:val="24"/>
        </w:rPr>
        <w:t xml:space="preserve">, if applicable, </w:t>
      </w:r>
      <w:r w:rsidRPr="00120A4E">
        <w:rPr>
          <w:rFonts w:ascii="Times New Roman" w:hAnsi="Times New Roman" w:cs="Times New Roman"/>
          <w:sz w:val="24"/>
          <w:szCs w:val="24"/>
        </w:rPr>
        <w:t>your group’s assigned standard in particular.</w:t>
      </w:r>
      <w:r w:rsidR="00E36C13" w:rsidRPr="00120A4E">
        <w:rPr>
          <w:rFonts w:ascii="Times New Roman" w:hAnsi="Times New Roman" w:cs="Times New Roman"/>
          <w:sz w:val="24"/>
          <w:szCs w:val="24"/>
        </w:rPr>
        <w:t xml:space="preserve">  </w:t>
      </w:r>
    </w:p>
    <w:p w:rsidR="00CA7C43" w:rsidRPr="00120A4E" w:rsidRDefault="004A3728" w:rsidP="00E92E51">
      <w:pPr>
        <w:numPr>
          <w:ilvl w:val="0"/>
          <w:numId w:val="3"/>
        </w:numPr>
        <w:tabs>
          <w:tab w:val="left" w:pos="1800"/>
        </w:tabs>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t>If</w:t>
      </w:r>
      <w:r w:rsidR="000633BF" w:rsidRPr="00120A4E">
        <w:rPr>
          <w:rFonts w:ascii="Times New Roman" w:hAnsi="Times New Roman" w:cs="Times New Roman"/>
          <w:sz w:val="24"/>
          <w:szCs w:val="24"/>
        </w:rPr>
        <w:t xml:space="preserve"> </w:t>
      </w:r>
      <w:r w:rsidRPr="00120A4E">
        <w:rPr>
          <w:rFonts w:ascii="Times New Roman" w:hAnsi="Times New Roman" w:cs="Times New Roman"/>
          <w:sz w:val="24"/>
          <w:szCs w:val="24"/>
        </w:rPr>
        <w:t xml:space="preserve">your Working Group </w:t>
      </w:r>
      <w:r w:rsidR="000633BF" w:rsidRPr="00120A4E">
        <w:rPr>
          <w:rFonts w:ascii="Times New Roman" w:hAnsi="Times New Roman" w:cs="Times New Roman"/>
          <w:sz w:val="24"/>
          <w:szCs w:val="24"/>
        </w:rPr>
        <w:t>has been assigned to address one of the institutional priorities,</w:t>
      </w:r>
      <w:r w:rsidR="00BF3E64" w:rsidRPr="00120A4E">
        <w:rPr>
          <w:rFonts w:ascii="Times New Roman" w:hAnsi="Times New Roman" w:cs="Times New Roman"/>
          <w:sz w:val="24"/>
          <w:szCs w:val="24"/>
        </w:rPr>
        <w:t xml:space="preserve"> be aware that t</w:t>
      </w:r>
      <w:r w:rsidR="00E36C13" w:rsidRPr="00120A4E">
        <w:rPr>
          <w:rFonts w:ascii="Times New Roman" w:hAnsi="Times New Roman" w:cs="Times New Roman"/>
          <w:sz w:val="24"/>
          <w:szCs w:val="24"/>
        </w:rPr>
        <w:t xml:space="preserve">he </w:t>
      </w:r>
      <w:r w:rsidR="00E36C13" w:rsidRPr="00120A4E">
        <w:rPr>
          <w:rFonts w:ascii="Times New Roman" w:hAnsi="Times New Roman" w:cs="Times New Roman"/>
          <w:sz w:val="24"/>
          <w:szCs w:val="24"/>
          <w:u w:val="single"/>
        </w:rPr>
        <w:t>institutional priorities comprise the framework through which the accreditation standards are to be discussed</w:t>
      </w:r>
      <w:r w:rsidR="00E36C13" w:rsidRPr="00120A4E">
        <w:rPr>
          <w:rFonts w:ascii="Times New Roman" w:hAnsi="Times New Roman" w:cs="Times New Roman"/>
          <w:sz w:val="24"/>
          <w:szCs w:val="24"/>
        </w:rPr>
        <w:t xml:space="preserve">. </w:t>
      </w:r>
      <w:r w:rsidR="00CA7C43" w:rsidRPr="00120A4E">
        <w:rPr>
          <w:rFonts w:ascii="Times New Roman" w:hAnsi="Times New Roman" w:cs="Times New Roman"/>
          <w:sz w:val="24"/>
          <w:szCs w:val="24"/>
        </w:rPr>
        <w:t xml:space="preserve"> </w:t>
      </w:r>
      <w:r w:rsidR="00BF3E64" w:rsidRPr="00120A4E">
        <w:rPr>
          <w:rFonts w:ascii="Times New Roman" w:hAnsi="Times New Roman" w:cs="Times New Roman"/>
          <w:sz w:val="24"/>
          <w:szCs w:val="24"/>
        </w:rPr>
        <w:t>More details will be provided in the specific charges to the Working Groups.</w:t>
      </w:r>
    </w:p>
    <w:p w:rsidR="00CA7C43" w:rsidRPr="00120A4E" w:rsidRDefault="00CA7C43" w:rsidP="00E92E51">
      <w:pPr>
        <w:numPr>
          <w:ilvl w:val="0"/>
          <w:numId w:val="3"/>
        </w:numPr>
        <w:tabs>
          <w:tab w:val="left" w:pos="1800"/>
        </w:tabs>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t xml:space="preserve">Become familiar with the recommendations made by the MSCHE small team based on their campus visit that occurred in October 2017 and understand how their recommendations relate to the accreditation standards.  Also, be aware of how the College is addressing those recommendations.  </w:t>
      </w:r>
    </w:p>
    <w:p w:rsidR="008033ED" w:rsidRPr="00120A4E" w:rsidRDefault="00CA7C43" w:rsidP="00E92E51">
      <w:pPr>
        <w:numPr>
          <w:ilvl w:val="0"/>
          <w:numId w:val="3"/>
        </w:numPr>
        <w:tabs>
          <w:tab w:val="left" w:pos="1800"/>
        </w:tabs>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t>Be aware of the linkages among the accreditation standards and be prepared to integrate your findings across standards as needed.  To this end, maintain frequent and clear communications with the other working groups</w:t>
      </w:r>
      <w:r w:rsidR="008033ED" w:rsidRPr="00120A4E">
        <w:rPr>
          <w:rFonts w:ascii="Times New Roman" w:hAnsi="Times New Roman" w:cs="Times New Roman"/>
          <w:sz w:val="24"/>
          <w:szCs w:val="24"/>
        </w:rPr>
        <w:t xml:space="preserve">; this should normally occur through interaction among the Working Group Chairs, or through the facilitation of the Steering Committee </w:t>
      </w:r>
      <w:r w:rsidR="004A3728" w:rsidRPr="00120A4E">
        <w:rPr>
          <w:rFonts w:ascii="Times New Roman" w:hAnsi="Times New Roman" w:cs="Times New Roman"/>
          <w:sz w:val="24"/>
          <w:szCs w:val="24"/>
        </w:rPr>
        <w:t xml:space="preserve">liaison </w:t>
      </w:r>
      <w:r w:rsidR="008033ED" w:rsidRPr="00120A4E">
        <w:rPr>
          <w:rFonts w:ascii="Times New Roman" w:hAnsi="Times New Roman" w:cs="Times New Roman"/>
          <w:sz w:val="24"/>
          <w:szCs w:val="24"/>
        </w:rPr>
        <w:t xml:space="preserve">if appropriate. </w:t>
      </w:r>
    </w:p>
    <w:p w:rsidR="00CA7C43" w:rsidRPr="00120A4E" w:rsidRDefault="00CA7C43" w:rsidP="00E92E51">
      <w:pPr>
        <w:numPr>
          <w:ilvl w:val="0"/>
          <w:numId w:val="3"/>
        </w:numPr>
        <w:tabs>
          <w:tab w:val="left" w:pos="1800"/>
        </w:tabs>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t>Develop research topics (or questions) appropriate to your assigned standard and the specific evaluation criteria associated with it. Be careful to frame topics and/or questions in a manner that will elicit analysis, viz., ask questions such as, “to what extent is the College meeting its goals for cultural diversity,” as opposed to “what are the College’s goals for cultural diversity,” since the latter merely elicits a descriptive answer.</w:t>
      </w:r>
    </w:p>
    <w:p w:rsidR="00CA7C43" w:rsidRPr="00120A4E" w:rsidRDefault="00CA7C43" w:rsidP="00E92E51">
      <w:pPr>
        <w:pStyle w:val="ListParagraph"/>
        <w:numPr>
          <w:ilvl w:val="0"/>
          <w:numId w:val="3"/>
        </w:numPr>
        <w:tabs>
          <w:tab w:val="left" w:pos="0"/>
          <w:tab w:val="left" w:pos="1800"/>
        </w:tabs>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t xml:space="preserve">Formulate specific questions to be directed to various constituencies both inside, and if needed, outside the College (e.g., faculty, students, Board of Trustees, county officials, etc.).   </w:t>
      </w:r>
    </w:p>
    <w:p w:rsidR="00CA7C43" w:rsidRPr="00120A4E" w:rsidRDefault="00CA7C43" w:rsidP="00E92E51">
      <w:pPr>
        <w:numPr>
          <w:ilvl w:val="0"/>
          <w:numId w:val="3"/>
        </w:numPr>
        <w:tabs>
          <w:tab w:val="left" w:pos="1800"/>
        </w:tabs>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lastRenderedPageBreak/>
        <w:t xml:space="preserve">Become familiar with the Evidence Inventory, understanding that the list of documents, processes, and procedures found there is not exhaustive.  Often, there may be other evidence you will be able to locate; make sure it is added to the Evidence Inventory.   </w:t>
      </w:r>
    </w:p>
    <w:p w:rsidR="00CA7C43" w:rsidRPr="00120A4E" w:rsidRDefault="00CA7C43" w:rsidP="00E92E51">
      <w:pPr>
        <w:pStyle w:val="ListParagraph"/>
        <w:numPr>
          <w:ilvl w:val="0"/>
          <w:numId w:val="3"/>
        </w:numPr>
        <w:tabs>
          <w:tab w:val="left" w:pos="0"/>
          <w:tab w:val="left" w:pos="1800"/>
        </w:tabs>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t xml:space="preserve">Given the information available from the Evidence Inventory or obtained from other sources, develop methods and/or strategies for how you will use that information to address your research topics/questions. As part of this process, you may discover a need for information that is not available and that you will need to collect via a survey, focus group, or by some other means.  In such cases, be sure you get the Steering Committee’s approval beforehand, as was discussed above.  </w:t>
      </w:r>
    </w:p>
    <w:p w:rsidR="00CA7C43" w:rsidRPr="00120A4E" w:rsidRDefault="00CA7C43" w:rsidP="00E92E51">
      <w:pPr>
        <w:numPr>
          <w:ilvl w:val="0"/>
          <w:numId w:val="3"/>
        </w:numPr>
        <w:tabs>
          <w:tab w:val="left" w:pos="0"/>
          <w:tab w:val="left" w:pos="1800"/>
        </w:tabs>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t>Make sure you have sufficient evidence to support each of your group’s findings, keeping in mind that while your evidence should be sufficient, it should not be excessive.  Be particularly careful about presenting large amounts of data.  Data should be summarized, preferably by using simple, easy</w:t>
      </w:r>
      <w:r w:rsidR="00EF08B7" w:rsidRPr="00120A4E">
        <w:rPr>
          <w:rFonts w:ascii="Times New Roman" w:hAnsi="Times New Roman" w:cs="Times New Roman"/>
          <w:b/>
          <w:color w:val="FF0000"/>
          <w:sz w:val="24"/>
          <w:szCs w:val="24"/>
        </w:rPr>
        <w:t>-</w:t>
      </w:r>
      <w:r w:rsidRPr="00120A4E">
        <w:rPr>
          <w:rFonts w:ascii="Times New Roman" w:hAnsi="Times New Roman" w:cs="Times New Roman"/>
          <w:sz w:val="24"/>
          <w:szCs w:val="24"/>
        </w:rPr>
        <w:t>to</w:t>
      </w:r>
      <w:r w:rsidR="00EF08B7" w:rsidRPr="00120A4E">
        <w:rPr>
          <w:rFonts w:ascii="Times New Roman" w:hAnsi="Times New Roman" w:cs="Times New Roman"/>
          <w:b/>
          <w:color w:val="FF0000"/>
          <w:sz w:val="24"/>
          <w:szCs w:val="24"/>
        </w:rPr>
        <w:t>-</w:t>
      </w:r>
      <w:r w:rsidRPr="00120A4E">
        <w:rPr>
          <w:rFonts w:ascii="Times New Roman" w:hAnsi="Times New Roman" w:cs="Times New Roman"/>
          <w:sz w:val="24"/>
          <w:szCs w:val="24"/>
        </w:rPr>
        <w:t xml:space="preserve">read tables or graphs, or by providing only a representative sample and then referencing the source where more complete data can be found.   </w:t>
      </w:r>
    </w:p>
    <w:p w:rsidR="00CA7C43" w:rsidRPr="00120A4E" w:rsidRDefault="00044FE4" w:rsidP="00E92E51">
      <w:pPr>
        <w:numPr>
          <w:ilvl w:val="0"/>
          <w:numId w:val="3"/>
        </w:numPr>
        <w:tabs>
          <w:tab w:val="left" w:pos="0"/>
          <w:tab w:val="left" w:pos="1800"/>
        </w:tabs>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t xml:space="preserve">Following the guidelines for reporting that appear in the following section of this document, </w:t>
      </w:r>
      <w:r w:rsidR="00CA7C43" w:rsidRPr="00120A4E">
        <w:rPr>
          <w:rFonts w:ascii="Times New Roman" w:hAnsi="Times New Roman" w:cs="Times New Roman"/>
          <w:sz w:val="24"/>
          <w:szCs w:val="24"/>
        </w:rPr>
        <w:t>clearly indicate each of the research topics you have developed, how that topic relates to your standard’s specific evaluation criteria, and the methods and information you used to answer the research questions.</w:t>
      </w:r>
    </w:p>
    <w:p w:rsidR="00CA7C43" w:rsidRPr="00120A4E" w:rsidRDefault="00CA7C43" w:rsidP="00E92E51">
      <w:pPr>
        <w:pStyle w:val="ListParagraph"/>
        <w:numPr>
          <w:ilvl w:val="0"/>
          <w:numId w:val="3"/>
        </w:numPr>
        <w:tabs>
          <w:tab w:val="left" w:pos="0"/>
          <w:tab w:val="left" w:pos="1800"/>
        </w:tabs>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t>Be sure to provide an analysis of the College’s strengths and challenges in meeting your assigned standard in the context of the institution’s mission and goals, and draw reasonable inferences and conclusions, noting connections, where appropriate, to institutional priorities and strategic goals.</w:t>
      </w:r>
    </w:p>
    <w:p w:rsidR="00CA7C43" w:rsidRPr="00120A4E" w:rsidRDefault="00CA7C43" w:rsidP="00E92E51">
      <w:pPr>
        <w:numPr>
          <w:ilvl w:val="0"/>
          <w:numId w:val="3"/>
        </w:numPr>
        <w:tabs>
          <w:tab w:val="left" w:pos="0"/>
          <w:tab w:val="left" w:pos="1800"/>
        </w:tabs>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t>In addition, suggest future directions that will allow the College to continue on its path of continuous growth and improvement.</w:t>
      </w:r>
    </w:p>
    <w:p w:rsidR="00CA7C43" w:rsidRPr="00120A4E" w:rsidRDefault="00CA7C43" w:rsidP="00E92E51">
      <w:pPr>
        <w:numPr>
          <w:ilvl w:val="0"/>
          <w:numId w:val="3"/>
        </w:numPr>
        <w:tabs>
          <w:tab w:val="left" w:pos="0"/>
          <w:tab w:val="left" w:pos="1800"/>
        </w:tabs>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t xml:space="preserve">While preparing your report, be sure to follow the reporting guidelines which have been provided to you by the Steering Committee.     </w:t>
      </w:r>
    </w:p>
    <w:p w:rsidR="00C34DC6" w:rsidRPr="00120A4E" w:rsidRDefault="00C34DC6" w:rsidP="00C34DC6">
      <w:pPr>
        <w:tabs>
          <w:tab w:val="left" w:pos="0"/>
          <w:tab w:val="left" w:pos="1800"/>
        </w:tabs>
        <w:spacing w:after="0" w:line="240" w:lineRule="auto"/>
        <w:outlineLvl w:val="1"/>
        <w:rPr>
          <w:rFonts w:ascii="Times New Roman" w:hAnsi="Times New Roman" w:cs="Times New Roman"/>
          <w:sz w:val="24"/>
          <w:szCs w:val="24"/>
        </w:rPr>
      </w:pPr>
    </w:p>
    <w:p w:rsidR="00C34DC6" w:rsidRPr="00120A4E" w:rsidRDefault="00C34DC6" w:rsidP="00C34DC6">
      <w:pPr>
        <w:spacing w:after="0" w:line="240" w:lineRule="auto"/>
        <w:rPr>
          <w:rFonts w:ascii="Times New Roman" w:hAnsi="Times New Roman" w:cs="Times New Roman"/>
          <w:sz w:val="24"/>
          <w:szCs w:val="24"/>
          <w:u w:val="single"/>
        </w:rPr>
      </w:pPr>
      <w:r w:rsidRPr="00120A4E">
        <w:rPr>
          <w:rFonts w:ascii="Times New Roman" w:hAnsi="Times New Roman" w:cs="Times New Roman"/>
          <w:sz w:val="24"/>
          <w:szCs w:val="24"/>
          <w:u w:val="single"/>
        </w:rPr>
        <w:t xml:space="preserve">Opportunities for Improvement and Innovation </w:t>
      </w:r>
    </w:p>
    <w:p w:rsidR="00C34DC6" w:rsidRPr="00120A4E" w:rsidRDefault="00C34DC6" w:rsidP="00C34DC6">
      <w:pPr>
        <w:spacing w:after="0" w:line="240" w:lineRule="auto"/>
        <w:rPr>
          <w:rFonts w:ascii="Times New Roman" w:hAnsi="Times New Roman" w:cs="Times New Roman"/>
          <w:sz w:val="24"/>
          <w:szCs w:val="24"/>
          <w:u w:val="single"/>
        </w:rPr>
      </w:pPr>
    </w:p>
    <w:p w:rsidR="00C34DC6" w:rsidRPr="00120A4E" w:rsidRDefault="00C34DC6" w:rsidP="00C34DC6">
      <w:p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 xml:space="preserve">At the conclusion to their analyses in relation to their assigned standard, working groups should propose </w:t>
      </w:r>
      <w:r w:rsidRPr="00120A4E">
        <w:rPr>
          <w:rFonts w:ascii="Times New Roman" w:hAnsi="Times New Roman"/>
          <w:sz w:val="24"/>
          <w:szCs w:val="24"/>
        </w:rPr>
        <w:t xml:space="preserve">possible recommendations for improvement, or what should be referred to as </w:t>
      </w:r>
      <w:r w:rsidRPr="00120A4E">
        <w:rPr>
          <w:rFonts w:ascii="Times New Roman" w:hAnsi="Times New Roman" w:cs="Times New Roman"/>
          <w:sz w:val="24"/>
          <w:szCs w:val="24"/>
        </w:rPr>
        <w:t>“</w:t>
      </w:r>
      <w:r w:rsidRPr="00120A4E">
        <w:rPr>
          <w:rFonts w:ascii="Times New Roman" w:hAnsi="Times New Roman" w:cs="Times New Roman"/>
          <w:i/>
          <w:sz w:val="24"/>
          <w:szCs w:val="24"/>
        </w:rPr>
        <w:t>Opportunities for Improvement and Innovation.</w:t>
      </w:r>
      <w:r w:rsidRPr="00120A4E">
        <w:rPr>
          <w:rFonts w:ascii="Times New Roman" w:hAnsi="Times New Roman" w:cs="Times New Roman"/>
          <w:sz w:val="24"/>
          <w:szCs w:val="24"/>
        </w:rPr>
        <w:t xml:space="preserve">”  These recommendations from the Working Groups should be sufficiently supported by evidence and analysis, carefully considered (i.e., they should be significant), realistic, and limited in number (typically, no more than two or three at most per standard).  </w:t>
      </w:r>
      <w:r w:rsidR="00CC7AF6" w:rsidRPr="00120A4E">
        <w:rPr>
          <w:rFonts w:ascii="Times New Roman" w:hAnsi="Times New Roman" w:cs="Times New Roman"/>
          <w:sz w:val="24"/>
          <w:szCs w:val="24"/>
        </w:rPr>
        <w:t>However, t</w:t>
      </w:r>
      <w:r w:rsidRPr="00120A4E">
        <w:rPr>
          <w:rFonts w:ascii="Times New Roman" w:hAnsi="Times New Roman" w:cs="Times New Roman"/>
          <w:sz w:val="24"/>
          <w:szCs w:val="24"/>
        </w:rPr>
        <w:t xml:space="preserve">he ultimate decision as to whether to include a </w:t>
      </w:r>
      <w:r w:rsidR="00CC7AF6" w:rsidRPr="00120A4E">
        <w:rPr>
          <w:rFonts w:ascii="Times New Roman" w:hAnsi="Times New Roman" w:cs="Times New Roman"/>
          <w:sz w:val="24"/>
          <w:szCs w:val="24"/>
        </w:rPr>
        <w:t xml:space="preserve">particular </w:t>
      </w:r>
      <w:r w:rsidRPr="00120A4E">
        <w:rPr>
          <w:rFonts w:ascii="Times New Roman" w:hAnsi="Times New Roman" w:cs="Times New Roman"/>
          <w:sz w:val="24"/>
          <w:szCs w:val="24"/>
        </w:rPr>
        <w:t xml:space="preserve">recommendation in the final Self-Study Report </w:t>
      </w:r>
      <w:r w:rsidR="00CC7AF6" w:rsidRPr="00120A4E">
        <w:rPr>
          <w:rFonts w:ascii="Times New Roman" w:hAnsi="Times New Roman" w:cs="Times New Roman"/>
          <w:sz w:val="24"/>
          <w:szCs w:val="24"/>
        </w:rPr>
        <w:t xml:space="preserve">will be made by </w:t>
      </w:r>
      <w:r w:rsidRPr="00120A4E">
        <w:rPr>
          <w:rFonts w:ascii="Times New Roman" w:hAnsi="Times New Roman" w:cs="Times New Roman"/>
          <w:sz w:val="24"/>
          <w:szCs w:val="24"/>
        </w:rPr>
        <w:t xml:space="preserve">the </w:t>
      </w:r>
      <w:r w:rsidR="00CC7AF6" w:rsidRPr="00120A4E">
        <w:rPr>
          <w:rFonts w:ascii="Times New Roman" w:hAnsi="Times New Roman" w:cs="Times New Roman"/>
          <w:sz w:val="24"/>
          <w:szCs w:val="24"/>
        </w:rPr>
        <w:t xml:space="preserve">Self-Study </w:t>
      </w:r>
      <w:r w:rsidRPr="00120A4E">
        <w:rPr>
          <w:rFonts w:ascii="Times New Roman" w:hAnsi="Times New Roman" w:cs="Times New Roman"/>
          <w:sz w:val="24"/>
          <w:szCs w:val="24"/>
        </w:rPr>
        <w:t xml:space="preserve">Steering Committee.    </w:t>
      </w:r>
    </w:p>
    <w:p w:rsidR="00C34DC6" w:rsidRPr="00120A4E" w:rsidRDefault="00C34DC6" w:rsidP="00C34DC6">
      <w:pPr>
        <w:tabs>
          <w:tab w:val="left" w:pos="0"/>
          <w:tab w:val="left" w:pos="1800"/>
        </w:tabs>
        <w:spacing w:after="0" w:line="240" w:lineRule="auto"/>
        <w:outlineLvl w:val="1"/>
        <w:rPr>
          <w:rFonts w:ascii="Times New Roman" w:hAnsi="Times New Roman" w:cs="Times New Roman"/>
          <w:sz w:val="24"/>
          <w:szCs w:val="24"/>
        </w:rPr>
      </w:pPr>
    </w:p>
    <w:p w:rsidR="00CA7C43" w:rsidRPr="00120A4E" w:rsidRDefault="00CA7C43" w:rsidP="009341AE">
      <w:pPr>
        <w:rPr>
          <w:rFonts w:ascii="Times New Roman" w:hAnsi="Times New Roman" w:cs="Times New Roman"/>
          <w:b/>
          <w:sz w:val="24"/>
          <w:szCs w:val="24"/>
        </w:rPr>
      </w:pPr>
      <w:r w:rsidRPr="00120A4E">
        <w:rPr>
          <w:rFonts w:ascii="Times New Roman" w:hAnsi="Times New Roman" w:cs="Times New Roman"/>
          <w:b/>
          <w:sz w:val="24"/>
          <w:szCs w:val="24"/>
        </w:rPr>
        <w:t>SPECIFIC CHARGES TO EACH WORKING GROUP</w:t>
      </w:r>
    </w:p>
    <w:p w:rsidR="00CA7C43" w:rsidRPr="00120A4E" w:rsidRDefault="00CA7C43" w:rsidP="00CA7C43">
      <w:pPr>
        <w:rPr>
          <w:rFonts w:ascii="Times New Roman" w:hAnsi="Times New Roman" w:cs="Times New Roman"/>
          <w:sz w:val="24"/>
          <w:szCs w:val="24"/>
        </w:rPr>
      </w:pPr>
      <w:r w:rsidRPr="00120A4E">
        <w:rPr>
          <w:rFonts w:ascii="Times New Roman" w:hAnsi="Times New Roman" w:cs="Times New Roman"/>
          <w:sz w:val="24"/>
          <w:szCs w:val="24"/>
        </w:rPr>
        <w:t>The specific charges to each of the seven Self-Study Working Groups are outlined below.  Each charge describes the standard and</w:t>
      </w:r>
      <w:r w:rsidR="00194D30" w:rsidRPr="00120A4E">
        <w:rPr>
          <w:rFonts w:ascii="Times New Roman" w:hAnsi="Times New Roman" w:cs="Times New Roman"/>
          <w:sz w:val="24"/>
          <w:szCs w:val="24"/>
        </w:rPr>
        <w:t>,</w:t>
      </w:r>
      <w:r w:rsidRPr="00120A4E">
        <w:rPr>
          <w:rFonts w:ascii="Times New Roman" w:hAnsi="Times New Roman" w:cs="Times New Roman"/>
          <w:sz w:val="24"/>
          <w:szCs w:val="24"/>
        </w:rPr>
        <w:t xml:space="preserve"> if applicable, requirement(s) of affiliation the group is to address as well as the institutional priorities that </w:t>
      </w:r>
      <w:r w:rsidR="00704660" w:rsidRPr="00120A4E">
        <w:rPr>
          <w:rFonts w:ascii="Times New Roman" w:hAnsi="Times New Roman" w:cs="Times New Roman"/>
          <w:sz w:val="24"/>
          <w:szCs w:val="24"/>
        </w:rPr>
        <w:t xml:space="preserve">must be addressed in relation </w:t>
      </w:r>
      <w:r w:rsidRPr="00120A4E">
        <w:rPr>
          <w:rFonts w:ascii="Times New Roman" w:hAnsi="Times New Roman" w:cs="Times New Roman"/>
          <w:sz w:val="24"/>
          <w:szCs w:val="24"/>
        </w:rPr>
        <w:t xml:space="preserve">to the assigned standard. The major areas of inquiry upon which the group will focus are also listed.  The product (report) expected from each group has already been described above. The guidelines for </w:t>
      </w:r>
      <w:r w:rsidRPr="00120A4E">
        <w:rPr>
          <w:rFonts w:ascii="Times New Roman" w:hAnsi="Times New Roman" w:cs="Times New Roman"/>
          <w:sz w:val="24"/>
          <w:szCs w:val="24"/>
        </w:rPr>
        <w:lastRenderedPageBreak/>
        <w:t xml:space="preserve">reporting and timeline for submission of the working groups’ initial and final reports can be found later in this document. </w:t>
      </w:r>
    </w:p>
    <w:p w:rsidR="00CA7C43" w:rsidRPr="00120A4E" w:rsidRDefault="00B86E21" w:rsidP="00B86E21">
      <w:pPr>
        <w:jc w:val="center"/>
        <w:rPr>
          <w:rFonts w:ascii="Times New Roman" w:hAnsi="Times New Roman" w:cs="Times New Roman"/>
          <w:b/>
          <w:sz w:val="24"/>
          <w:szCs w:val="24"/>
          <w:u w:val="single"/>
        </w:rPr>
      </w:pPr>
      <w:r w:rsidRPr="00120A4E">
        <w:rPr>
          <w:rFonts w:ascii="Times New Roman" w:hAnsi="Times New Roman" w:cs="Times New Roman"/>
          <w:b/>
          <w:sz w:val="24"/>
          <w:szCs w:val="24"/>
          <w:u w:val="single"/>
        </w:rPr>
        <w:t>Working Group One</w:t>
      </w:r>
    </w:p>
    <w:p w:rsidR="00CA7C43" w:rsidRPr="00120A4E" w:rsidRDefault="00CA7C43" w:rsidP="008E7B09">
      <w:pPr>
        <w:spacing w:after="0" w:line="240" w:lineRule="auto"/>
        <w:rPr>
          <w:rFonts w:ascii="Times New Roman" w:hAnsi="Times New Roman" w:cs="Times New Roman"/>
          <w:sz w:val="24"/>
          <w:szCs w:val="24"/>
        </w:rPr>
      </w:pPr>
      <w:r w:rsidRPr="00120A4E">
        <w:rPr>
          <w:rFonts w:ascii="Times New Roman" w:hAnsi="Times New Roman" w:cs="Times New Roman"/>
          <w:sz w:val="24"/>
          <w:szCs w:val="24"/>
          <w:u w:val="single"/>
        </w:rPr>
        <w:t>Accreditation Standard</w:t>
      </w:r>
      <w:r w:rsidRPr="00120A4E">
        <w:rPr>
          <w:rFonts w:ascii="Times New Roman" w:hAnsi="Times New Roman" w:cs="Times New Roman"/>
          <w:sz w:val="24"/>
          <w:szCs w:val="24"/>
        </w:rPr>
        <w:t xml:space="preserve">: </w:t>
      </w:r>
      <w:r w:rsidRPr="00120A4E">
        <w:rPr>
          <w:rFonts w:ascii="Times New Roman" w:hAnsi="Times New Roman" w:cs="Times New Roman"/>
          <w:b/>
          <w:sz w:val="24"/>
          <w:szCs w:val="24"/>
        </w:rPr>
        <w:t>Standard I – Mission and Goals</w:t>
      </w:r>
      <w:r w:rsidRPr="00120A4E">
        <w:rPr>
          <w:rFonts w:ascii="Times New Roman" w:hAnsi="Times New Roman" w:cs="Times New Roman"/>
          <w:sz w:val="24"/>
          <w:szCs w:val="24"/>
        </w:rPr>
        <w:t xml:space="preserve"> </w:t>
      </w:r>
    </w:p>
    <w:p w:rsidR="00CA7C43" w:rsidRPr="00120A4E" w:rsidRDefault="00CA7C43" w:rsidP="008E7B09">
      <w:pPr>
        <w:spacing w:after="0" w:line="240" w:lineRule="auto"/>
        <w:rPr>
          <w:rFonts w:ascii="Times New Roman" w:hAnsi="Times New Roman" w:cs="Times New Roman"/>
          <w:sz w:val="24"/>
          <w:szCs w:val="24"/>
        </w:rPr>
      </w:pPr>
      <w:r w:rsidRPr="00120A4E">
        <w:rPr>
          <w:rFonts w:ascii="Times New Roman" w:hAnsi="Times New Roman" w:cs="Times New Roman"/>
          <w:sz w:val="24"/>
          <w:szCs w:val="24"/>
          <w:u w:val="single"/>
        </w:rPr>
        <w:t>Requirements of Affiliation</w:t>
      </w:r>
      <w:r w:rsidRPr="00120A4E">
        <w:rPr>
          <w:rFonts w:ascii="Times New Roman" w:hAnsi="Times New Roman" w:cs="Times New Roman"/>
          <w:sz w:val="24"/>
          <w:szCs w:val="24"/>
        </w:rPr>
        <w:t xml:space="preserve">: #7 (Mission &amp; Goals), #10 (Institutional Planning) * </w:t>
      </w:r>
    </w:p>
    <w:p w:rsidR="00026E51" w:rsidRPr="00120A4E" w:rsidRDefault="00026E51" w:rsidP="008E7B09">
      <w:pPr>
        <w:spacing w:after="0" w:line="240" w:lineRule="auto"/>
        <w:rPr>
          <w:rFonts w:ascii="Times New Roman" w:hAnsi="Times New Roman" w:cs="Times New Roman"/>
          <w:i/>
          <w:sz w:val="24"/>
          <w:szCs w:val="24"/>
        </w:rPr>
      </w:pPr>
      <w:r w:rsidRPr="00120A4E">
        <w:rPr>
          <w:rFonts w:ascii="Times New Roman" w:hAnsi="Times New Roman" w:cs="Times New Roman"/>
          <w:i/>
          <w:sz w:val="24"/>
          <w:szCs w:val="24"/>
        </w:rPr>
        <w:t>*Note: Requirement of Affiliation #10 also intersects with Standards III, IV, V, and VI.</w:t>
      </w:r>
    </w:p>
    <w:p w:rsidR="00CA7C43" w:rsidRPr="00120A4E" w:rsidRDefault="00CA7C43" w:rsidP="008E7B09">
      <w:pPr>
        <w:spacing w:after="0" w:line="240" w:lineRule="auto"/>
        <w:rPr>
          <w:rFonts w:ascii="Times New Roman" w:hAnsi="Times New Roman" w:cs="Times New Roman"/>
          <w:sz w:val="24"/>
          <w:szCs w:val="24"/>
        </w:rPr>
      </w:pPr>
      <w:r w:rsidRPr="00120A4E">
        <w:rPr>
          <w:rFonts w:ascii="Times New Roman" w:hAnsi="Times New Roman" w:cs="Times New Roman"/>
          <w:sz w:val="24"/>
          <w:szCs w:val="24"/>
          <w:u w:val="single"/>
        </w:rPr>
        <w:t>Institutional Priorit</w:t>
      </w:r>
      <w:r w:rsidR="00BF3E64" w:rsidRPr="00120A4E">
        <w:rPr>
          <w:rFonts w:ascii="Times New Roman" w:hAnsi="Times New Roman" w:cs="Times New Roman"/>
          <w:sz w:val="24"/>
          <w:szCs w:val="24"/>
          <w:u w:val="single"/>
        </w:rPr>
        <w:t>y</w:t>
      </w:r>
      <w:r w:rsidRPr="00120A4E">
        <w:rPr>
          <w:rFonts w:ascii="Times New Roman" w:hAnsi="Times New Roman" w:cs="Times New Roman"/>
          <w:sz w:val="24"/>
          <w:szCs w:val="24"/>
        </w:rPr>
        <w:t xml:space="preserve">: </w:t>
      </w:r>
      <w:r w:rsidR="007B05BC" w:rsidRPr="00120A4E">
        <w:rPr>
          <w:rFonts w:ascii="Times New Roman" w:hAnsi="Times New Roman" w:cs="Times New Roman"/>
          <w:b/>
          <w:i/>
          <w:sz w:val="24"/>
          <w:szCs w:val="24"/>
        </w:rPr>
        <w:t>L</w:t>
      </w:r>
      <w:r w:rsidRPr="00120A4E">
        <w:rPr>
          <w:rFonts w:ascii="Times New Roman" w:hAnsi="Times New Roman" w:cs="Times New Roman"/>
          <w:b/>
          <w:i/>
          <w:sz w:val="24"/>
          <w:szCs w:val="24"/>
        </w:rPr>
        <w:t>ong-</w:t>
      </w:r>
      <w:r w:rsidR="007B05BC" w:rsidRPr="00120A4E">
        <w:rPr>
          <w:rFonts w:ascii="Times New Roman" w:hAnsi="Times New Roman" w:cs="Times New Roman"/>
          <w:b/>
          <w:i/>
          <w:sz w:val="24"/>
          <w:szCs w:val="24"/>
        </w:rPr>
        <w:t>T</w:t>
      </w:r>
      <w:r w:rsidRPr="00120A4E">
        <w:rPr>
          <w:rFonts w:ascii="Times New Roman" w:hAnsi="Times New Roman" w:cs="Times New Roman"/>
          <w:b/>
          <w:i/>
          <w:sz w:val="24"/>
          <w:szCs w:val="24"/>
        </w:rPr>
        <w:t xml:space="preserve">erm </w:t>
      </w:r>
      <w:r w:rsidR="007B05BC" w:rsidRPr="00120A4E">
        <w:rPr>
          <w:rFonts w:ascii="Times New Roman" w:hAnsi="Times New Roman" w:cs="Times New Roman"/>
          <w:b/>
          <w:i/>
          <w:sz w:val="24"/>
          <w:szCs w:val="24"/>
        </w:rPr>
        <w:t>S</w:t>
      </w:r>
      <w:r w:rsidRPr="00120A4E">
        <w:rPr>
          <w:rFonts w:ascii="Times New Roman" w:hAnsi="Times New Roman" w:cs="Times New Roman"/>
          <w:b/>
          <w:i/>
          <w:sz w:val="24"/>
          <w:szCs w:val="24"/>
        </w:rPr>
        <w:t xml:space="preserve">ustainability of the </w:t>
      </w:r>
      <w:r w:rsidR="007B05BC" w:rsidRPr="00120A4E">
        <w:rPr>
          <w:rFonts w:ascii="Times New Roman" w:hAnsi="Times New Roman" w:cs="Times New Roman"/>
          <w:b/>
          <w:i/>
          <w:sz w:val="24"/>
          <w:szCs w:val="24"/>
        </w:rPr>
        <w:t>I</w:t>
      </w:r>
      <w:r w:rsidRPr="00120A4E">
        <w:rPr>
          <w:rFonts w:ascii="Times New Roman" w:hAnsi="Times New Roman" w:cs="Times New Roman"/>
          <w:b/>
          <w:i/>
          <w:sz w:val="24"/>
          <w:szCs w:val="24"/>
        </w:rPr>
        <w:t>nstitution</w:t>
      </w:r>
      <w:r w:rsidRPr="00120A4E">
        <w:rPr>
          <w:rFonts w:ascii="Times New Roman" w:hAnsi="Times New Roman" w:cs="Times New Roman"/>
          <w:sz w:val="24"/>
          <w:szCs w:val="24"/>
        </w:rPr>
        <w:t xml:space="preserve"> </w:t>
      </w:r>
      <w:r w:rsidR="006D583C" w:rsidRPr="00120A4E">
        <w:rPr>
          <w:rFonts w:ascii="Times New Roman" w:hAnsi="Times New Roman" w:cs="Times New Roman"/>
          <w:sz w:val="24"/>
          <w:szCs w:val="24"/>
        </w:rPr>
        <w:t>– In order for Garrett College to continue to effectively carry out its mission, what capabilities and resources are needed</w:t>
      </w:r>
      <w:r w:rsidR="00B86E21" w:rsidRPr="00120A4E">
        <w:rPr>
          <w:rFonts w:ascii="Times New Roman" w:hAnsi="Times New Roman" w:cs="Times New Roman"/>
          <w:sz w:val="24"/>
          <w:szCs w:val="24"/>
        </w:rPr>
        <w:t>?</w:t>
      </w:r>
      <w:r w:rsidR="006D583C" w:rsidRPr="00120A4E">
        <w:rPr>
          <w:rFonts w:ascii="Times New Roman" w:hAnsi="Times New Roman" w:cs="Times New Roman"/>
          <w:sz w:val="24"/>
          <w:szCs w:val="24"/>
        </w:rPr>
        <w:t xml:space="preserve"> </w:t>
      </w:r>
      <w:r w:rsidRPr="00120A4E">
        <w:rPr>
          <w:rFonts w:ascii="Times New Roman" w:hAnsi="Times New Roman" w:cs="Times New Roman"/>
          <w:sz w:val="24"/>
          <w:szCs w:val="24"/>
        </w:rPr>
        <w:t xml:space="preserve"> </w:t>
      </w:r>
    </w:p>
    <w:p w:rsidR="00B86E21" w:rsidRPr="00120A4E" w:rsidRDefault="00B86E21" w:rsidP="008E7B09">
      <w:pPr>
        <w:spacing w:after="0" w:line="240" w:lineRule="auto"/>
        <w:rPr>
          <w:rFonts w:ascii="Times New Roman" w:hAnsi="Times New Roman" w:cs="Times New Roman"/>
          <w:sz w:val="24"/>
          <w:szCs w:val="24"/>
          <w:u w:val="single"/>
        </w:rPr>
      </w:pPr>
    </w:p>
    <w:p w:rsidR="008E7B09" w:rsidRPr="00120A4E" w:rsidRDefault="00CA7C43" w:rsidP="008E7B09">
      <w:pPr>
        <w:spacing w:after="0" w:line="240" w:lineRule="auto"/>
        <w:rPr>
          <w:rFonts w:ascii="Times New Roman" w:hAnsi="Times New Roman" w:cs="Times New Roman"/>
          <w:sz w:val="24"/>
          <w:szCs w:val="24"/>
        </w:rPr>
      </w:pPr>
      <w:r w:rsidRPr="00120A4E">
        <w:rPr>
          <w:rFonts w:ascii="Times New Roman" w:hAnsi="Times New Roman" w:cs="Times New Roman"/>
          <w:sz w:val="24"/>
          <w:szCs w:val="24"/>
          <w:u w:val="single"/>
        </w:rPr>
        <w:t>Major Areas for Inquiry</w:t>
      </w:r>
      <w:r w:rsidRPr="00120A4E">
        <w:rPr>
          <w:rFonts w:ascii="Times New Roman" w:hAnsi="Times New Roman" w:cs="Times New Roman"/>
          <w:sz w:val="24"/>
          <w:szCs w:val="24"/>
        </w:rPr>
        <w:t xml:space="preserve">: </w:t>
      </w:r>
    </w:p>
    <w:p w:rsidR="00CA7C43" w:rsidRPr="00120A4E" w:rsidRDefault="00CA7C43" w:rsidP="00E92E51">
      <w:pPr>
        <w:pStyle w:val="ListParagraph"/>
        <w:numPr>
          <w:ilvl w:val="0"/>
          <w:numId w:val="4"/>
        </w:numPr>
        <w:tabs>
          <w:tab w:val="left" w:pos="1800"/>
        </w:tabs>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t>Understand the mission and goals of Garrett College.</w:t>
      </w:r>
    </w:p>
    <w:p w:rsidR="00CA7C43" w:rsidRPr="00120A4E" w:rsidRDefault="00CA7C43" w:rsidP="00E92E51">
      <w:pPr>
        <w:pStyle w:val="ListParagraph"/>
        <w:numPr>
          <w:ilvl w:val="0"/>
          <w:numId w:val="4"/>
        </w:numPr>
        <w:tabs>
          <w:tab w:val="left" w:pos="1800"/>
        </w:tabs>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t>Examine how the mission and goals guide all aspects of the College.</w:t>
      </w:r>
    </w:p>
    <w:p w:rsidR="00CA7C43" w:rsidRPr="00120A4E" w:rsidRDefault="00CA7C43" w:rsidP="00E92E51">
      <w:pPr>
        <w:pStyle w:val="ListParagraph"/>
        <w:numPr>
          <w:ilvl w:val="0"/>
          <w:numId w:val="4"/>
        </w:numPr>
        <w:tabs>
          <w:tab w:val="left" w:pos="1800"/>
        </w:tabs>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t>Examine how successful the College is in fulfilling its mission and goals.</w:t>
      </w:r>
    </w:p>
    <w:p w:rsidR="00CA7C43" w:rsidRPr="00120A4E" w:rsidRDefault="00CA7C43" w:rsidP="00E92E51">
      <w:pPr>
        <w:pStyle w:val="ListParagraph"/>
        <w:numPr>
          <w:ilvl w:val="0"/>
          <w:numId w:val="4"/>
        </w:numPr>
        <w:tabs>
          <w:tab w:val="left" w:pos="1800"/>
        </w:tabs>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t>Examine the relationship between the College’s mission and goals and the long-term sustainability of the institution.</w:t>
      </w:r>
    </w:p>
    <w:p w:rsidR="004E1AE1" w:rsidRPr="00120A4E" w:rsidRDefault="008B0755" w:rsidP="00E92E51">
      <w:pPr>
        <w:pStyle w:val="ListParagraph"/>
        <w:numPr>
          <w:ilvl w:val="0"/>
          <w:numId w:val="4"/>
        </w:numPr>
        <w:tabs>
          <w:tab w:val="left" w:pos="1800"/>
        </w:tabs>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t xml:space="preserve">Examine the extent to which the College’s mission and goals are periodically assessed to ensure they remain relevant and achievable.  </w:t>
      </w:r>
    </w:p>
    <w:p w:rsidR="00026E51" w:rsidRPr="00120A4E" w:rsidRDefault="00026E51" w:rsidP="00026E51">
      <w:pPr>
        <w:tabs>
          <w:tab w:val="left" w:pos="1800"/>
        </w:tabs>
        <w:spacing w:after="0" w:line="240" w:lineRule="auto"/>
        <w:outlineLvl w:val="1"/>
        <w:rPr>
          <w:rFonts w:ascii="Times New Roman" w:hAnsi="Times New Roman" w:cs="Times New Roman"/>
          <w:sz w:val="24"/>
          <w:szCs w:val="24"/>
          <w:u w:val="single"/>
        </w:rPr>
      </w:pPr>
    </w:p>
    <w:p w:rsidR="00026E51" w:rsidRPr="00120A4E" w:rsidRDefault="00026E51" w:rsidP="00026E51">
      <w:pPr>
        <w:tabs>
          <w:tab w:val="left" w:pos="1800"/>
        </w:tabs>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u w:val="single"/>
        </w:rPr>
        <w:t>Principle Contacts</w:t>
      </w:r>
      <w:r w:rsidRPr="00120A4E">
        <w:rPr>
          <w:rFonts w:ascii="Times New Roman" w:hAnsi="Times New Roman" w:cs="Times New Roman"/>
          <w:sz w:val="24"/>
          <w:szCs w:val="24"/>
        </w:rPr>
        <w:t>:</w:t>
      </w:r>
    </w:p>
    <w:p w:rsidR="0088685D" w:rsidRPr="00120A4E" w:rsidRDefault="008C2DB8" w:rsidP="0088685D">
      <w:pPr>
        <w:tabs>
          <w:tab w:val="left" w:pos="1800"/>
        </w:tabs>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t>President’s Office</w:t>
      </w:r>
    </w:p>
    <w:p w:rsidR="008C2DB8" w:rsidRPr="00120A4E" w:rsidRDefault="008C2DB8" w:rsidP="0088685D">
      <w:pPr>
        <w:tabs>
          <w:tab w:val="left" w:pos="1800"/>
        </w:tabs>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t>Dean of Instructional and Institutional Effectiveness</w:t>
      </w:r>
    </w:p>
    <w:p w:rsidR="008C2DB8" w:rsidRPr="00120A4E" w:rsidRDefault="008C2DB8" w:rsidP="0088685D">
      <w:pPr>
        <w:tabs>
          <w:tab w:val="left" w:pos="1800"/>
        </w:tabs>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t>Institutional Research and Effectiveness Coordinator</w:t>
      </w:r>
    </w:p>
    <w:p w:rsidR="008C2DB8" w:rsidRPr="00120A4E" w:rsidRDefault="008C2DB8" w:rsidP="0088685D">
      <w:pPr>
        <w:tabs>
          <w:tab w:val="left" w:pos="1800"/>
        </w:tabs>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t>Executive Council</w:t>
      </w:r>
    </w:p>
    <w:p w:rsidR="008C2DB8" w:rsidRPr="00120A4E" w:rsidRDefault="008C2DB8" w:rsidP="0088685D">
      <w:pPr>
        <w:tabs>
          <w:tab w:val="left" w:pos="1800"/>
        </w:tabs>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t>College Council</w:t>
      </w:r>
    </w:p>
    <w:p w:rsidR="004D348B" w:rsidRPr="00120A4E" w:rsidRDefault="004D348B" w:rsidP="0088685D">
      <w:pPr>
        <w:tabs>
          <w:tab w:val="left" w:pos="1800"/>
        </w:tabs>
        <w:spacing w:after="0" w:line="240" w:lineRule="auto"/>
        <w:outlineLvl w:val="1"/>
        <w:rPr>
          <w:rFonts w:ascii="Times New Roman" w:hAnsi="Times New Roman" w:cs="Times New Roman"/>
          <w:sz w:val="24"/>
          <w:szCs w:val="24"/>
        </w:rPr>
      </w:pPr>
    </w:p>
    <w:p w:rsidR="004D348B" w:rsidRPr="00120A4E" w:rsidRDefault="004D348B" w:rsidP="004D348B">
      <w:pPr>
        <w:spacing w:after="0" w:line="240" w:lineRule="auto"/>
        <w:rPr>
          <w:rFonts w:ascii="Times New Roman" w:hAnsi="Times New Roman" w:cs="Times New Roman"/>
          <w:sz w:val="24"/>
          <w:szCs w:val="24"/>
        </w:rPr>
      </w:pPr>
      <w:r w:rsidRPr="00120A4E">
        <w:rPr>
          <w:rFonts w:ascii="Times New Roman" w:hAnsi="Times New Roman" w:cs="Times New Roman"/>
          <w:sz w:val="24"/>
          <w:szCs w:val="24"/>
          <w:u w:val="single"/>
        </w:rPr>
        <w:t>Principal Categories of Documents, Processes and Procedures Needed to Demonstrate Compliance</w:t>
      </w:r>
      <w:r w:rsidRPr="00120A4E">
        <w:rPr>
          <w:rFonts w:ascii="Times New Roman" w:hAnsi="Times New Roman" w:cs="Times New Roman"/>
          <w:sz w:val="24"/>
          <w:szCs w:val="24"/>
        </w:rPr>
        <w:t>:</w:t>
      </w:r>
    </w:p>
    <w:p w:rsidR="004D348B" w:rsidRPr="00120A4E" w:rsidRDefault="004D348B" w:rsidP="00E92E51">
      <w:pPr>
        <w:pStyle w:val="ListParagraph"/>
        <w:numPr>
          <w:ilvl w:val="0"/>
          <w:numId w:val="42"/>
        </w:numPr>
        <w:spacing w:after="0" w:line="240" w:lineRule="auto"/>
        <w:rPr>
          <w:rFonts w:ascii="Times New Roman" w:hAnsi="Times New Roman" w:cs="Times New Roman"/>
          <w:color w:val="000000"/>
          <w:sz w:val="24"/>
          <w:szCs w:val="24"/>
        </w:rPr>
      </w:pPr>
      <w:r w:rsidRPr="00120A4E">
        <w:rPr>
          <w:rFonts w:ascii="Times New Roman" w:hAnsi="Times New Roman" w:cs="Times New Roman"/>
          <w:color w:val="000000"/>
          <w:sz w:val="24"/>
          <w:szCs w:val="24"/>
        </w:rPr>
        <w:t>Statements regarding institutional mission and goals</w:t>
      </w:r>
    </w:p>
    <w:p w:rsidR="004D348B" w:rsidRPr="00120A4E" w:rsidRDefault="004D348B" w:rsidP="00E92E51">
      <w:pPr>
        <w:pStyle w:val="ListParagraph"/>
        <w:numPr>
          <w:ilvl w:val="0"/>
          <w:numId w:val="42"/>
        </w:numPr>
        <w:spacing w:after="0" w:line="240" w:lineRule="auto"/>
        <w:rPr>
          <w:rFonts w:ascii="Times New Roman" w:hAnsi="Times New Roman" w:cs="Times New Roman"/>
          <w:color w:val="000000"/>
          <w:sz w:val="24"/>
          <w:szCs w:val="24"/>
        </w:rPr>
      </w:pPr>
      <w:r w:rsidRPr="00120A4E">
        <w:rPr>
          <w:rFonts w:ascii="Times New Roman" w:hAnsi="Times New Roman" w:cs="Times New Roman"/>
          <w:color w:val="000000"/>
          <w:sz w:val="24"/>
          <w:szCs w:val="24"/>
        </w:rPr>
        <w:t>Processes and procedures relevant to mission and goals</w:t>
      </w:r>
    </w:p>
    <w:p w:rsidR="0088685D" w:rsidRPr="00120A4E" w:rsidRDefault="0088685D" w:rsidP="004D348B">
      <w:pPr>
        <w:tabs>
          <w:tab w:val="left" w:pos="1800"/>
        </w:tabs>
        <w:spacing w:after="0" w:line="240" w:lineRule="auto"/>
        <w:outlineLvl w:val="1"/>
        <w:rPr>
          <w:rFonts w:ascii="Times New Roman" w:hAnsi="Times New Roman" w:cs="Times New Roman"/>
          <w:sz w:val="24"/>
          <w:szCs w:val="24"/>
        </w:rPr>
      </w:pPr>
    </w:p>
    <w:p w:rsidR="00034E71" w:rsidRPr="00120A4E" w:rsidRDefault="00034E71" w:rsidP="004D348B">
      <w:pPr>
        <w:tabs>
          <w:tab w:val="left" w:pos="1800"/>
        </w:tabs>
        <w:spacing w:after="0" w:line="240" w:lineRule="auto"/>
        <w:outlineLvl w:val="1"/>
        <w:rPr>
          <w:rFonts w:ascii="Times New Roman" w:hAnsi="Times New Roman" w:cs="Times New Roman"/>
          <w:sz w:val="24"/>
          <w:szCs w:val="24"/>
        </w:rPr>
      </w:pPr>
    </w:p>
    <w:p w:rsidR="00CA7C43" w:rsidRPr="00120A4E" w:rsidRDefault="008E7B09" w:rsidP="00B86E21">
      <w:pPr>
        <w:jc w:val="center"/>
        <w:rPr>
          <w:rFonts w:ascii="Times New Roman" w:hAnsi="Times New Roman" w:cs="Times New Roman"/>
          <w:b/>
          <w:sz w:val="24"/>
          <w:szCs w:val="24"/>
          <w:u w:val="single"/>
        </w:rPr>
      </w:pPr>
      <w:r w:rsidRPr="00120A4E">
        <w:rPr>
          <w:rFonts w:ascii="Times New Roman" w:hAnsi="Times New Roman" w:cs="Times New Roman"/>
          <w:b/>
          <w:sz w:val="24"/>
          <w:szCs w:val="24"/>
          <w:u w:val="single"/>
        </w:rPr>
        <w:t>Working Group Two</w:t>
      </w:r>
    </w:p>
    <w:p w:rsidR="00CA7C43" w:rsidRPr="00120A4E" w:rsidRDefault="00CA7C43" w:rsidP="008E7B09">
      <w:pPr>
        <w:spacing w:after="0" w:line="240" w:lineRule="auto"/>
        <w:rPr>
          <w:rFonts w:ascii="Times New Roman" w:hAnsi="Times New Roman" w:cs="Times New Roman"/>
          <w:sz w:val="24"/>
          <w:szCs w:val="24"/>
        </w:rPr>
      </w:pPr>
      <w:r w:rsidRPr="00120A4E">
        <w:rPr>
          <w:rFonts w:ascii="Times New Roman" w:hAnsi="Times New Roman" w:cs="Times New Roman"/>
          <w:sz w:val="24"/>
          <w:szCs w:val="24"/>
          <w:u w:val="single"/>
        </w:rPr>
        <w:t>Accreditation Standard</w:t>
      </w:r>
      <w:r w:rsidRPr="00120A4E">
        <w:rPr>
          <w:rFonts w:ascii="Times New Roman" w:hAnsi="Times New Roman" w:cs="Times New Roman"/>
          <w:sz w:val="24"/>
          <w:szCs w:val="24"/>
        </w:rPr>
        <w:t xml:space="preserve">: </w:t>
      </w:r>
      <w:r w:rsidRPr="00120A4E">
        <w:rPr>
          <w:rFonts w:ascii="Times New Roman" w:hAnsi="Times New Roman" w:cs="Times New Roman"/>
          <w:b/>
          <w:sz w:val="24"/>
          <w:szCs w:val="24"/>
        </w:rPr>
        <w:t>Standard II – Ethics and Integrity</w:t>
      </w:r>
      <w:r w:rsidRPr="00120A4E">
        <w:rPr>
          <w:rFonts w:ascii="Times New Roman" w:hAnsi="Times New Roman" w:cs="Times New Roman"/>
          <w:sz w:val="24"/>
          <w:szCs w:val="24"/>
        </w:rPr>
        <w:t xml:space="preserve"> </w:t>
      </w:r>
    </w:p>
    <w:p w:rsidR="00CA7C43" w:rsidRPr="00120A4E" w:rsidRDefault="00CA7C43" w:rsidP="008E7B09">
      <w:pPr>
        <w:spacing w:after="0" w:line="240" w:lineRule="auto"/>
        <w:rPr>
          <w:rFonts w:ascii="Times New Roman" w:hAnsi="Times New Roman" w:cs="Times New Roman"/>
          <w:sz w:val="24"/>
          <w:szCs w:val="24"/>
        </w:rPr>
      </w:pPr>
      <w:r w:rsidRPr="00120A4E">
        <w:rPr>
          <w:rFonts w:ascii="Times New Roman" w:hAnsi="Times New Roman" w:cs="Times New Roman"/>
          <w:sz w:val="24"/>
          <w:szCs w:val="24"/>
          <w:u w:val="single"/>
        </w:rPr>
        <w:t>Requirements of Affiliation</w:t>
      </w:r>
      <w:r w:rsidRPr="00120A4E">
        <w:rPr>
          <w:rFonts w:ascii="Times New Roman" w:hAnsi="Times New Roman" w:cs="Times New Roman"/>
          <w:sz w:val="24"/>
          <w:szCs w:val="24"/>
        </w:rPr>
        <w:t xml:space="preserve">: #1 (Authorization to operate), #2 (Institution is operational), #3 (Graduating one class before accreditation), #4 (Communicating with Commission in English), #5 (Compliance with government policies, regulations, and requirements), #6 (Complying with Commission policies), #14 (Governing board providing information) </w:t>
      </w:r>
    </w:p>
    <w:p w:rsidR="00CA7C43" w:rsidRPr="00120A4E" w:rsidRDefault="00CA7C43" w:rsidP="003114FC">
      <w:pPr>
        <w:spacing w:after="0"/>
        <w:rPr>
          <w:rFonts w:ascii="Times New Roman" w:hAnsi="Times New Roman" w:cs="Times New Roman"/>
          <w:sz w:val="24"/>
          <w:szCs w:val="24"/>
        </w:rPr>
      </w:pPr>
      <w:r w:rsidRPr="00120A4E">
        <w:rPr>
          <w:rFonts w:ascii="Times New Roman" w:hAnsi="Times New Roman" w:cs="Times New Roman"/>
          <w:sz w:val="24"/>
          <w:szCs w:val="24"/>
          <w:u w:val="single"/>
        </w:rPr>
        <w:t>Institutional Priorit</w:t>
      </w:r>
      <w:r w:rsidR="00BF3E64" w:rsidRPr="00120A4E">
        <w:rPr>
          <w:rFonts w:ascii="Times New Roman" w:hAnsi="Times New Roman" w:cs="Times New Roman"/>
          <w:sz w:val="24"/>
          <w:szCs w:val="24"/>
          <w:u w:val="single"/>
        </w:rPr>
        <w:t>y</w:t>
      </w:r>
      <w:r w:rsidRPr="00120A4E">
        <w:rPr>
          <w:rFonts w:ascii="Times New Roman" w:hAnsi="Times New Roman" w:cs="Times New Roman"/>
          <w:sz w:val="24"/>
          <w:szCs w:val="24"/>
        </w:rPr>
        <w:t>:</w:t>
      </w:r>
      <w:r w:rsidRPr="00120A4E">
        <w:rPr>
          <w:rFonts w:ascii="Times New Roman" w:hAnsi="Times New Roman" w:cs="Times New Roman"/>
          <w:b/>
          <w:sz w:val="24"/>
          <w:szCs w:val="24"/>
        </w:rPr>
        <w:t xml:space="preserve"> </w:t>
      </w:r>
      <w:r w:rsidRPr="00120A4E">
        <w:rPr>
          <w:rFonts w:ascii="Times New Roman" w:hAnsi="Times New Roman" w:cs="Times New Roman"/>
          <w:b/>
          <w:i/>
          <w:sz w:val="24"/>
          <w:szCs w:val="24"/>
        </w:rPr>
        <w:t xml:space="preserve">Process </w:t>
      </w:r>
      <w:r w:rsidR="007B05BC" w:rsidRPr="00120A4E">
        <w:rPr>
          <w:rFonts w:ascii="Times New Roman" w:hAnsi="Times New Roman" w:cs="Times New Roman"/>
          <w:b/>
          <w:i/>
          <w:sz w:val="24"/>
          <w:szCs w:val="24"/>
        </w:rPr>
        <w:t>I</w:t>
      </w:r>
      <w:r w:rsidRPr="00120A4E">
        <w:rPr>
          <w:rFonts w:ascii="Times New Roman" w:hAnsi="Times New Roman" w:cs="Times New Roman"/>
          <w:b/>
          <w:i/>
          <w:sz w:val="24"/>
          <w:szCs w:val="24"/>
        </w:rPr>
        <w:t>mprovement</w:t>
      </w:r>
      <w:r w:rsidRPr="00120A4E">
        <w:rPr>
          <w:rFonts w:ascii="Times New Roman" w:hAnsi="Times New Roman" w:cs="Times New Roman"/>
          <w:b/>
          <w:sz w:val="24"/>
          <w:szCs w:val="24"/>
        </w:rPr>
        <w:t xml:space="preserve"> </w:t>
      </w:r>
      <w:r w:rsidR="008B1A37" w:rsidRPr="00120A4E">
        <w:rPr>
          <w:rFonts w:ascii="Times New Roman" w:hAnsi="Times New Roman" w:cs="Times New Roman"/>
          <w:sz w:val="24"/>
          <w:szCs w:val="24"/>
        </w:rPr>
        <w:t>–</w:t>
      </w:r>
      <w:r w:rsidR="00B86E21" w:rsidRPr="00120A4E">
        <w:rPr>
          <w:rFonts w:ascii="Times New Roman" w:hAnsi="Times New Roman" w:cs="Times New Roman"/>
          <w:b/>
          <w:sz w:val="24"/>
          <w:szCs w:val="24"/>
        </w:rPr>
        <w:t xml:space="preserve"> </w:t>
      </w:r>
      <w:r w:rsidR="008B1A37" w:rsidRPr="00120A4E">
        <w:rPr>
          <w:rFonts w:ascii="Times New Roman" w:hAnsi="Times New Roman" w:cs="Times New Roman"/>
          <w:sz w:val="24"/>
          <w:szCs w:val="24"/>
        </w:rPr>
        <w:t>How</w:t>
      </w:r>
      <w:r w:rsidR="008B1A37" w:rsidRPr="00120A4E">
        <w:rPr>
          <w:rFonts w:ascii="Times New Roman" w:hAnsi="Times New Roman" w:cs="Times New Roman"/>
          <w:b/>
          <w:sz w:val="24"/>
          <w:szCs w:val="24"/>
        </w:rPr>
        <w:t xml:space="preserve"> </w:t>
      </w:r>
      <w:r w:rsidR="008B1A37" w:rsidRPr="00120A4E">
        <w:rPr>
          <w:rFonts w:ascii="Times New Roman" w:hAnsi="Times New Roman" w:cs="Times New Roman"/>
          <w:sz w:val="24"/>
          <w:szCs w:val="24"/>
        </w:rPr>
        <w:t>effective is the College’s process for organizing, reviewing, updating, communicating, and assessing the effectiveness of its policies, procedures, and other guiding documents?</w:t>
      </w:r>
    </w:p>
    <w:p w:rsidR="00B86E21" w:rsidRPr="00120A4E" w:rsidRDefault="00B86E21" w:rsidP="003114FC">
      <w:pPr>
        <w:spacing w:after="0"/>
        <w:rPr>
          <w:rFonts w:ascii="Times New Roman" w:hAnsi="Times New Roman" w:cs="Times New Roman"/>
          <w:sz w:val="24"/>
          <w:szCs w:val="24"/>
          <w:u w:val="single"/>
        </w:rPr>
      </w:pPr>
    </w:p>
    <w:p w:rsidR="003114FC" w:rsidRPr="00120A4E" w:rsidRDefault="00CA7C43" w:rsidP="003114FC">
      <w:pPr>
        <w:spacing w:after="0"/>
        <w:rPr>
          <w:rFonts w:ascii="Times New Roman" w:hAnsi="Times New Roman" w:cs="Times New Roman"/>
          <w:sz w:val="24"/>
          <w:szCs w:val="24"/>
        </w:rPr>
      </w:pPr>
      <w:r w:rsidRPr="00120A4E">
        <w:rPr>
          <w:rFonts w:ascii="Times New Roman" w:hAnsi="Times New Roman" w:cs="Times New Roman"/>
          <w:sz w:val="24"/>
          <w:szCs w:val="24"/>
          <w:u w:val="single"/>
        </w:rPr>
        <w:t>Major Areas for Inquiry</w:t>
      </w:r>
      <w:r w:rsidRPr="00120A4E">
        <w:rPr>
          <w:rFonts w:ascii="Times New Roman" w:hAnsi="Times New Roman" w:cs="Times New Roman"/>
          <w:sz w:val="24"/>
          <w:szCs w:val="24"/>
        </w:rPr>
        <w:t xml:space="preserve">: </w:t>
      </w:r>
    </w:p>
    <w:p w:rsidR="00CA7C43" w:rsidRPr="00120A4E" w:rsidRDefault="00CA7C43" w:rsidP="00E92E51">
      <w:pPr>
        <w:pStyle w:val="ListParagraph"/>
        <w:numPr>
          <w:ilvl w:val="0"/>
          <w:numId w:val="5"/>
        </w:num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Understand how the mission and values of Garrett College are enacted in all activities with integrity.</w:t>
      </w:r>
    </w:p>
    <w:p w:rsidR="00CA7C43" w:rsidRPr="00120A4E" w:rsidRDefault="00CA7C43" w:rsidP="00E92E51">
      <w:pPr>
        <w:pStyle w:val="ListParagraph"/>
        <w:numPr>
          <w:ilvl w:val="0"/>
          <w:numId w:val="5"/>
        </w:numPr>
        <w:spacing w:after="0" w:line="240" w:lineRule="auto"/>
        <w:rPr>
          <w:rFonts w:ascii="Times New Roman" w:hAnsi="Times New Roman" w:cs="Times New Roman"/>
          <w:sz w:val="24"/>
          <w:szCs w:val="24"/>
        </w:rPr>
      </w:pPr>
      <w:r w:rsidRPr="00120A4E">
        <w:rPr>
          <w:rFonts w:ascii="Times New Roman" w:hAnsi="Times New Roman" w:cs="Times New Roman"/>
          <w:sz w:val="24"/>
          <w:szCs w:val="24"/>
        </w:rPr>
        <w:lastRenderedPageBreak/>
        <w:t>Examine how Garrett College has clearly articulated policies, procedures, and practices that guide internal and external activities in an ethical manner.</w:t>
      </w:r>
    </w:p>
    <w:p w:rsidR="00CA7C43" w:rsidRPr="00120A4E" w:rsidRDefault="00CA7C43" w:rsidP="00E92E51">
      <w:pPr>
        <w:pStyle w:val="ListParagraph"/>
        <w:numPr>
          <w:ilvl w:val="0"/>
          <w:numId w:val="5"/>
        </w:num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Examine the extent to which the College’s policies, procedures, and practices are applied equitably and consistently.</w:t>
      </w:r>
    </w:p>
    <w:p w:rsidR="00CA7C43" w:rsidRPr="00120A4E" w:rsidRDefault="00CA7C43" w:rsidP="00E92E51">
      <w:pPr>
        <w:pStyle w:val="ListParagraph"/>
        <w:numPr>
          <w:ilvl w:val="0"/>
          <w:numId w:val="5"/>
        </w:num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 xml:space="preserve">Examine the College’s process for organizing, reviewing, updating, communicating, and assessing the effectiveness of its policies and procedures. </w:t>
      </w:r>
    </w:p>
    <w:p w:rsidR="004E1AE1" w:rsidRPr="00120A4E" w:rsidRDefault="008B0755" w:rsidP="00E92E51">
      <w:pPr>
        <w:pStyle w:val="ListParagraph"/>
        <w:numPr>
          <w:ilvl w:val="0"/>
          <w:numId w:val="5"/>
        </w:num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 xml:space="preserve">Examine the </w:t>
      </w:r>
      <w:r w:rsidR="00131242" w:rsidRPr="00120A4E">
        <w:rPr>
          <w:rFonts w:ascii="Times New Roman" w:hAnsi="Times New Roman" w:cs="Times New Roman"/>
          <w:sz w:val="24"/>
          <w:szCs w:val="24"/>
        </w:rPr>
        <w:t xml:space="preserve">extent to which the </w:t>
      </w:r>
      <w:r w:rsidRPr="00120A4E">
        <w:rPr>
          <w:rFonts w:ascii="Times New Roman" w:hAnsi="Times New Roman" w:cs="Times New Roman"/>
          <w:sz w:val="24"/>
          <w:szCs w:val="24"/>
        </w:rPr>
        <w:t>College</w:t>
      </w:r>
      <w:r w:rsidR="00131242" w:rsidRPr="00120A4E">
        <w:rPr>
          <w:rFonts w:ascii="Times New Roman" w:hAnsi="Times New Roman" w:cs="Times New Roman"/>
          <w:sz w:val="24"/>
          <w:szCs w:val="24"/>
        </w:rPr>
        <w:t xml:space="preserve"> periodically reviews its policies, processes, and practices and the way they are implemented to ensure that ethics and integrity are maintained. </w:t>
      </w:r>
      <w:r w:rsidRPr="00120A4E">
        <w:rPr>
          <w:rFonts w:ascii="Times New Roman" w:hAnsi="Times New Roman" w:cs="Times New Roman"/>
          <w:sz w:val="24"/>
          <w:szCs w:val="24"/>
        </w:rPr>
        <w:t xml:space="preserve"> </w:t>
      </w:r>
    </w:p>
    <w:p w:rsidR="008C2DB8" w:rsidRPr="00120A4E" w:rsidRDefault="008C2DB8" w:rsidP="008C2DB8">
      <w:pPr>
        <w:spacing w:after="0" w:line="240" w:lineRule="auto"/>
        <w:rPr>
          <w:rFonts w:ascii="Times New Roman" w:hAnsi="Times New Roman" w:cs="Times New Roman"/>
          <w:sz w:val="24"/>
          <w:szCs w:val="24"/>
        </w:rPr>
      </w:pPr>
    </w:p>
    <w:p w:rsidR="008C2DB8" w:rsidRPr="00120A4E" w:rsidRDefault="008C2DB8" w:rsidP="008C2DB8">
      <w:pPr>
        <w:spacing w:after="0" w:line="240" w:lineRule="auto"/>
        <w:rPr>
          <w:rFonts w:ascii="Times New Roman" w:hAnsi="Times New Roman" w:cs="Times New Roman"/>
          <w:sz w:val="24"/>
          <w:szCs w:val="24"/>
        </w:rPr>
      </w:pPr>
      <w:r w:rsidRPr="00120A4E">
        <w:rPr>
          <w:rFonts w:ascii="Times New Roman" w:hAnsi="Times New Roman" w:cs="Times New Roman"/>
          <w:sz w:val="24"/>
          <w:szCs w:val="24"/>
          <w:u w:val="single"/>
        </w:rPr>
        <w:t>Principle Contacts</w:t>
      </w:r>
      <w:r w:rsidRPr="00120A4E">
        <w:rPr>
          <w:rFonts w:ascii="Times New Roman" w:hAnsi="Times New Roman" w:cs="Times New Roman"/>
          <w:sz w:val="24"/>
          <w:szCs w:val="24"/>
        </w:rPr>
        <w:t>:</w:t>
      </w:r>
    </w:p>
    <w:p w:rsidR="008C2DB8" w:rsidRPr="00120A4E" w:rsidRDefault="008C2DB8" w:rsidP="008C2DB8">
      <w:p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President’s Office</w:t>
      </w:r>
    </w:p>
    <w:p w:rsidR="008C2DB8" w:rsidRPr="00120A4E" w:rsidRDefault="008C2DB8" w:rsidP="008C2DB8">
      <w:p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Academic Affairs</w:t>
      </w:r>
    </w:p>
    <w:p w:rsidR="008C2DB8" w:rsidRPr="00120A4E" w:rsidRDefault="008C2DB8" w:rsidP="008C2DB8">
      <w:p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Student Development</w:t>
      </w:r>
    </w:p>
    <w:p w:rsidR="008C2DB8" w:rsidRPr="00120A4E" w:rsidRDefault="008C2DB8" w:rsidP="008C2DB8">
      <w:p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 xml:space="preserve">Enrollment Management </w:t>
      </w:r>
    </w:p>
    <w:p w:rsidR="008C2DB8" w:rsidRPr="00120A4E" w:rsidRDefault="008C2DB8" w:rsidP="008C2DB8">
      <w:p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Human Resources</w:t>
      </w:r>
    </w:p>
    <w:p w:rsidR="00E1191D" w:rsidRPr="00120A4E" w:rsidRDefault="00E1191D" w:rsidP="008C2DB8">
      <w:pPr>
        <w:spacing w:after="0" w:line="240" w:lineRule="auto"/>
        <w:rPr>
          <w:rFonts w:ascii="Times New Roman" w:hAnsi="Times New Roman" w:cs="Times New Roman"/>
          <w:sz w:val="24"/>
          <w:szCs w:val="24"/>
        </w:rPr>
      </w:pPr>
    </w:p>
    <w:p w:rsidR="004D348B" w:rsidRPr="00120A4E" w:rsidRDefault="004D348B" w:rsidP="004D348B">
      <w:pPr>
        <w:spacing w:after="0" w:line="240" w:lineRule="auto"/>
        <w:rPr>
          <w:rFonts w:ascii="Times New Roman" w:hAnsi="Times New Roman" w:cs="Times New Roman"/>
          <w:sz w:val="24"/>
          <w:szCs w:val="24"/>
        </w:rPr>
      </w:pPr>
      <w:r w:rsidRPr="00120A4E">
        <w:rPr>
          <w:rFonts w:ascii="Times New Roman" w:hAnsi="Times New Roman" w:cs="Times New Roman"/>
          <w:sz w:val="24"/>
          <w:szCs w:val="24"/>
          <w:u w:val="single"/>
        </w:rPr>
        <w:t>Principal Categories of Documents, Processes and Procedures Needed to Demonstrate Compliance</w:t>
      </w:r>
      <w:r w:rsidRPr="00120A4E">
        <w:rPr>
          <w:rFonts w:ascii="Times New Roman" w:hAnsi="Times New Roman" w:cs="Times New Roman"/>
          <w:sz w:val="24"/>
          <w:szCs w:val="24"/>
        </w:rPr>
        <w:t>:</w:t>
      </w:r>
    </w:p>
    <w:p w:rsidR="003114FC" w:rsidRPr="00120A4E" w:rsidRDefault="003114FC" w:rsidP="00E92E51">
      <w:pPr>
        <w:pStyle w:val="ListParagraph"/>
        <w:numPr>
          <w:ilvl w:val="0"/>
          <w:numId w:val="41"/>
        </w:numPr>
        <w:spacing w:after="0" w:line="240" w:lineRule="auto"/>
        <w:rPr>
          <w:rFonts w:ascii="Times New Roman" w:hAnsi="Times New Roman" w:cs="Times New Roman"/>
          <w:color w:val="000000"/>
          <w:sz w:val="24"/>
          <w:szCs w:val="24"/>
        </w:rPr>
      </w:pPr>
      <w:r w:rsidRPr="00120A4E">
        <w:rPr>
          <w:rFonts w:ascii="Times New Roman" w:hAnsi="Times New Roman" w:cs="Times New Roman"/>
          <w:color w:val="000000"/>
          <w:sz w:val="24"/>
          <w:szCs w:val="24"/>
        </w:rPr>
        <w:t>Recruitment and marketing materials (printed and electronic)</w:t>
      </w:r>
    </w:p>
    <w:p w:rsidR="003114FC" w:rsidRPr="00120A4E" w:rsidRDefault="003114FC" w:rsidP="00E92E51">
      <w:pPr>
        <w:pStyle w:val="ListParagraph"/>
        <w:numPr>
          <w:ilvl w:val="0"/>
          <w:numId w:val="41"/>
        </w:numPr>
        <w:spacing w:after="0" w:line="240" w:lineRule="auto"/>
        <w:rPr>
          <w:rFonts w:ascii="Times New Roman" w:hAnsi="Times New Roman" w:cs="Times New Roman"/>
          <w:color w:val="000000"/>
          <w:sz w:val="24"/>
          <w:szCs w:val="24"/>
        </w:rPr>
      </w:pPr>
      <w:r w:rsidRPr="00120A4E">
        <w:rPr>
          <w:rFonts w:ascii="Times New Roman" w:hAnsi="Times New Roman" w:cs="Times New Roman"/>
          <w:color w:val="000000"/>
          <w:sz w:val="24"/>
          <w:szCs w:val="24"/>
        </w:rPr>
        <w:t>Public disclosure information required by the Commission and government entities (printed and electronic)</w:t>
      </w:r>
    </w:p>
    <w:p w:rsidR="003114FC" w:rsidRPr="00120A4E" w:rsidRDefault="003114FC" w:rsidP="00E92E51">
      <w:pPr>
        <w:pStyle w:val="ListParagraph"/>
        <w:numPr>
          <w:ilvl w:val="0"/>
          <w:numId w:val="41"/>
        </w:numPr>
        <w:spacing w:after="0" w:line="240" w:lineRule="auto"/>
        <w:rPr>
          <w:rFonts w:ascii="Times New Roman" w:hAnsi="Times New Roman" w:cs="Times New Roman"/>
          <w:color w:val="000000"/>
          <w:sz w:val="24"/>
          <w:szCs w:val="24"/>
        </w:rPr>
      </w:pPr>
      <w:r w:rsidRPr="00120A4E">
        <w:rPr>
          <w:rFonts w:ascii="Times New Roman" w:hAnsi="Times New Roman" w:cs="Times New Roman"/>
          <w:color w:val="000000"/>
          <w:sz w:val="24"/>
          <w:szCs w:val="24"/>
        </w:rPr>
        <w:t>Institutional by-laws, guidelines, and policies</w:t>
      </w:r>
    </w:p>
    <w:p w:rsidR="003114FC" w:rsidRPr="00120A4E" w:rsidRDefault="003114FC" w:rsidP="00E92E51">
      <w:pPr>
        <w:pStyle w:val="ListParagraph"/>
        <w:numPr>
          <w:ilvl w:val="0"/>
          <w:numId w:val="41"/>
        </w:numPr>
        <w:spacing w:after="0" w:line="240" w:lineRule="auto"/>
        <w:rPr>
          <w:rFonts w:ascii="Times New Roman" w:hAnsi="Times New Roman" w:cs="Times New Roman"/>
          <w:color w:val="000000"/>
          <w:sz w:val="24"/>
          <w:szCs w:val="24"/>
        </w:rPr>
      </w:pPr>
      <w:r w:rsidRPr="00120A4E">
        <w:rPr>
          <w:rFonts w:ascii="Times New Roman" w:hAnsi="Times New Roman" w:cs="Times New Roman"/>
          <w:color w:val="000000"/>
          <w:sz w:val="24"/>
          <w:szCs w:val="24"/>
        </w:rPr>
        <w:t>Handbooks (student, faculty, employee, etc.)</w:t>
      </w:r>
    </w:p>
    <w:p w:rsidR="00E1191D" w:rsidRPr="00120A4E" w:rsidRDefault="00E1191D" w:rsidP="008C2DB8">
      <w:pPr>
        <w:spacing w:after="0" w:line="240" w:lineRule="auto"/>
        <w:rPr>
          <w:rFonts w:ascii="Times New Roman" w:hAnsi="Times New Roman" w:cs="Times New Roman"/>
          <w:sz w:val="24"/>
          <w:szCs w:val="24"/>
        </w:rPr>
      </w:pPr>
    </w:p>
    <w:p w:rsidR="00CA7C43" w:rsidRPr="00120A4E" w:rsidRDefault="008E7B09" w:rsidP="008B1A37">
      <w:pPr>
        <w:jc w:val="center"/>
        <w:rPr>
          <w:rFonts w:ascii="Times New Roman" w:hAnsi="Times New Roman" w:cs="Times New Roman"/>
          <w:b/>
          <w:sz w:val="24"/>
          <w:szCs w:val="24"/>
          <w:u w:val="single"/>
        </w:rPr>
      </w:pPr>
      <w:r w:rsidRPr="00120A4E">
        <w:rPr>
          <w:rFonts w:ascii="Times New Roman" w:hAnsi="Times New Roman" w:cs="Times New Roman"/>
          <w:b/>
          <w:sz w:val="24"/>
          <w:szCs w:val="24"/>
          <w:u w:val="single"/>
        </w:rPr>
        <w:t>Working Group Three</w:t>
      </w:r>
    </w:p>
    <w:p w:rsidR="00CA7C43" w:rsidRPr="00120A4E" w:rsidRDefault="00CA7C43" w:rsidP="008E7B09">
      <w:pPr>
        <w:spacing w:after="0" w:line="240" w:lineRule="auto"/>
        <w:rPr>
          <w:rFonts w:ascii="Times New Roman" w:hAnsi="Times New Roman" w:cs="Times New Roman"/>
          <w:sz w:val="24"/>
          <w:szCs w:val="24"/>
        </w:rPr>
      </w:pPr>
      <w:r w:rsidRPr="00120A4E">
        <w:rPr>
          <w:rFonts w:ascii="Times New Roman" w:hAnsi="Times New Roman" w:cs="Times New Roman"/>
          <w:sz w:val="24"/>
          <w:szCs w:val="24"/>
          <w:u w:val="single"/>
        </w:rPr>
        <w:t>Accreditation Standard</w:t>
      </w:r>
      <w:r w:rsidRPr="00120A4E">
        <w:rPr>
          <w:rFonts w:ascii="Times New Roman" w:hAnsi="Times New Roman" w:cs="Times New Roman"/>
          <w:sz w:val="24"/>
          <w:szCs w:val="24"/>
        </w:rPr>
        <w:t xml:space="preserve">: </w:t>
      </w:r>
      <w:r w:rsidRPr="00120A4E">
        <w:rPr>
          <w:rFonts w:ascii="Times New Roman" w:hAnsi="Times New Roman" w:cs="Times New Roman"/>
          <w:b/>
          <w:sz w:val="24"/>
          <w:szCs w:val="24"/>
        </w:rPr>
        <w:t>Standard III – Design and Delivery of the Student Learning Experience</w:t>
      </w:r>
      <w:r w:rsidRPr="00120A4E">
        <w:rPr>
          <w:rFonts w:ascii="Times New Roman" w:hAnsi="Times New Roman" w:cs="Times New Roman"/>
          <w:sz w:val="24"/>
          <w:szCs w:val="24"/>
        </w:rPr>
        <w:t xml:space="preserve"> </w:t>
      </w:r>
    </w:p>
    <w:p w:rsidR="00CA7C43" w:rsidRPr="00120A4E" w:rsidRDefault="00CA7C43" w:rsidP="008E7B09">
      <w:pPr>
        <w:spacing w:after="0" w:line="240" w:lineRule="auto"/>
        <w:rPr>
          <w:rFonts w:ascii="Times New Roman" w:hAnsi="Times New Roman" w:cs="Times New Roman"/>
          <w:sz w:val="24"/>
          <w:szCs w:val="24"/>
        </w:rPr>
      </w:pPr>
      <w:r w:rsidRPr="00120A4E">
        <w:rPr>
          <w:rFonts w:ascii="Times New Roman" w:hAnsi="Times New Roman" w:cs="Times New Roman"/>
          <w:sz w:val="24"/>
          <w:szCs w:val="24"/>
          <w:u w:val="single"/>
        </w:rPr>
        <w:t>Requirements of Affiliation</w:t>
      </w:r>
      <w:r w:rsidRPr="00120A4E">
        <w:rPr>
          <w:rFonts w:ascii="Times New Roman" w:hAnsi="Times New Roman" w:cs="Times New Roman"/>
          <w:sz w:val="24"/>
          <w:szCs w:val="24"/>
        </w:rPr>
        <w:t xml:space="preserve">: #8 (Systematic evaluation of all programs) *, #9 (Student learning programs) *, #10 (Institutional Planning) *, and #15 (Faculty) </w:t>
      </w:r>
    </w:p>
    <w:p w:rsidR="0024774E" w:rsidRPr="00120A4E" w:rsidRDefault="0024774E" w:rsidP="0024774E">
      <w:pPr>
        <w:spacing w:after="0" w:line="240" w:lineRule="auto"/>
        <w:outlineLvl w:val="1"/>
        <w:rPr>
          <w:rFonts w:ascii="Times New Roman" w:hAnsi="Times New Roman" w:cs="Times New Roman"/>
          <w:i/>
          <w:sz w:val="24"/>
          <w:szCs w:val="24"/>
        </w:rPr>
      </w:pPr>
      <w:r w:rsidRPr="00120A4E">
        <w:rPr>
          <w:rFonts w:ascii="Times New Roman" w:hAnsi="Times New Roman" w:cs="Times New Roman"/>
          <w:i/>
          <w:sz w:val="24"/>
          <w:szCs w:val="24"/>
        </w:rPr>
        <w:t>*Note: Requirement of Affiliation #8 also intersects with Standards IV, V, and VI; #9 also Intersects with Standard V; and #10 also intersects with Standards I, IV, V, and VI.</w:t>
      </w:r>
    </w:p>
    <w:p w:rsidR="007B05BC" w:rsidRPr="00120A4E" w:rsidRDefault="00CA7C43" w:rsidP="0024774E">
      <w:pPr>
        <w:spacing w:after="0" w:line="240" w:lineRule="auto"/>
        <w:rPr>
          <w:rFonts w:ascii="Times New Roman" w:hAnsi="Times New Roman" w:cs="Times New Roman"/>
          <w:sz w:val="24"/>
          <w:szCs w:val="24"/>
        </w:rPr>
      </w:pPr>
      <w:r w:rsidRPr="00120A4E">
        <w:rPr>
          <w:rFonts w:ascii="Times New Roman" w:hAnsi="Times New Roman" w:cs="Times New Roman"/>
          <w:sz w:val="24"/>
          <w:szCs w:val="24"/>
          <w:u w:val="single"/>
        </w:rPr>
        <w:t>Institutional Priorit</w:t>
      </w:r>
      <w:r w:rsidR="00704660" w:rsidRPr="00120A4E">
        <w:rPr>
          <w:rFonts w:ascii="Times New Roman" w:hAnsi="Times New Roman" w:cs="Times New Roman"/>
          <w:sz w:val="24"/>
          <w:szCs w:val="24"/>
          <w:u w:val="single"/>
        </w:rPr>
        <w:t>y</w:t>
      </w:r>
      <w:r w:rsidRPr="00120A4E">
        <w:rPr>
          <w:rFonts w:ascii="Times New Roman" w:hAnsi="Times New Roman" w:cs="Times New Roman"/>
          <w:sz w:val="24"/>
          <w:szCs w:val="24"/>
        </w:rPr>
        <w:t>:</w:t>
      </w:r>
      <w:r w:rsidRPr="00120A4E">
        <w:rPr>
          <w:rFonts w:ascii="Times New Roman" w:hAnsi="Times New Roman" w:cs="Times New Roman"/>
          <w:b/>
          <w:sz w:val="24"/>
          <w:szCs w:val="24"/>
        </w:rPr>
        <w:t xml:space="preserve"> </w:t>
      </w:r>
      <w:r w:rsidRPr="00120A4E">
        <w:rPr>
          <w:rFonts w:ascii="Times New Roman" w:hAnsi="Times New Roman" w:cs="Times New Roman"/>
          <w:b/>
          <w:i/>
          <w:sz w:val="24"/>
          <w:szCs w:val="24"/>
        </w:rPr>
        <w:t xml:space="preserve">Student </w:t>
      </w:r>
      <w:r w:rsidR="005E7AF4" w:rsidRPr="00120A4E">
        <w:rPr>
          <w:rFonts w:ascii="Times New Roman" w:hAnsi="Times New Roman" w:cs="Times New Roman"/>
          <w:b/>
          <w:i/>
          <w:sz w:val="24"/>
          <w:szCs w:val="24"/>
        </w:rPr>
        <w:t>S</w:t>
      </w:r>
      <w:r w:rsidRPr="00120A4E">
        <w:rPr>
          <w:rFonts w:ascii="Times New Roman" w:hAnsi="Times New Roman" w:cs="Times New Roman"/>
          <w:b/>
          <w:i/>
          <w:sz w:val="24"/>
          <w:szCs w:val="24"/>
        </w:rPr>
        <w:t>uccess</w:t>
      </w:r>
      <w:r w:rsidRPr="00120A4E">
        <w:rPr>
          <w:rFonts w:ascii="Times New Roman" w:hAnsi="Times New Roman" w:cs="Times New Roman"/>
          <w:sz w:val="24"/>
          <w:szCs w:val="24"/>
        </w:rPr>
        <w:t xml:space="preserve"> </w:t>
      </w:r>
      <w:r w:rsidR="008C1C69" w:rsidRPr="00120A4E">
        <w:rPr>
          <w:rFonts w:ascii="Times New Roman" w:hAnsi="Times New Roman" w:cs="Times New Roman"/>
          <w:sz w:val="24"/>
          <w:szCs w:val="24"/>
        </w:rPr>
        <w:t>–</w:t>
      </w:r>
      <w:r w:rsidR="005E7AF4" w:rsidRPr="00120A4E">
        <w:rPr>
          <w:rFonts w:ascii="Times New Roman" w:hAnsi="Times New Roman" w:cs="Times New Roman"/>
          <w:sz w:val="24"/>
          <w:szCs w:val="24"/>
        </w:rPr>
        <w:t xml:space="preserve"> </w:t>
      </w:r>
      <w:r w:rsidR="008C1C69" w:rsidRPr="00120A4E">
        <w:rPr>
          <w:rFonts w:ascii="Times New Roman" w:hAnsi="Times New Roman" w:cs="Times New Roman"/>
          <w:sz w:val="24"/>
          <w:szCs w:val="24"/>
        </w:rPr>
        <w:t xml:space="preserve">How do the learning experiences </w:t>
      </w:r>
      <w:r w:rsidR="00BB67A3" w:rsidRPr="00120A4E">
        <w:rPr>
          <w:rFonts w:ascii="Times New Roman" w:hAnsi="Times New Roman" w:cs="Times New Roman"/>
          <w:sz w:val="24"/>
          <w:szCs w:val="24"/>
        </w:rPr>
        <w:t xml:space="preserve">(both credit and non-credit) </w:t>
      </w:r>
      <w:r w:rsidR="008C1C69" w:rsidRPr="00120A4E">
        <w:rPr>
          <w:rFonts w:ascii="Times New Roman" w:hAnsi="Times New Roman" w:cs="Times New Roman"/>
          <w:sz w:val="24"/>
          <w:szCs w:val="24"/>
        </w:rPr>
        <w:t xml:space="preserve">that Garrett College provides help students to achieve success, not only in terms of successful program completion </w:t>
      </w:r>
      <w:r w:rsidR="000904D9" w:rsidRPr="00120A4E">
        <w:rPr>
          <w:rFonts w:ascii="Times New Roman" w:hAnsi="Times New Roman" w:cs="Times New Roman"/>
          <w:sz w:val="24"/>
          <w:szCs w:val="24"/>
        </w:rPr>
        <w:t xml:space="preserve">or transfer, </w:t>
      </w:r>
      <w:r w:rsidR="007B05BC" w:rsidRPr="00120A4E">
        <w:rPr>
          <w:rFonts w:ascii="Times New Roman" w:hAnsi="Times New Roman" w:cs="Times New Roman"/>
          <w:sz w:val="24"/>
          <w:szCs w:val="24"/>
        </w:rPr>
        <w:t xml:space="preserve">but also with respect to improving their ability to lead better lives?  </w:t>
      </w:r>
    </w:p>
    <w:p w:rsidR="007B05BC" w:rsidRPr="00120A4E" w:rsidRDefault="007B05BC" w:rsidP="0024774E">
      <w:pPr>
        <w:spacing w:after="0" w:line="240" w:lineRule="auto"/>
        <w:rPr>
          <w:rFonts w:ascii="Times New Roman" w:hAnsi="Times New Roman" w:cs="Times New Roman"/>
          <w:sz w:val="24"/>
          <w:szCs w:val="24"/>
        </w:rPr>
      </w:pPr>
    </w:p>
    <w:p w:rsidR="008C2DB8" w:rsidRPr="00120A4E" w:rsidRDefault="00CA7C43" w:rsidP="0024774E">
      <w:pPr>
        <w:spacing w:after="0" w:line="240" w:lineRule="auto"/>
        <w:rPr>
          <w:rFonts w:ascii="Times New Roman" w:hAnsi="Times New Roman" w:cs="Times New Roman"/>
          <w:sz w:val="24"/>
          <w:szCs w:val="24"/>
        </w:rPr>
      </w:pPr>
      <w:r w:rsidRPr="00120A4E">
        <w:rPr>
          <w:rFonts w:ascii="Times New Roman" w:hAnsi="Times New Roman" w:cs="Times New Roman"/>
          <w:sz w:val="24"/>
          <w:szCs w:val="24"/>
          <w:u w:val="single"/>
        </w:rPr>
        <w:t>Major Areas for Inquiry</w:t>
      </w:r>
      <w:r w:rsidRPr="00120A4E">
        <w:rPr>
          <w:rFonts w:ascii="Times New Roman" w:hAnsi="Times New Roman" w:cs="Times New Roman"/>
          <w:sz w:val="24"/>
          <w:szCs w:val="24"/>
        </w:rPr>
        <w:t xml:space="preserve">: </w:t>
      </w:r>
    </w:p>
    <w:p w:rsidR="00CA7C43" w:rsidRPr="00120A4E" w:rsidRDefault="00CA7C43" w:rsidP="00E92E51">
      <w:pPr>
        <w:pStyle w:val="ListParagraph"/>
        <w:numPr>
          <w:ilvl w:val="0"/>
          <w:numId w:val="44"/>
        </w:numPr>
        <w:outlineLvl w:val="1"/>
        <w:rPr>
          <w:rFonts w:ascii="Times New Roman" w:hAnsi="Times New Roman" w:cs="Times New Roman"/>
          <w:sz w:val="24"/>
          <w:szCs w:val="24"/>
        </w:rPr>
      </w:pPr>
      <w:r w:rsidRPr="00120A4E">
        <w:rPr>
          <w:rFonts w:ascii="Times New Roman" w:hAnsi="Times New Roman" w:cs="Times New Roman"/>
          <w:sz w:val="24"/>
          <w:szCs w:val="24"/>
        </w:rPr>
        <w:t>Understand how the mission of Garrett College is reflected in the range of programs offered.</w:t>
      </w:r>
      <w:r w:rsidR="00BB67A3" w:rsidRPr="00120A4E">
        <w:rPr>
          <w:rFonts w:ascii="Times New Roman" w:hAnsi="Times New Roman" w:cs="Times New Roman"/>
          <w:sz w:val="24"/>
          <w:szCs w:val="24"/>
        </w:rPr>
        <w:t xml:space="preserve"> This includes both credit and non-credit programs.</w:t>
      </w:r>
    </w:p>
    <w:p w:rsidR="003E730C" w:rsidRPr="00120A4E" w:rsidRDefault="00CA7C43" w:rsidP="00E92E51">
      <w:pPr>
        <w:pStyle w:val="ListParagraph"/>
        <w:numPr>
          <w:ilvl w:val="0"/>
          <w:numId w:val="44"/>
        </w:numPr>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t>Examine how Garrett College’s programs at all levels demonstrate the highest integrity with respect to rigor and coherence.</w:t>
      </w:r>
      <w:r w:rsidR="003E730C" w:rsidRPr="00120A4E">
        <w:rPr>
          <w:rFonts w:ascii="Times New Roman" w:hAnsi="Times New Roman" w:cs="Times New Roman"/>
          <w:sz w:val="24"/>
          <w:szCs w:val="24"/>
        </w:rPr>
        <w:t xml:space="preserve">  </w:t>
      </w:r>
    </w:p>
    <w:p w:rsidR="00CA7C43" w:rsidRPr="00120A4E" w:rsidRDefault="003E730C" w:rsidP="00E92E51">
      <w:pPr>
        <w:pStyle w:val="ListParagraph"/>
        <w:numPr>
          <w:ilvl w:val="0"/>
          <w:numId w:val="44"/>
        </w:numPr>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t>Examine the extent to which the College’s workforce development programs align with business and industry standards and expectations.</w:t>
      </w:r>
    </w:p>
    <w:p w:rsidR="00CA7C43" w:rsidRPr="00120A4E" w:rsidRDefault="00CA7C43" w:rsidP="00E92E51">
      <w:pPr>
        <w:pStyle w:val="ListParagraph"/>
        <w:numPr>
          <w:ilvl w:val="0"/>
          <w:numId w:val="44"/>
        </w:numPr>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lastRenderedPageBreak/>
        <w:t>Examine the relationship between the College’s educational and instructional programs and the success of its students.</w:t>
      </w:r>
    </w:p>
    <w:p w:rsidR="00EE2CB0" w:rsidRPr="00120A4E" w:rsidRDefault="00EE2CB0" w:rsidP="00EE2CB0">
      <w:pPr>
        <w:pStyle w:val="ListParagraph"/>
        <w:numPr>
          <w:ilvl w:val="0"/>
          <w:numId w:val="44"/>
        </w:numPr>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t>Examine the relationship between the College’s academic support programs and services and the success of its students.</w:t>
      </w:r>
    </w:p>
    <w:p w:rsidR="006F0729" w:rsidRPr="00120A4E" w:rsidRDefault="003441C3" w:rsidP="00E92E51">
      <w:pPr>
        <w:pStyle w:val="ListParagraph"/>
        <w:numPr>
          <w:ilvl w:val="0"/>
          <w:numId w:val="44"/>
        </w:numPr>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t xml:space="preserve">Examine </w:t>
      </w:r>
      <w:r w:rsidR="006F0729" w:rsidRPr="00120A4E">
        <w:rPr>
          <w:rFonts w:ascii="Times New Roman" w:hAnsi="Times New Roman" w:cs="Times New Roman"/>
          <w:sz w:val="24"/>
          <w:szCs w:val="24"/>
        </w:rPr>
        <w:t xml:space="preserve">the </w:t>
      </w:r>
      <w:r w:rsidR="00C90B52" w:rsidRPr="00120A4E">
        <w:rPr>
          <w:rFonts w:ascii="Times New Roman" w:hAnsi="Times New Roman" w:cs="Times New Roman"/>
          <w:sz w:val="24"/>
          <w:szCs w:val="24"/>
        </w:rPr>
        <w:t xml:space="preserve">extent to which the </w:t>
      </w:r>
      <w:r w:rsidR="006F0729" w:rsidRPr="00120A4E">
        <w:rPr>
          <w:rFonts w:ascii="Times New Roman" w:hAnsi="Times New Roman" w:cs="Times New Roman"/>
          <w:sz w:val="24"/>
          <w:szCs w:val="24"/>
        </w:rPr>
        <w:t>College</w:t>
      </w:r>
      <w:r w:rsidR="00C90B52" w:rsidRPr="00120A4E">
        <w:rPr>
          <w:rFonts w:ascii="Times New Roman" w:hAnsi="Times New Roman" w:cs="Times New Roman"/>
          <w:sz w:val="24"/>
          <w:szCs w:val="24"/>
        </w:rPr>
        <w:t xml:space="preserve">’s processes for </w:t>
      </w:r>
      <w:r w:rsidR="00131242" w:rsidRPr="00120A4E">
        <w:rPr>
          <w:rFonts w:ascii="Times New Roman" w:hAnsi="Times New Roman" w:cs="Times New Roman"/>
          <w:sz w:val="24"/>
          <w:szCs w:val="24"/>
        </w:rPr>
        <w:t xml:space="preserve">assessing </w:t>
      </w:r>
      <w:r w:rsidR="003778E9" w:rsidRPr="00120A4E">
        <w:rPr>
          <w:rFonts w:ascii="Times New Roman" w:hAnsi="Times New Roman" w:cs="Times New Roman"/>
          <w:sz w:val="24"/>
          <w:szCs w:val="24"/>
        </w:rPr>
        <w:t xml:space="preserve">the relevance and quality of </w:t>
      </w:r>
      <w:r w:rsidR="006F0729" w:rsidRPr="00120A4E">
        <w:rPr>
          <w:rFonts w:ascii="Times New Roman" w:hAnsi="Times New Roman" w:cs="Times New Roman"/>
          <w:sz w:val="24"/>
          <w:szCs w:val="24"/>
        </w:rPr>
        <w:t>its educational and instructional programs</w:t>
      </w:r>
      <w:r w:rsidR="00C90B52" w:rsidRPr="00120A4E">
        <w:rPr>
          <w:rFonts w:ascii="Times New Roman" w:hAnsi="Times New Roman" w:cs="Times New Roman"/>
          <w:sz w:val="24"/>
          <w:szCs w:val="24"/>
        </w:rPr>
        <w:t xml:space="preserve"> are effective.</w:t>
      </w:r>
      <w:r w:rsidR="006F0729" w:rsidRPr="00120A4E">
        <w:rPr>
          <w:rFonts w:ascii="Times New Roman" w:hAnsi="Times New Roman" w:cs="Times New Roman"/>
          <w:sz w:val="24"/>
          <w:szCs w:val="24"/>
        </w:rPr>
        <w:t xml:space="preserve"> </w:t>
      </w:r>
    </w:p>
    <w:p w:rsidR="009341AE" w:rsidRPr="00120A4E" w:rsidRDefault="009341AE" w:rsidP="00E1191D">
      <w:pPr>
        <w:spacing w:after="0" w:line="240" w:lineRule="auto"/>
        <w:rPr>
          <w:rFonts w:ascii="Times New Roman" w:hAnsi="Times New Roman" w:cs="Times New Roman"/>
          <w:sz w:val="24"/>
          <w:szCs w:val="24"/>
          <w:u w:val="single"/>
        </w:rPr>
      </w:pPr>
    </w:p>
    <w:p w:rsidR="00E1191D" w:rsidRPr="00120A4E" w:rsidRDefault="00E1191D" w:rsidP="00E1191D">
      <w:pPr>
        <w:spacing w:after="0" w:line="240" w:lineRule="auto"/>
        <w:rPr>
          <w:rFonts w:ascii="Times New Roman" w:hAnsi="Times New Roman" w:cs="Times New Roman"/>
          <w:sz w:val="24"/>
          <w:szCs w:val="24"/>
        </w:rPr>
      </w:pPr>
      <w:r w:rsidRPr="00120A4E">
        <w:rPr>
          <w:rFonts w:ascii="Times New Roman" w:hAnsi="Times New Roman" w:cs="Times New Roman"/>
          <w:sz w:val="24"/>
          <w:szCs w:val="24"/>
          <w:u w:val="single"/>
        </w:rPr>
        <w:t>Principal Contacts</w:t>
      </w:r>
      <w:r w:rsidRPr="00120A4E">
        <w:rPr>
          <w:rFonts w:ascii="Times New Roman" w:hAnsi="Times New Roman" w:cs="Times New Roman"/>
          <w:sz w:val="24"/>
          <w:szCs w:val="24"/>
        </w:rPr>
        <w:t>:</w:t>
      </w:r>
    </w:p>
    <w:p w:rsidR="00E1191D" w:rsidRPr="00120A4E" w:rsidRDefault="00E1191D" w:rsidP="00E1191D">
      <w:p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Academic Affairs</w:t>
      </w:r>
    </w:p>
    <w:p w:rsidR="00E1191D" w:rsidRPr="00120A4E" w:rsidRDefault="00E1191D" w:rsidP="00E1191D">
      <w:p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Continuing Education &amp; Workforce Development</w:t>
      </w:r>
    </w:p>
    <w:p w:rsidR="00E1191D" w:rsidRPr="00120A4E" w:rsidRDefault="00E1191D" w:rsidP="00E1191D">
      <w:p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Library &amp; Learning Commons</w:t>
      </w:r>
    </w:p>
    <w:p w:rsidR="00E1191D" w:rsidRPr="00120A4E" w:rsidRDefault="005453D0" w:rsidP="00E1191D">
      <w:p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Records &amp; Registration</w:t>
      </w:r>
    </w:p>
    <w:p w:rsidR="005453D0" w:rsidRPr="00120A4E" w:rsidRDefault="005453D0" w:rsidP="005453D0">
      <w:pPr>
        <w:tabs>
          <w:tab w:val="left" w:pos="1800"/>
        </w:tabs>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t>Dean of Instructional and Institutional Effectiveness</w:t>
      </w:r>
    </w:p>
    <w:p w:rsidR="005453D0" w:rsidRPr="00120A4E" w:rsidRDefault="005453D0" w:rsidP="005453D0">
      <w:pPr>
        <w:tabs>
          <w:tab w:val="left" w:pos="1800"/>
        </w:tabs>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t>Institutional Research and Effectiveness Coordinator</w:t>
      </w:r>
    </w:p>
    <w:p w:rsidR="00E1191D" w:rsidRPr="00120A4E" w:rsidRDefault="005453D0" w:rsidP="00D32EB8">
      <w:p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Advising &amp; Academic Success Center</w:t>
      </w:r>
    </w:p>
    <w:p w:rsidR="00D32EB8" w:rsidRPr="00120A4E" w:rsidRDefault="00D32EB8" w:rsidP="00D32EB8">
      <w:p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Curriculum &amp; Academic Standards Committee</w:t>
      </w:r>
    </w:p>
    <w:p w:rsidR="005453D0" w:rsidRPr="00120A4E" w:rsidRDefault="00175485" w:rsidP="00175485">
      <w:pPr>
        <w:rPr>
          <w:rFonts w:ascii="Times New Roman" w:hAnsi="Times New Roman" w:cs="Times New Roman"/>
          <w:sz w:val="24"/>
          <w:szCs w:val="24"/>
        </w:rPr>
      </w:pPr>
      <w:r w:rsidRPr="00120A4E">
        <w:rPr>
          <w:rFonts w:ascii="Times New Roman" w:hAnsi="Times New Roman" w:cs="Times New Roman"/>
          <w:sz w:val="24"/>
          <w:szCs w:val="24"/>
        </w:rPr>
        <w:t>Human Resources</w:t>
      </w:r>
    </w:p>
    <w:p w:rsidR="003114FC" w:rsidRPr="00120A4E" w:rsidRDefault="003114FC" w:rsidP="003114FC">
      <w:pPr>
        <w:spacing w:after="0" w:line="240" w:lineRule="auto"/>
        <w:rPr>
          <w:rFonts w:ascii="Times New Roman" w:hAnsi="Times New Roman" w:cs="Times New Roman"/>
          <w:sz w:val="24"/>
          <w:szCs w:val="24"/>
        </w:rPr>
      </w:pPr>
      <w:r w:rsidRPr="00120A4E">
        <w:rPr>
          <w:rFonts w:ascii="Times New Roman" w:hAnsi="Times New Roman" w:cs="Times New Roman"/>
          <w:sz w:val="24"/>
          <w:szCs w:val="24"/>
          <w:u w:val="single"/>
        </w:rPr>
        <w:t>Principal Categories of Documents, Processes and Procedures Needed to Demonstrate Compliance</w:t>
      </w:r>
      <w:r w:rsidRPr="00120A4E">
        <w:rPr>
          <w:rFonts w:ascii="Times New Roman" w:hAnsi="Times New Roman" w:cs="Times New Roman"/>
          <w:sz w:val="24"/>
          <w:szCs w:val="24"/>
        </w:rPr>
        <w:t>:</w:t>
      </w:r>
    </w:p>
    <w:p w:rsidR="003114FC" w:rsidRPr="00120A4E" w:rsidRDefault="003114FC" w:rsidP="00E92E51">
      <w:pPr>
        <w:pStyle w:val="ListParagraph"/>
        <w:numPr>
          <w:ilvl w:val="0"/>
          <w:numId w:val="40"/>
        </w:numPr>
        <w:spacing w:after="0" w:line="240" w:lineRule="auto"/>
        <w:rPr>
          <w:rFonts w:ascii="Times New Roman" w:hAnsi="Times New Roman" w:cs="Times New Roman"/>
          <w:color w:val="000000"/>
          <w:sz w:val="24"/>
          <w:szCs w:val="24"/>
        </w:rPr>
      </w:pPr>
      <w:r w:rsidRPr="00120A4E">
        <w:rPr>
          <w:rFonts w:ascii="Times New Roman" w:hAnsi="Times New Roman" w:cs="Times New Roman"/>
          <w:color w:val="000000"/>
          <w:sz w:val="24"/>
          <w:szCs w:val="24"/>
        </w:rPr>
        <w:t xml:space="preserve">Student catalogs, handbooks, course catalogs, and other information regarding </w:t>
      </w:r>
    </w:p>
    <w:p w:rsidR="003114FC" w:rsidRPr="00120A4E" w:rsidRDefault="003114FC" w:rsidP="00034E71">
      <w:pPr>
        <w:spacing w:after="0" w:line="240" w:lineRule="auto"/>
        <w:ind w:firstLine="720"/>
        <w:rPr>
          <w:rFonts w:ascii="Times New Roman" w:hAnsi="Times New Roman" w:cs="Times New Roman"/>
          <w:color w:val="000000"/>
          <w:sz w:val="24"/>
          <w:szCs w:val="24"/>
        </w:rPr>
      </w:pPr>
      <w:r w:rsidRPr="00120A4E">
        <w:rPr>
          <w:rFonts w:ascii="Times New Roman" w:hAnsi="Times New Roman" w:cs="Times New Roman"/>
          <w:color w:val="000000"/>
          <w:sz w:val="24"/>
          <w:szCs w:val="24"/>
        </w:rPr>
        <w:t>the student learning experience.</w:t>
      </w:r>
    </w:p>
    <w:p w:rsidR="003114FC" w:rsidRPr="00120A4E" w:rsidRDefault="003114FC" w:rsidP="00E92E51">
      <w:pPr>
        <w:pStyle w:val="ListParagraph"/>
        <w:numPr>
          <w:ilvl w:val="0"/>
          <w:numId w:val="40"/>
        </w:numPr>
        <w:spacing w:after="0" w:line="240" w:lineRule="auto"/>
        <w:rPr>
          <w:rFonts w:ascii="Times New Roman" w:hAnsi="Times New Roman" w:cs="Times New Roman"/>
          <w:color w:val="000000"/>
          <w:sz w:val="24"/>
          <w:szCs w:val="24"/>
        </w:rPr>
      </w:pPr>
      <w:r w:rsidRPr="00120A4E">
        <w:rPr>
          <w:rFonts w:ascii="Times New Roman" w:hAnsi="Times New Roman" w:cs="Times New Roman"/>
          <w:color w:val="000000"/>
          <w:sz w:val="24"/>
          <w:szCs w:val="24"/>
        </w:rPr>
        <w:t>Program development and approval procedures</w:t>
      </w:r>
    </w:p>
    <w:p w:rsidR="003114FC" w:rsidRPr="00120A4E" w:rsidRDefault="003114FC" w:rsidP="00E92E51">
      <w:pPr>
        <w:pStyle w:val="ListParagraph"/>
        <w:numPr>
          <w:ilvl w:val="0"/>
          <w:numId w:val="40"/>
        </w:numPr>
        <w:spacing w:after="0" w:line="240" w:lineRule="auto"/>
        <w:rPr>
          <w:rFonts w:ascii="Times New Roman" w:hAnsi="Times New Roman" w:cs="Times New Roman"/>
          <w:color w:val="000000"/>
          <w:sz w:val="24"/>
          <w:szCs w:val="24"/>
        </w:rPr>
      </w:pPr>
      <w:r w:rsidRPr="00120A4E">
        <w:rPr>
          <w:rFonts w:ascii="Times New Roman" w:hAnsi="Times New Roman" w:cs="Times New Roman"/>
          <w:color w:val="000000"/>
          <w:sz w:val="24"/>
          <w:szCs w:val="24"/>
        </w:rPr>
        <w:t>Faculty review procedures</w:t>
      </w:r>
    </w:p>
    <w:p w:rsidR="003114FC" w:rsidRPr="00120A4E" w:rsidRDefault="003114FC" w:rsidP="00E92E51">
      <w:pPr>
        <w:pStyle w:val="ListParagraph"/>
        <w:numPr>
          <w:ilvl w:val="0"/>
          <w:numId w:val="40"/>
        </w:numPr>
        <w:spacing w:after="0" w:line="240" w:lineRule="auto"/>
        <w:rPr>
          <w:rFonts w:ascii="Times New Roman" w:hAnsi="Times New Roman" w:cs="Times New Roman"/>
          <w:color w:val="000000"/>
          <w:sz w:val="24"/>
          <w:szCs w:val="24"/>
        </w:rPr>
      </w:pPr>
      <w:r w:rsidRPr="00120A4E">
        <w:rPr>
          <w:rFonts w:ascii="Times New Roman" w:hAnsi="Times New Roman" w:cs="Times New Roman"/>
          <w:color w:val="000000"/>
          <w:sz w:val="24"/>
          <w:szCs w:val="24"/>
        </w:rPr>
        <w:t>Processes and procedures relevant to the design and delivery of the student learning experience</w:t>
      </w:r>
    </w:p>
    <w:p w:rsidR="003778E9" w:rsidRPr="00120A4E" w:rsidRDefault="003778E9" w:rsidP="00E92E51">
      <w:pPr>
        <w:pStyle w:val="ListParagraph"/>
        <w:numPr>
          <w:ilvl w:val="0"/>
          <w:numId w:val="40"/>
        </w:numPr>
        <w:spacing w:after="0" w:line="240" w:lineRule="auto"/>
        <w:rPr>
          <w:rFonts w:ascii="Times New Roman" w:hAnsi="Times New Roman" w:cs="Times New Roman"/>
          <w:color w:val="000000"/>
          <w:sz w:val="24"/>
          <w:szCs w:val="24"/>
        </w:rPr>
      </w:pPr>
      <w:r w:rsidRPr="00120A4E">
        <w:rPr>
          <w:rFonts w:ascii="Times New Roman" w:hAnsi="Times New Roman" w:cs="Times New Roman"/>
          <w:color w:val="000000"/>
          <w:sz w:val="24"/>
          <w:szCs w:val="24"/>
        </w:rPr>
        <w:t>Formal program review reports</w:t>
      </w:r>
    </w:p>
    <w:p w:rsidR="003E730C" w:rsidRPr="00120A4E" w:rsidRDefault="003E730C" w:rsidP="00DE6B48">
      <w:pPr>
        <w:jc w:val="center"/>
        <w:rPr>
          <w:rFonts w:ascii="Times New Roman" w:hAnsi="Times New Roman" w:cs="Times New Roman"/>
          <w:b/>
          <w:sz w:val="24"/>
          <w:szCs w:val="24"/>
          <w:u w:val="single"/>
        </w:rPr>
      </w:pPr>
    </w:p>
    <w:p w:rsidR="00CA7C43" w:rsidRPr="00120A4E" w:rsidRDefault="008E7B09" w:rsidP="00DE6B48">
      <w:pPr>
        <w:jc w:val="center"/>
        <w:rPr>
          <w:rFonts w:ascii="Times New Roman" w:hAnsi="Times New Roman" w:cs="Times New Roman"/>
          <w:b/>
          <w:sz w:val="24"/>
          <w:szCs w:val="24"/>
          <w:u w:val="single"/>
        </w:rPr>
      </w:pPr>
      <w:r w:rsidRPr="00120A4E">
        <w:rPr>
          <w:rFonts w:ascii="Times New Roman" w:hAnsi="Times New Roman" w:cs="Times New Roman"/>
          <w:b/>
          <w:sz w:val="24"/>
          <w:szCs w:val="24"/>
          <w:u w:val="single"/>
        </w:rPr>
        <w:t>Working Group Four</w:t>
      </w:r>
    </w:p>
    <w:p w:rsidR="00CA7C43" w:rsidRPr="00120A4E" w:rsidRDefault="00CA7C43" w:rsidP="008E7B09">
      <w:pPr>
        <w:spacing w:after="0" w:line="240" w:lineRule="auto"/>
        <w:rPr>
          <w:rFonts w:ascii="Times New Roman" w:hAnsi="Times New Roman" w:cs="Times New Roman"/>
          <w:sz w:val="24"/>
          <w:szCs w:val="24"/>
        </w:rPr>
      </w:pPr>
      <w:r w:rsidRPr="00120A4E">
        <w:rPr>
          <w:rFonts w:ascii="Times New Roman" w:hAnsi="Times New Roman" w:cs="Times New Roman"/>
          <w:sz w:val="24"/>
          <w:szCs w:val="24"/>
          <w:u w:val="single"/>
        </w:rPr>
        <w:t>Accreditation Standard</w:t>
      </w:r>
      <w:r w:rsidRPr="00120A4E">
        <w:rPr>
          <w:rFonts w:ascii="Times New Roman" w:hAnsi="Times New Roman" w:cs="Times New Roman"/>
          <w:sz w:val="24"/>
          <w:szCs w:val="24"/>
        </w:rPr>
        <w:t xml:space="preserve">: </w:t>
      </w:r>
      <w:r w:rsidRPr="00120A4E">
        <w:rPr>
          <w:rFonts w:ascii="Times New Roman" w:hAnsi="Times New Roman" w:cs="Times New Roman"/>
          <w:b/>
          <w:sz w:val="24"/>
          <w:szCs w:val="24"/>
        </w:rPr>
        <w:t xml:space="preserve">Standard IV </w:t>
      </w:r>
      <w:r w:rsidR="00DE6B48" w:rsidRPr="00120A4E">
        <w:rPr>
          <w:rFonts w:ascii="Times New Roman" w:hAnsi="Times New Roman" w:cs="Times New Roman"/>
          <w:b/>
          <w:sz w:val="24"/>
          <w:szCs w:val="24"/>
        </w:rPr>
        <w:t xml:space="preserve">- </w:t>
      </w:r>
      <w:r w:rsidRPr="00120A4E">
        <w:rPr>
          <w:rFonts w:ascii="Times New Roman" w:hAnsi="Times New Roman" w:cs="Times New Roman"/>
          <w:b/>
          <w:sz w:val="24"/>
          <w:szCs w:val="24"/>
        </w:rPr>
        <w:t>Support of the Student Experience</w:t>
      </w:r>
      <w:r w:rsidRPr="00120A4E">
        <w:rPr>
          <w:rFonts w:ascii="Times New Roman" w:hAnsi="Times New Roman" w:cs="Times New Roman"/>
          <w:sz w:val="24"/>
          <w:szCs w:val="24"/>
        </w:rPr>
        <w:t xml:space="preserve"> </w:t>
      </w:r>
    </w:p>
    <w:p w:rsidR="00CA7C43" w:rsidRPr="00120A4E" w:rsidRDefault="00CA7C43" w:rsidP="008E7B09">
      <w:pPr>
        <w:spacing w:after="0" w:line="240" w:lineRule="auto"/>
        <w:rPr>
          <w:rFonts w:ascii="Times New Roman" w:hAnsi="Times New Roman" w:cs="Times New Roman"/>
          <w:sz w:val="24"/>
          <w:szCs w:val="24"/>
        </w:rPr>
      </w:pPr>
      <w:r w:rsidRPr="00120A4E">
        <w:rPr>
          <w:rFonts w:ascii="Times New Roman" w:hAnsi="Times New Roman" w:cs="Times New Roman"/>
          <w:sz w:val="24"/>
          <w:szCs w:val="24"/>
          <w:u w:val="single"/>
        </w:rPr>
        <w:t>Requirements of Affiliation</w:t>
      </w:r>
      <w:r w:rsidRPr="00120A4E">
        <w:rPr>
          <w:rFonts w:ascii="Times New Roman" w:hAnsi="Times New Roman" w:cs="Times New Roman"/>
          <w:sz w:val="24"/>
          <w:szCs w:val="24"/>
        </w:rPr>
        <w:t xml:space="preserve">: #8 (Systematic evaluation of all programs) * and #10 (Institutional Planning) * </w:t>
      </w:r>
    </w:p>
    <w:p w:rsidR="005453D0" w:rsidRPr="00120A4E" w:rsidRDefault="005453D0" w:rsidP="005453D0">
      <w:pPr>
        <w:spacing w:after="0" w:line="240" w:lineRule="auto"/>
        <w:outlineLvl w:val="1"/>
        <w:rPr>
          <w:rFonts w:ascii="Times New Roman" w:hAnsi="Times New Roman" w:cs="Times New Roman"/>
          <w:i/>
          <w:sz w:val="24"/>
          <w:szCs w:val="24"/>
        </w:rPr>
      </w:pPr>
      <w:r w:rsidRPr="00120A4E">
        <w:rPr>
          <w:rFonts w:ascii="Times New Roman" w:hAnsi="Times New Roman" w:cs="Times New Roman"/>
          <w:i/>
          <w:sz w:val="24"/>
          <w:szCs w:val="24"/>
        </w:rPr>
        <w:t>*Note: Requirement of Affiliation #8 also intersects with Standards III, V, and VI and #10 intersects with Standards I, III, V, and VI.</w:t>
      </w:r>
    </w:p>
    <w:p w:rsidR="00CA7C43" w:rsidRPr="00120A4E" w:rsidRDefault="00CA7C43" w:rsidP="005453D0">
      <w:pPr>
        <w:spacing w:after="0" w:line="240" w:lineRule="auto"/>
        <w:rPr>
          <w:rFonts w:ascii="Times New Roman" w:hAnsi="Times New Roman" w:cs="Times New Roman"/>
          <w:sz w:val="24"/>
          <w:szCs w:val="24"/>
        </w:rPr>
      </w:pPr>
      <w:r w:rsidRPr="00120A4E">
        <w:rPr>
          <w:rFonts w:ascii="Times New Roman" w:hAnsi="Times New Roman" w:cs="Times New Roman"/>
          <w:sz w:val="24"/>
          <w:szCs w:val="24"/>
          <w:u w:val="single"/>
        </w:rPr>
        <w:t>Institutional Priorit</w:t>
      </w:r>
      <w:r w:rsidR="00704660" w:rsidRPr="00120A4E">
        <w:rPr>
          <w:rFonts w:ascii="Times New Roman" w:hAnsi="Times New Roman" w:cs="Times New Roman"/>
          <w:sz w:val="24"/>
          <w:szCs w:val="24"/>
          <w:u w:val="single"/>
        </w:rPr>
        <w:t>y</w:t>
      </w:r>
      <w:r w:rsidRPr="00120A4E">
        <w:rPr>
          <w:rFonts w:ascii="Times New Roman" w:hAnsi="Times New Roman" w:cs="Times New Roman"/>
          <w:sz w:val="24"/>
          <w:szCs w:val="24"/>
        </w:rPr>
        <w:t xml:space="preserve">: </w:t>
      </w:r>
      <w:r w:rsidRPr="00120A4E">
        <w:rPr>
          <w:rFonts w:ascii="Times New Roman" w:hAnsi="Times New Roman" w:cs="Times New Roman"/>
          <w:b/>
          <w:i/>
          <w:sz w:val="24"/>
          <w:szCs w:val="24"/>
        </w:rPr>
        <w:t xml:space="preserve">Student </w:t>
      </w:r>
      <w:r w:rsidR="00F53BEF" w:rsidRPr="00120A4E">
        <w:rPr>
          <w:rFonts w:ascii="Times New Roman" w:hAnsi="Times New Roman" w:cs="Times New Roman"/>
          <w:b/>
          <w:i/>
          <w:sz w:val="24"/>
          <w:szCs w:val="24"/>
        </w:rPr>
        <w:t>S</w:t>
      </w:r>
      <w:r w:rsidRPr="00120A4E">
        <w:rPr>
          <w:rFonts w:ascii="Times New Roman" w:hAnsi="Times New Roman" w:cs="Times New Roman"/>
          <w:b/>
          <w:i/>
          <w:sz w:val="24"/>
          <w:szCs w:val="24"/>
        </w:rPr>
        <w:t>uccess</w:t>
      </w:r>
      <w:r w:rsidRPr="00120A4E">
        <w:rPr>
          <w:rFonts w:ascii="Times New Roman" w:hAnsi="Times New Roman" w:cs="Times New Roman"/>
          <w:sz w:val="24"/>
          <w:szCs w:val="24"/>
        </w:rPr>
        <w:t xml:space="preserve"> </w:t>
      </w:r>
      <w:r w:rsidR="005E7AF4" w:rsidRPr="00120A4E">
        <w:rPr>
          <w:rFonts w:ascii="Times New Roman" w:hAnsi="Times New Roman" w:cs="Times New Roman"/>
          <w:sz w:val="24"/>
          <w:szCs w:val="24"/>
        </w:rPr>
        <w:t xml:space="preserve">- </w:t>
      </w:r>
      <w:r w:rsidR="00F53BEF" w:rsidRPr="00120A4E">
        <w:rPr>
          <w:rFonts w:ascii="Times New Roman" w:hAnsi="Times New Roman" w:cs="Times New Roman"/>
          <w:sz w:val="24"/>
          <w:szCs w:val="24"/>
        </w:rPr>
        <w:t xml:space="preserve">How do the student support services and student development experiences that Garrett College provides help students to achieve success, not only in terms of successful program completion or transfer, but also with respect to achieving their own personal goals and </w:t>
      </w:r>
      <w:r w:rsidR="00251F1F" w:rsidRPr="00120A4E">
        <w:rPr>
          <w:rFonts w:ascii="Times New Roman" w:hAnsi="Times New Roman" w:cs="Times New Roman"/>
          <w:sz w:val="24"/>
          <w:szCs w:val="24"/>
        </w:rPr>
        <w:t xml:space="preserve">improving their </w:t>
      </w:r>
      <w:r w:rsidR="00F53BEF" w:rsidRPr="00120A4E">
        <w:rPr>
          <w:rFonts w:ascii="Times New Roman" w:hAnsi="Times New Roman" w:cs="Times New Roman"/>
          <w:sz w:val="24"/>
          <w:szCs w:val="24"/>
        </w:rPr>
        <w:t xml:space="preserve">ability to lead better lives? </w:t>
      </w:r>
      <w:r w:rsidRPr="00120A4E">
        <w:rPr>
          <w:rFonts w:ascii="Times New Roman" w:hAnsi="Times New Roman" w:cs="Times New Roman"/>
          <w:sz w:val="24"/>
          <w:szCs w:val="24"/>
        </w:rPr>
        <w:t xml:space="preserve"> </w:t>
      </w:r>
    </w:p>
    <w:p w:rsidR="007B05BC" w:rsidRPr="00120A4E" w:rsidRDefault="007B05BC" w:rsidP="009F0EA6">
      <w:pPr>
        <w:spacing w:after="0" w:line="240" w:lineRule="auto"/>
        <w:rPr>
          <w:rFonts w:ascii="Times New Roman" w:hAnsi="Times New Roman" w:cs="Times New Roman"/>
          <w:sz w:val="24"/>
          <w:szCs w:val="24"/>
          <w:u w:val="single"/>
        </w:rPr>
      </w:pPr>
    </w:p>
    <w:p w:rsidR="008E7B09" w:rsidRPr="00120A4E" w:rsidRDefault="008E7B09" w:rsidP="009F0EA6">
      <w:pPr>
        <w:spacing w:after="0" w:line="240" w:lineRule="auto"/>
        <w:rPr>
          <w:rFonts w:ascii="Times New Roman" w:hAnsi="Times New Roman" w:cs="Times New Roman"/>
          <w:sz w:val="24"/>
          <w:szCs w:val="24"/>
        </w:rPr>
      </w:pPr>
      <w:r w:rsidRPr="00120A4E">
        <w:rPr>
          <w:rFonts w:ascii="Times New Roman" w:hAnsi="Times New Roman" w:cs="Times New Roman"/>
          <w:sz w:val="24"/>
          <w:szCs w:val="24"/>
          <w:u w:val="single"/>
        </w:rPr>
        <w:t>M</w:t>
      </w:r>
      <w:r w:rsidR="00CA7C43" w:rsidRPr="00120A4E">
        <w:rPr>
          <w:rFonts w:ascii="Times New Roman" w:hAnsi="Times New Roman" w:cs="Times New Roman"/>
          <w:sz w:val="24"/>
          <w:szCs w:val="24"/>
          <w:u w:val="single"/>
        </w:rPr>
        <w:t>ajor Areas for Inquiry</w:t>
      </w:r>
      <w:r w:rsidR="00CA7C43" w:rsidRPr="00120A4E">
        <w:rPr>
          <w:rFonts w:ascii="Times New Roman" w:hAnsi="Times New Roman" w:cs="Times New Roman"/>
          <w:sz w:val="24"/>
          <w:szCs w:val="24"/>
        </w:rPr>
        <w:t xml:space="preserve">: </w:t>
      </w:r>
    </w:p>
    <w:p w:rsidR="00CA7C43" w:rsidRPr="00120A4E" w:rsidRDefault="00CA7C43" w:rsidP="00E92E51">
      <w:pPr>
        <w:pStyle w:val="ListParagraph"/>
        <w:numPr>
          <w:ilvl w:val="0"/>
          <w:numId w:val="45"/>
        </w:numPr>
        <w:outlineLvl w:val="1"/>
        <w:rPr>
          <w:rFonts w:ascii="Times New Roman" w:hAnsi="Times New Roman" w:cs="Times New Roman"/>
          <w:sz w:val="24"/>
          <w:szCs w:val="24"/>
        </w:rPr>
      </w:pPr>
      <w:r w:rsidRPr="00120A4E">
        <w:rPr>
          <w:rFonts w:ascii="Times New Roman" w:hAnsi="Times New Roman" w:cs="Times New Roman"/>
          <w:sz w:val="24"/>
          <w:szCs w:val="24"/>
        </w:rPr>
        <w:t>Understand how the mission of Garrett College drives recruitment and admission to all programs.</w:t>
      </w:r>
    </w:p>
    <w:p w:rsidR="00C90B52" w:rsidRPr="00120A4E" w:rsidRDefault="00C90B52" w:rsidP="00E92E51">
      <w:pPr>
        <w:pStyle w:val="ListParagraph"/>
        <w:numPr>
          <w:ilvl w:val="0"/>
          <w:numId w:val="45"/>
        </w:numPr>
        <w:outlineLvl w:val="1"/>
        <w:rPr>
          <w:rFonts w:ascii="Times New Roman" w:hAnsi="Times New Roman" w:cs="Times New Roman"/>
          <w:sz w:val="24"/>
          <w:szCs w:val="24"/>
        </w:rPr>
      </w:pPr>
      <w:r w:rsidRPr="00120A4E">
        <w:rPr>
          <w:rFonts w:ascii="Times New Roman" w:hAnsi="Times New Roman" w:cs="Times New Roman"/>
          <w:sz w:val="24"/>
          <w:szCs w:val="24"/>
        </w:rPr>
        <w:t xml:space="preserve">Examine the steps the College </w:t>
      </w:r>
      <w:r w:rsidR="002A05F3" w:rsidRPr="00120A4E">
        <w:rPr>
          <w:rFonts w:ascii="Times New Roman" w:hAnsi="Times New Roman" w:cs="Times New Roman"/>
          <w:sz w:val="24"/>
          <w:szCs w:val="24"/>
        </w:rPr>
        <w:t xml:space="preserve">has </w:t>
      </w:r>
      <w:r w:rsidRPr="00120A4E">
        <w:rPr>
          <w:rFonts w:ascii="Times New Roman" w:hAnsi="Times New Roman" w:cs="Times New Roman"/>
          <w:sz w:val="24"/>
          <w:szCs w:val="24"/>
        </w:rPr>
        <w:t>tak</w:t>
      </w:r>
      <w:r w:rsidR="002A05F3" w:rsidRPr="00120A4E">
        <w:rPr>
          <w:rFonts w:ascii="Times New Roman" w:hAnsi="Times New Roman" w:cs="Times New Roman"/>
          <w:sz w:val="24"/>
          <w:szCs w:val="24"/>
        </w:rPr>
        <w:t>en to improve retention and the extent to which they have been effective.</w:t>
      </w:r>
      <w:r w:rsidRPr="00120A4E">
        <w:rPr>
          <w:rFonts w:ascii="Times New Roman" w:hAnsi="Times New Roman" w:cs="Times New Roman"/>
          <w:sz w:val="24"/>
          <w:szCs w:val="24"/>
        </w:rPr>
        <w:t xml:space="preserve"> </w:t>
      </w:r>
    </w:p>
    <w:p w:rsidR="00CA7C43" w:rsidRPr="00120A4E" w:rsidRDefault="00CA7C43" w:rsidP="00E92E51">
      <w:pPr>
        <w:pStyle w:val="ListParagraph"/>
        <w:numPr>
          <w:ilvl w:val="0"/>
          <w:numId w:val="45"/>
        </w:numPr>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lastRenderedPageBreak/>
        <w:t xml:space="preserve">Examine how Garrett College’s commitment to learning and student </w:t>
      </w:r>
      <w:r w:rsidR="002A05F3" w:rsidRPr="00120A4E">
        <w:rPr>
          <w:rFonts w:ascii="Times New Roman" w:hAnsi="Times New Roman" w:cs="Times New Roman"/>
          <w:sz w:val="24"/>
          <w:szCs w:val="24"/>
        </w:rPr>
        <w:t xml:space="preserve">development and </w:t>
      </w:r>
      <w:r w:rsidRPr="00120A4E">
        <w:rPr>
          <w:rFonts w:ascii="Times New Roman" w:hAnsi="Times New Roman" w:cs="Times New Roman"/>
          <w:sz w:val="24"/>
          <w:szCs w:val="24"/>
        </w:rPr>
        <w:t>success is reflected in effective support services.</w:t>
      </w:r>
    </w:p>
    <w:p w:rsidR="004E1AE1" w:rsidRPr="00120A4E" w:rsidRDefault="004E1AE1" w:rsidP="00E92E51">
      <w:pPr>
        <w:pStyle w:val="ListParagraph"/>
        <w:numPr>
          <w:ilvl w:val="0"/>
          <w:numId w:val="45"/>
        </w:numPr>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t>Examine how Garrett College’s commitment to learning and student development and success is reflected in effective student development programs and activities.</w:t>
      </w:r>
    </w:p>
    <w:p w:rsidR="009E7662" w:rsidRPr="00120A4E" w:rsidRDefault="009E7662" w:rsidP="009E7662">
      <w:pPr>
        <w:pStyle w:val="ListParagraph"/>
        <w:numPr>
          <w:ilvl w:val="0"/>
          <w:numId w:val="45"/>
        </w:numPr>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t>Examine how the College’s extracurricular activities contribute to student success.</w:t>
      </w:r>
    </w:p>
    <w:p w:rsidR="00B54970" w:rsidRPr="00120A4E" w:rsidRDefault="004E1AE1" w:rsidP="009E7662">
      <w:pPr>
        <w:pStyle w:val="ListParagraph"/>
        <w:numPr>
          <w:ilvl w:val="0"/>
          <w:numId w:val="45"/>
        </w:numPr>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t xml:space="preserve">Examine </w:t>
      </w:r>
      <w:r w:rsidR="00131242" w:rsidRPr="00120A4E">
        <w:rPr>
          <w:rFonts w:ascii="Times New Roman" w:hAnsi="Times New Roman" w:cs="Times New Roman"/>
          <w:sz w:val="24"/>
          <w:szCs w:val="24"/>
        </w:rPr>
        <w:t xml:space="preserve">the extent to which </w:t>
      </w:r>
      <w:r w:rsidRPr="00120A4E">
        <w:rPr>
          <w:rFonts w:ascii="Times New Roman" w:hAnsi="Times New Roman" w:cs="Times New Roman"/>
          <w:sz w:val="24"/>
          <w:szCs w:val="24"/>
        </w:rPr>
        <w:t xml:space="preserve">the College’s student support services and student development programs and activities are </w:t>
      </w:r>
      <w:r w:rsidR="00131242" w:rsidRPr="00120A4E">
        <w:rPr>
          <w:rFonts w:ascii="Times New Roman" w:hAnsi="Times New Roman" w:cs="Times New Roman"/>
          <w:sz w:val="24"/>
          <w:szCs w:val="24"/>
        </w:rPr>
        <w:t xml:space="preserve">periodically </w:t>
      </w:r>
      <w:r w:rsidRPr="00120A4E">
        <w:rPr>
          <w:rFonts w:ascii="Times New Roman" w:hAnsi="Times New Roman" w:cs="Times New Roman"/>
          <w:sz w:val="24"/>
          <w:szCs w:val="24"/>
        </w:rPr>
        <w:t>evaluated as to their effectiveness.</w:t>
      </w:r>
    </w:p>
    <w:p w:rsidR="009E7662" w:rsidRPr="00120A4E" w:rsidRDefault="009E7662" w:rsidP="002A05F3">
      <w:pPr>
        <w:pStyle w:val="ListParagraph"/>
        <w:spacing w:after="0" w:line="240" w:lineRule="auto"/>
        <w:outlineLvl w:val="1"/>
        <w:rPr>
          <w:rFonts w:ascii="Times New Roman" w:hAnsi="Times New Roman" w:cs="Times New Roman"/>
          <w:sz w:val="24"/>
          <w:szCs w:val="24"/>
        </w:rPr>
      </w:pPr>
    </w:p>
    <w:p w:rsidR="005453D0" w:rsidRPr="00120A4E" w:rsidRDefault="005453D0" w:rsidP="005453D0">
      <w:pPr>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u w:val="single"/>
        </w:rPr>
        <w:t>Principal Contacts</w:t>
      </w:r>
      <w:r w:rsidRPr="00120A4E">
        <w:rPr>
          <w:rFonts w:ascii="Times New Roman" w:hAnsi="Times New Roman" w:cs="Times New Roman"/>
          <w:sz w:val="24"/>
          <w:szCs w:val="24"/>
        </w:rPr>
        <w:t>:</w:t>
      </w:r>
    </w:p>
    <w:p w:rsidR="005453D0" w:rsidRPr="00120A4E" w:rsidRDefault="005453D0" w:rsidP="005453D0">
      <w:pPr>
        <w:tabs>
          <w:tab w:val="left" w:pos="180"/>
          <w:tab w:val="left" w:pos="270"/>
        </w:tabs>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t>Student Affairs/Development</w:t>
      </w:r>
    </w:p>
    <w:p w:rsidR="005453D0" w:rsidRPr="00120A4E" w:rsidRDefault="005453D0" w:rsidP="005453D0">
      <w:pPr>
        <w:tabs>
          <w:tab w:val="left" w:pos="180"/>
          <w:tab w:val="left" w:pos="270"/>
        </w:tabs>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t>Residence Life</w:t>
      </w:r>
    </w:p>
    <w:p w:rsidR="005453D0" w:rsidRPr="00120A4E" w:rsidRDefault="005453D0" w:rsidP="005453D0">
      <w:pPr>
        <w:tabs>
          <w:tab w:val="left" w:pos="180"/>
          <w:tab w:val="left" w:pos="270"/>
        </w:tabs>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t>Physical Education/Athletics</w:t>
      </w:r>
    </w:p>
    <w:p w:rsidR="005453D0" w:rsidRPr="00120A4E" w:rsidRDefault="005453D0" w:rsidP="005453D0">
      <w:pPr>
        <w:tabs>
          <w:tab w:val="left" w:pos="180"/>
          <w:tab w:val="left" w:pos="270"/>
        </w:tabs>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t>Financial Aid</w:t>
      </w:r>
    </w:p>
    <w:p w:rsidR="005453D0" w:rsidRPr="00120A4E" w:rsidRDefault="005453D0" w:rsidP="005453D0">
      <w:pPr>
        <w:tabs>
          <w:tab w:val="left" w:pos="180"/>
          <w:tab w:val="left" w:pos="270"/>
        </w:tabs>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t>Enrollment Management</w:t>
      </w:r>
    </w:p>
    <w:p w:rsidR="00D32EB8" w:rsidRPr="00120A4E" w:rsidRDefault="00D32EB8" w:rsidP="005453D0">
      <w:pPr>
        <w:tabs>
          <w:tab w:val="left" w:pos="180"/>
          <w:tab w:val="left" w:pos="270"/>
        </w:tabs>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t>Advising &amp; Academic Success Center</w:t>
      </w:r>
    </w:p>
    <w:p w:rsidR="005453D0" w:rsidRPr="00120A4E" w:rsidRDefault="00D32EB8" w:rsidP="005453D0">
      <w:pPr>
        <w:tabs>
          <w:tab w:val="left" w:pos="180"/>
          <w:tab w:val="left" w:pos="270"/>
        </w:tabs>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t>Student Life &amp; Services Committee</w:t>
      </w:r>
    </w:p>
    <w:p w:rsidR="003114FC" w:rsidRPr="00120A4E" w:rsidRDefault="003114FC" w:rsidP="005453D0">
      <w:pPr>
        <w:tabs>
          <w:tab w:val="left" w:pos="180"/>
          <w:tab w:val="left" w:pos="270"/>
        </w:tabs>
        <w:spacing w:after="0" w:line="240" w:lineRule="auto"/>
        <w:outlineLvl w:val="1"/>
        <w:rPr>
          <w:rFonts w:ascii="Times New Roman" w:hAnsi="Times New Roman" w:cs="Times New Roman"/>
          <w:sz w:val="24"/>
          <w:szCs w:val="24"/>
        </w:rPr>
      </w:pPr>
    </w:p>
    <w:p w:rsidR="003114FC" w:rsidRPr="00120A4E" w:rsidRDefault="003114FC" w:rsidP="003114FC">
      <w:pPr>
        <w:spacing w:after="0" w:line="240" w:lineRule="auto"/>
        <w:rPr>
          <w:rFonts w:ascii="Times New Roman" w:hAnsi="Times New Roman" w:cs="Times New Roman"/>
          <w:sz w:val="24"/>
          <w:szCs w:val="24"/>
        </w:rPr>
      </w:pPr>
      <w:r w:rsidRPr="00120A4E">
        <w:rPr>
          <w:rFonts w:ascii="Times New Roman" w:hAnsi="Times New Roman" w:cs="Times New Roman"/>
          <w:sz w:val="24"/>
          <w:szCs w:val="24"/>
          <w:u w:val="single"/>
        </w:rPr>
        <w:t>Principal Categories of Documents, Processes and Procedures Needed to Demonstrate Compliance</w:t>
      </w:r>
      <w:r w:rsidRPr="00120A4E">
        <w:rPr>
          <w:rFonts w:ascii="Times New Roman" w:hAnsi="Times New Roman" w:cs="Times New Roman"/>
          <w:sz w:val="24"/>
          <w:szCs w:val="24"/>
        </w:rPr>
        <w:t>:</w:t>
      </w:r>
    </w:p>
    <w:p w:rsidR="003114FC" w:rsidRPr="00120A4E" w:rsidRDefault="003114FC" w:rsidP="00E92E51">
      <w:pPr>
        <w:pStyle w:val="ListParagraph"/>
        <w:numPr>
          <w:ilvl w:val="0"/>
          <w:numId w:val="39"/>
        </w:numPr>
        <w:spacing w:after="0" w:line="240" w:lineRule="auto"/>
        <w:rPr>
          <w:rFonts w:ascii="Times New Roman" w:hAnsi="Times New Roman" w:cs="Times New Roman"/>
          <w:color w:val="000000"/>
          <w:sz w:val="24"/>
          <w:szCs w:val="24"/>
        </w:rPr>
      </w:pPr>
      <w:r w:rsidRPr="00120A4E">
        <w:rPr>
          <w:rFonts w:ascii="Times New Roman" w:hAnsi="Times New Roman" w:cs="Times New Roman"/>
          <w:color w:val="000000"/>
          <w:sz w:val="24"/>
          <w:szCs w:val="24"/>
        </w:rPr>
        <w:t>Reports from student support offices</w:t>
      </w:r>
    </w:p>
    <w:p w:rsidR="003114FC" w:rsidRPr="00120A4E" w:rsidRDefault="003114FC" w:rsidP="00E92E51">
      <w:pPr>
        <w:pStyle w:val="ListParagraph"/>
        <w:numPr>
          <w:ilvl w:val="0"/>
          <w:numId w:val="39"/>
        </w:numPr>
        <w:spacing w:after="0" w:line="240" w:lineRule="auto"/>
        <w:rPr>
          <w:rFonts w:ascii="Times New Roman" w:hAnsi="Times New Roman" w:cs="Times New Roman"/>
          <w:color w:val="000000"/>
          <w:sz w:val="24"/>
          <w:szCs w:val="24"/>
        </w:rPr>
      </w:pPr>
      <w:r w:rsidRPr="00120A4E">
        <w:rPr>
          <w:rFonts w:ascii="Times New Roman" w:hAnsi="Times New Roman" w:cs="Times New Roman"/>
          <w:color w:val="000000"/>
          <w:sz w:val="24"/>
          <w:szCs w:val="24"/>
        </w:rPr>
        <w:t>Student handbooks</w:t>
      </w:r>
    </w:p>
    <w:p w:rsidR="003114FC" w:rsidRPr="00120A4E" w:rsidRDefault="003114FC" w:rsidP="00E92E51">
      <w:pPr>
        <w:pStyle w:val="ListParagraph"/>
        <w:numPr>
          <w:ilvl w:val="0"/>
          <w:numId w:val="39"/>
        </w:numPr>
        <w:spacing w:after="0" w:line="240" w:lineRule="auto"/>
        <w:rPr>
          <w:rFonts w:ascii="Times New Roman" w:hAnsi="Times New Roman" w:cs="Times New Roman"/>
          <w:color w:val="000000"/>
          <w:sz w:val="24"/>
          <w:szCs w:val="24"/>
        </w:rPr>
      </w:pPr>
      <w:r w:rsidRPr="00120A4E">
        <w:rPr>
          <w:rFonts w:ascii="Times New Roman" w:hAnsi="Times New Roman" w:cs="Times New Roman"/>
          <w:color w:val="000000"/>
          <w:sz w:val="24"/>
          <w:szCs w:val="24"/>
        </w:rPr>
        <w:t>Analysis of enrollment management plan (admission, retention, and completion)</w:t>
      </w:r>
    </w:p>
    <w:p w:rsidR="003114FC" w:rsidRPr="00120A4E" w:rsidRDefault="003114FC" w:rsidP="00E92E51">
      <w:pPr>
        <w:pStyle w:val="ListParagraph"/>
        <w:numPr>
          <w:ilvl w:val="0"/>
          <w:numId w:val="39"/>
        </w:numPr>
        <w:spacing w:after="0" w:line="240" w:lineRule="auto"/>
        <w:rPr>
          <w:rFonts w:ascii="Times New Roman" w:hAnsi="Times New Roman" w:cs="Times New Roman"/>
          <w:color w:val="000000"/>
          <w:sz w:val="24"/>
          <w:szCs w:val="24"/>
        </w:rPr>
      </w:pPr>
      <w:r w:rsidRPr="00120A4E">
        <w:rPr>
          <w:rFonts w:ascii="Times New Roman" w:hAnsi="Times New Roman" w:cs="Times New Roman"/>
          <w:color w:val="000000"/>
          <w:sz w:val="24"/>
          <w:szCs w:val="24"/>
        </w:rPr>
        <w:t>Processes and procedures relevant to support of the student experience</w:t>
      </w:r>
    </w:p>
    <w:p w:rsidR="009F0EA6" w:rsidRPr="00120A4E" w:rsidRDefault="009F0EA6" w:rsidP="009341AE">
      <w:pPr>
        <w:rPr>
          <w:rFonts w:ascii="Times New Roman" w:hAnsi="Times New Roman" w:cs="Times New Roman"/>
          <w:b/>
          <w:sz w:val="24"/>
          <w:szCs w:val="24"/>
          <w:u w:val="single"/>
        </w:rPr>
      </w:pPr>
    </w:p>
    <w:p w:rsidR="00CA7C43" w:rsidRPr="00120A4E" w:rsidRDefault="003C2F81" w:rsidP="00DE6B48">
      <w:pPr>
        <w:jc w:val="center"/>
        <w:rPr>
          <w:rFonts w:ascii="Times New Roman" w:hAnsi="Times New Roman" w:cs="Times New Roman"/>
          <w:b/>
          <w:sz w:val="24"/>
          <w:szCs w:val="24"/>
          <w:u w:val="single"/>
        </w:rPr>
      </w:pPr>
      <w:r w:rsidRPr="00120A4E">
        <w:rPr>
          <w:rFonts w:ascii="Times New Roman" w:hAnsi="Times New Roman" w:cs="Times New Roman"/>
          <w:b/>
          <w:sz w:val="24"/>
          <w:szCs w:val="24"/>
          <w:u w:val="single"/>
        </w:rPr>
        <w:t>Working Group Five</w:t>
      </w:r>
    </w:p>
    <w:p w:rsidR="00CA7C43" w:rsidRPr="00120A4E" w:rsidRDefault="00CA7C43" w:rsidP="003C2F81">
      <w:pPr>
        <w:spacing w:after="0" w:line="240" w:lineRule="auto"/>
        <w:rPr>
          <w:rFonts w:ascii="Times New Roman" w:hAnsi="Times New Roman" w:cs="Times New Roman"/>
          <w:sz w:val="24"/>
          <w:szCs w:val="24"/>
        </w:rPr>
      </w:pPr>
      <w:r w:rsidRPr="00120A4E">
        <w:rPr>
          <w:rFonts w:ascii="Times New Roman" w:hAnsi="Times New Roman" w:cs="Times New Roman"/>
          <w:sz w:val="24"/>
          <w:szCs w:val="24"/>
          <w:u w:val="single"/>
        </w:rPr>
        <w:t>Accreditation Standard</w:t>
      </w:r>
      <w:r w:rsidRPr="00120A4E">
        <w:rPr>
          <w:rFonts w:ascii="Times New Roman" w:hAnsi="Times New Roman" w:cs="Times New Roman"/>
          <w:sz w:val="24"/>
          <w:szCs w:val="24"/>
        </w:rPr>
        <w:t xml:space="preserve">: </w:t>
      </w:r>
      <w:r w:rsidRPr="00120A4E">
        <w:rPr>
          <w:rFonts w:ascii="Times New Roman" w:hAnsi="Times New Roman" w:cs="Times New Roman"/>
          <w:b/>
          <w:sz w:val="24"/>
          <w:szCs w:val="24"/>
        </w:rPr>
        <w:t>Standard V – Educational Effectiveness Assessment</w:t>
      </w:r>
      <w:r w:rsidRPr="00120A4E">
        <w:rPr>
          <w:rFonts w:ascii="Times New Roman" w:hAnsi="Times New Roman" w:cs="Times New Roman"/>
          <w:sz w:val="24"/>
          <w:szCs w:val="24"/>
        </w:rPr>
        <w:t xml:space="preserve"> </w:t>
      </w:r>
    </w:p>
    <w:p w:rsidR="00CA7C43" w:rsidRPr="00120A4E" w:rsidRDefault="00CA7C43" w:rsidP="003C2F81">
      <w:pPr>
        <w:spacing w:after="0" w:line="240" w:lineRule="auto"/>
        <w:rPr>
          <w:rFonts w:ascii="Times New Roman" w:hAnsi="Times New Roman" w:cs="Times New Roman"/>
          <w:sz w:val="24"/>
          <w:szCs w:val="24"/>
        </w:rPr>
      </w:pPr>
      <w:r w:rsidRPr="00120A4E">
        <w:rPr>
          <w:rFonts w:ascii="Times New Roman" w:hAnsi="Times New Roman" w:cs="Times New Roman"/>
          <w:sz w:val="24"/>
          <w:szCs w:val="24"/>
          <w:u w:val="single"/>
        </w:rPr>
        <w:t>Requirements of Affiliation</w:t>
      </w:r>
      <w:r w:rsidRPr="00120A4E">
        <w:rPr>
          <w:rFonts w:ascii="Times New Roman" w:hAnsi="Times New Roman" w:cs="Times New Roman"/>
          <w:sz w:val="24"/>
          <w:szCs w:val="24"/>
        </w:rPr>
        <w:t xml:space="preserve">: #8 (Systematic evaluation of all programs) *, #9 (Student learning programs) *, and #10 (Institutional Planning) * </w:t>
      </w:r>
    </w:p>
    <w:p w:rsidR="00D32EB8" w:rsidRPr="00120A4E" w:rsidRDefault="00D32EB8" w:rsidP="00D32EB8">
      <w:pPr>
        <w:spacing w:after="0" w:line="240" w:lineRule="auto"/>
        <w:outlineLvl w:val="1"/>
        <w:rPr>
          <w:rFonts w:ascii="Times New Roman" w:hAnsi="Times New Roman" w:cs="Times New Roman"/>
          <w:i/>
          <w:sz w:val="24"/>
          <w:szCs w:val="24"/>
        </w:rPr>
      </w:pPr>
      <w:r w:rsidRPr="00120A4E">
        <w:rPr>
          <w:rFonts w:ascii="Times New Roman" w:hAnsi="Times New Roman" w:cs="Times New Roman"/>
          <w:i/>
          <w:sz w:val="24"/>
          <w:szCs w:val="24"/>
        </w:rPr>
        <w:t>*Note: Requirement of Affiliation #8 also intersects with Standards III, IV, and VI; #9 also intersects with Standard III; and #10 also intersects with Standards I, III, IV, and VI.</w:t>
      </w:r>
    </w:p>
    <w:p w:rsidR="00CA7C43" w:rsidRPr="00120A4E" w:rsidRDefault="00CA7C43" w:rsidP="00D32EB8">
      <w:pPr>
        <w:spacing w:after="0" w:line="240" w:lineRule="auto"/>
        <w:rPr>
          <w:rFonts w:ascii="Times New Roman" w:hAnsi="Times New Roman" w:cs="Times New Roman"/>
          <w:sz w:val="24"/>
          <w:szCs w:val="24"/>
        </w:rPr>
      </w:pPr>
      <w:r w:rsidRPr="00120A4E">
        <w:rPr>
          <w:rFonts w:ascii="Times New Roman" w:hAnsi="Times New Roman" w:cs="Times New Roman"/>
          <w:sz w:val="24"/>
          <w:szCs w:val="24"/>
          <w:u w:val="single"/>
        </w:rPr>
        <w:t>Institutional Priorities</w:t>
      </w:r>
      <w:r w:rsidRPr="00120A4E">
        <w:rPr>
          <w:rFonts w:ascii="Times New Roman" w:hAnsi="Times New Roman" w:cs="Times New Roman"/>
          <w:sz w:val="24"/>
          <w:szCs w:val="24"/>
        </w:rPr>
        <w:t xml:space="preserve">: </w:t>
      </w:r>
      <w:r w:rsidR="00704660" w:rsidRPr="00120A4E">
        <w:rPr>
          <w:rFonts w:ascii="Times New Roman" w:hAnsi="Times New Roman" w:cs="Times New Roman"/>
          <w:i/>
          <w:sz w:val="24"/>
          <w:szCs w:val="24"/>
        </w:rPr>
        <w:t>None</w:t>
      </w:r>
    </w:p>
    <w:p w:rsidR="00044FE4" w:rsidRPr="00120A4E" w:rsidRDefault="00044FE4" w:rsidP="00D32EB8">
      <w:pPr>
        <w:spacing w:after="0" w:line="240" w:lineRule="auto"/>
        <w:rPr>
          <w:rFonts w:ascii="Times New Roman" w:hAnsi="Times New Roman" w:cs="Times New Roman"/>
          <w:sz w:val="24"/>
          <w:szCs w:val="24"/>
        </w:rPr>
      </w:pPr>
      <w:r w:rsidRPr="00120A4E">
        <w:rPr>
          <w:rFonts w:ascii="Times New Roman" w:hAnsi="Times New Roman" w:cs="Times New Roman"/>
          <w:sz w:val="24"/>
          <w:szCs w:val="24"/>
          <w:u w:val="single"/>
        </w:rPr>
        <w:t xml:space="preserve">Commission Action to Be </w:t>
      </w:r>
      <w:r w:rsidR="00A109A6" w:rsidRPr="00120A4E">
        <w:rPr>
          <w:rFonts w:ascii="Times New Roman" w:hAnsi="Times New Roman" w:cs="Times New Roman"/>
          <w:sz w:val="24"/>
          <w:szCs w:val="24"/>
          <w:u w:val="single"/>
        </w:rPr>
        <w:t>Addressed</w:t>
      </w:r>
      <w:r w:rsidRPr="00120A4E">
        <w:rPr>
          <w:rFonts w:ascii="Times New Roman" w:hAnsi="Times New Roman" w:cs="Times New Roman"/>
          <w:sz w:val="24"/>
          <w:szCs w:val="24"/>
        </w:rPr>
        <w:t>:</w:t>
      </w:r>
      <w:r w:rsidR="00A109A6" w:rsidRPr="00120A4E">
        <w:rPr>
          <w:rFonts w:ascii="Times New Roman" w:hAnsi="Times New Roman" w:cs="Times New Roman"/>
          <w:sz w:val="24"/>
          <w:szCs w:val="24"/>
        </w:rPr>
        <w:t xml:space="preserve"> </w:t>
      </w:r>
      <w:r w:rsidR="00A109A6" w:rsidRPr="00120A4E">
        <w:rPr>
          <w:rFonts w:ascii="Times New Roman" w:hAnsi="Times New Roman" w:cs="Times New Roman"/>
          <w:b/>
          <w:i/>
          <w:sz w:val="24"/>
          <w:szCs w:val="24"/>
        </w:rPr>
        <w:t>“... (1) provide further evidence that the institution supports and sustains the assessment of student achievement and communicates results to stakeholders, and (2) further develop an assessment of general education (Standard V)”</w:t>
      </w:r>
      <w:r w:rsidR="00A109A6" w:rsidRPr="00120A4E">
        <w:rPr>
          <w:rFonts w:ascii="Times New Roman" w:hAnsi="Times New Roman" w:cs="Times New Roman"/>
          <w:sz w:val="24"/>
          <w:szCs w:val="24"/>
        </w:rPr>
        <w:t xml:space="preserve"> </w:t>
      </w:r>
    </w:p>
    <w:p w:rsidR="00044FE4" w:rsidRPr="00120A4E" w:rsidRDefault="00044FE4" w:rsidP="009F0EA6">
      <w:pPr>
        <w:spacing w:after="0" w:line="240" w:lineRule="auto"/>
        <w:rPr>
          <w:rFonts w:ascii="Times New Roman" w:hAnsi="Times New Roman" w:cs="Times New Roman"/>
          <w:sz w:val="24"/>
          <w:szCs w:val="24"/>
          <w:u w:val="single"/>
        </w:rPr>
      </w:pPr>
    </w:p>
    <w:p w:rsidR="00CA7C43" w:rsidRPr="00120A4E" w:rsidRDefault="00CA7C43" w:rsidP="009F0EA6">
      <w:pPr>
        <w:spacing w:after="0" w:line="240" w:lineRule="auto"/>
        <w:rPr>
          <w:rFonts w:ascii="Times New Roman" w:hAnsi="Times New Roman" w:cs="Times New Roman"/>
        </w:rPr>
      </w:pPr>
      <w:r w:rsidRPr="00120A4E">
        <w:rPr>
          <w:rFonts w:ascii="Times New Roman" w:hAnsi="Times New Roman" w:cs="Times New Roman"/>
          <w:sz w:val="24"/>
          <w:szCs w:val="24"/>
          <w:u w:val="single"/>
        </w:rPr>
        <w:t>Major Areas for Inquiry</w:t>
      </w:r>
      <w:r w:rsidRPr="00120A4E">
        <w:rPr>
          <w:rFonts w:ascii="Times New Roman" w:hAnsi="Times New Roman" w:cs="Times New Roman"/>
          <w:sz w:val="24"/>
          <w:szCs w:val="24"/>
        </w:rPr>
        <w:t xml:space="preserve">: </w:t>
      </w:r>
      <w:r w:rsidRPr="00120A4E">
        <w:rPr>
          <w:rFonts w:ascii="Times New Roman" w:hAnsi="Times New Roman" w:cs="Times New Roman"/>
        </w:rPr>
        <w:t xml:space="preserve"> </w:t>
      </w:r>
    </w:p>
    <w:p w:rsidR="00CA7C43" w:rsidRPr="00120A4E" w:rsidRDefault="00CA7C43" w:rsidP="00E92E51">
      <w:pPr>
        <w:pStyle w:val="ListParagraph"/>
        <w:numPr>
          <w:ilvl w:val="0"/>
          <w:numId w:val="46"/>
        </w:numPr>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t xml:space="preserve">Understand how the mission of Garrett College is reflected in expectations </w:t>
      </w:r>
      <w:r w:rsidR="00D01D5F" w:rsidRPr="00120A4E">
        <w:rPr>
          <w:rFonts w:ascii="Times New Roman" w:hAnsi="Times New Roman" w:cs="Times New Roman"/>
          <w:sz w:val="24"/>
          <w:szCs w:val="24"/>
        </w:rPr>
        <w:t xml:space="preserve">for student </w:t>
      </w:r>
      <w:r w:rsidRPr="00120A4E">
        <w:rPr>
          <w:rFonts w:ascii="Times New Roman" w:hAnsi="Times New Roman" w:cs="Times New Roman"/>
          <w:sz w:val="24"/>
          <w:szCs w:val="24"/>
        </w:rPr>
        <w:t>learning and achievement.</w:t>
      </w:r>
    </w:p>
    <w:p w:rsidR="00CA7C43" w:rsidRPr="00120A4E" w:rsidRDefault="00CA7C43" w:rsidP="00E92E51">
      <w:pPr>
        <w:pStyle w:val="ListParagraph"/>
        <w:numPr>
          <w:ilvl w:val="0"/>
          <w:numId w:val="46"/>
        </w:numPr>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t xml:space="preserve">Examine how Garrett College demonstrates a culture of evidence-based processes and outcomes with regard to assessment of student learning. </w:t>
      </w:r>
    </w:p>
    <w:p w:rsidR="00CA7C43" w:rsidRPr="00120A4E" w:rsidRDefault="00CA7C43" w:rsidP="00E92E51">
      <w:pPr>
        <w:pStyle w:val="ListParagraph"/>
        <w:numPr>
          <w:ilvl w:val="0"/>
          <w:numId w:val="46"/>
        </w:numPr>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t>Examine the extent to which the College has worked to strengthen its processes for assessing and improving teaching and learning.</w:t>
      </w:r>
    </w:p>
    <w:p w:rsidR="00D01D5F" w:rsidRPr="00120A4E" w:rsidRDefault="00D01D5F" w:rsidP="00D01D5F">
      <w:pPr>
        <w:pStyle w:val="ListParagraph"/>
        <w:numPr>
          <w:ilvl w:val="0"/>
          <w:numId w:val="46"/>
        </w:numPr>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t>Examine the extent to which the College is able to provide evidence that it supports and sustains assessment of student achievement and communicates results to stakeholders.</w:t>
      </w:r>
    </w:p>
    <w:p w:rsidR="00D01D5F" w:rsidRPr="00120A4E" w:rsidRDefault="00D01D5F" w:rsidP="00D01D5F">
      <w:pPr>
        <w:pStyle w:val="ListParagraph"/>
        <w:numPr>
          <w:ilvl w:val="0"/>
          <w:numId w:val="46"/>
        </w:numPr>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lastRenderedPageBreak/>
        <w:t>Examine the extent to which the College is able to provide evidence that</w:t>
      </w:r>
      <w:r w:rsidR="00B54970" w:rsidRPr="00120A4E">
        <w:rPr>
          <w:rFonts w:ascii="Times New Roman" w:hAnsi="Times New Roman" w:cs="Times New Roman"/>
          <w:sz w:val="24"/>
          <w:szCs w:val="24"/>
        </w:rPr>
        <w:t xml:space="preserve"> a fully developed process for assessing general education has been implemented.</w:t>
      </w:r>
    </w:p>
    <w:p w:rsidR="00B54970" w:rsidRPr="00120A4E" w:rsidRDefault="00B54970" w:rsidP="00B54970">
      <w:pPr>
        <w:pStyle w:val="ListParagraph"/>
        <w:numPr>
          <w:ilvl w:val="0"/>
          <w:numId w:val="46"/>
        </w:numPr>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t xml:space="preserve">Examine the extent to which the College’s processes for assessing student learning and achievement are </w:t>
      </w:r>
      <w:r w:rsidR="00131242" w:rsidRPr="00120A4E">
        <w:rPr>
          <w:rFonts w:ascii="Times New Roman" w:hAnsi="Times New Roman" w:cs="Times New Roman"/>
          <w:sz w:val="24"/>
          <w:szCs w:val="24"/>
        </w:rPr>
        <w:t xml:space="preserve">periodically </w:t>
      </w:r>
      <w:r w:rsidRPr="00120A4E">
        <w:rPr>
          <w:rFonts w:ascii="Times New Roman" w:hAnsi="Times New Roman" w:cs="Times New Roman"/>
          <w:sz w:val="24"/>
          <w:szCs w:val="24"/>
        </w:rPr>
        <w:t xml:space="preserve">evaluated as to their effectiveness. </w:t>
      </w:r>
    </w:p>
    <w:p w:rsidR="00B54970" w:rsidRPr="00120A4E" w:rsidRDefault="00B54970" w:rsidP="00B54970">
      <w:pPr>
        <w:pStyle w:val="ListParagraph"/>
        <w:spacing w:after="0" w:line="240" w:lineRule="auto"/>
        <w:outlineLvl w:val="1"/>
        <w:rPr>
          <w:rFonts w:ascii="Times New Roman" w:hAnsi="Times New Roman" w:cs="Times New Roman"/>
          <w:sz w:val="24"/>
          <w:szCs w:val="24"/>
        </w:rPr>
      </w:pPr>
    </w:p>
    <w:p w:rsidR="00044FE4" w:rsidRPr="00120A4E" w:rsidRDefault="00044FE4" w:rsidP="00D32EB8">
      <w:pPr>
        <w:spacing w:after="0" w:line="240" w:lineRule="auto"/>
        <w:outlineLvl w:val="1"/>
        <w:rPr>
          <w:rFonts w:ascii="Times New Roman" w:hAnsi="Times New Roman" w:cs="Times New Roman"/>
          <w:sz w:val="24"/>
          <w:szCs w:val="24"/>
          <w:u w:val="single"/>
        </w:rPr>
      </w:pPr>
    </w:p>
    <w:p w:rsidR="00D32EB8" w:rsidRPr="00120A4E" w:rsidRDefault="00D32EB8" w:rsidP="00D32EB8">
      <w:pPr>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u w:val="single"/>
        </w:rPr>
        <w:t>Principal Contacts</w:t>
      </w:r>
      <w:r w:rsidRPr="00120A4E">
        <w:rPr>
          <w:rFonts w:ascii="Times New Roman" w:hAnsi="Times New Roman" w:cs="Times New Roman"/>
          <w:sz w:val="24"/>
          <w:szCs w:val="24"/>
        </w:rPr>
        <w:t>:</w:t>
      </w:r>
    </w:p>
    <w:p w:rsidR="00D32EB8" w:rsidRPr="00120A4E" w:rsidRDefault="00D32EB8" w:rsidP="00D32EB8">
      <w:pPr>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t>Academic Affairs</w:t>
      </w:r>
    </w:p>
    <w:p w:rsidR="00D32EB8" w:rsidRPr="00120A4E" w:rsidRDefault="00D32EB8" w:rsidP="00D32EB8">
      <w:pPr>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t>Continuing Education &amp; Workforce Development</w:t>
      </w:r>
    </w:p>
    <w:p w:rsidR="00D32EB8" w:rsidRPr="00120A4E" w:rsidRDefault="00D32EB8" w:rsidP="00D32EB8">
      <w:pPr>
        <w:tabs>
          <w:tab w:val="left" w:pos="1800"/>
        </w:tabs>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t>Dean of Instructional and Institutional Effectiveness</w:t>
      </w:r>
    </w:p>
    <w:p w:rsidR="00D32EB8" w:rsidRPr="00120A4E" w:rsidRDefault="00D32EB8" w:rsidP="00D32EB8">
      <w:pPr>
        <w:tabs>
          <w:tab w:val="left" w:pos="1800"/>
        </w:tabs>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t>Institutional Research and Effectiveness Coordinator</w:t>
      </w:r>
    </w:p>
    <w:p w:rsidR="00D32EB8" w:rsidRPr="00120A4E" w:rsidRDefault="00D32EB8" w:rsidP="00D32EB8">
      <w:pPr>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t>Faculty Learning Assessment Committee</w:t>
      </w:r>
    </w:p>
    <w:p w:rsidR="00D32EB8" w:rsidRPr="00120A4E" w:rsidRDefault="00D32EB8" w:rsidP="00D32EB8">
      <w:pPr>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t>Curriculum &amp; Academic Standards Committee</w:t>
      </w:r>
    </w:p>
    <w:p w:rsidR="003114FC" w:rsidRPr="00120A4E" w:rsidRDefault="003114FC" w:rsidP="00D32EB8">
      <w:pPr>
        <w:spacing w:after="0" w:line="240" w:lineRule="auto"/>
        <w:outlineLvl w:val="1"/>
        <w:rPr>
          <w:rFonts w:ascii="Times New Roman" w:hAnsi="Times New Roman" w:cs="Times New Roman"/>
          <w:sz w:val="24"/>
          <w:szCs w:val="24"/>
        </w:rPr>
      </w:pPr>
    </w:p>
    <w:p w:rsidR="003114FC" w:rsidRPr="00120A4E" w:rsidRDefault="003114FC" w:rsidP="003114FC">
      <w:pPr>
        <w:spacing w:after="0" w:line="240" w:lineRule="auto"/>
        <w:rPr>
          <w:rFonts w:ascii="Times New Roman" w:hAnsi="Times New Roman" w:cs="Times New Roman"/>
          <w:sz w:val="24"/>
          <w:szCs w:val="24"/>
        </w:rPr>
      </w:pPr>
      <w:r w:rsidRPr="00120A4E">
        <w:rPr>
          <w:rFonts w:ascii="Times New Roman" w:hAnsi="Times New Roman" w:cs="Times New Roman"/>
          <w:sz w:val="24"/>
          <w:szCs w:val="24"/>
          <w:u w:val="single"/>
        </w:rPr>
        <w:t>Principal Categories of Documents, Processes and Procedures Needed to Demonstrate Compliance</w:t>
      </w:r>
      <w:r w:rsidRPr="00120A4E">
        <w:rPr>
          <w:rFonts w:ascii="Times New Roman" w:hAnsi="Times New Roman" w:cs="Times New Roman"/>
          <w:sz w:val="24"/>
          <w:szCs w:val="24"/>
        </w:rPr>
        <w:t>:</w:t>
      </w:r>
    </w:p>
    <w:p w:rsidR="003114FC" w:rsidRPr="00120A4E" w:rsidRDefault="003114FC" w:rsidP="00E92E51">
      <w:pPr>
        <w:pStyle w:val="ListParagraph"/>
        <w:widowControl w:val="0"/>
        <w:numPr>
          <w:ilvl w:val="0"/>
          <w:numId w:val="38"/>
        </w:numPr>
        <w:spacing w:after="0" w:line="240" w:lineRule="auto"/>
        <w:ind w:right="720"/>
        <w:rPr>
          <w:rFonts w:ascii="Times New Roman" w:hAnsi="Times New Roman" w:cs="Times New Roman"/>
          <w:color w:val="000000"/>
          <w:sz w:val="24"/>
          <w:szCs w:val="24"/>
        </w:rPr>
      </w:pPr>
      <w:r w:rsidRPr="00120A4E">
        <w:rPr>
          <w:rFonts w:ascii="Times New Roman" w:hAnsi="Times New Roman" w:cs="Times New Roman"/>
          <w:color w:val="000000"/>
          <w:sz w:val="24"/>
          <w:szCs w:val="24"/>
        </w:rPr>
        <w:t>Documentation of an implemented, systematic, and sustained process to assess student learning at all levels and utilization of results</w:t>
      </w:r>
    </w:p>
    <w:p w:rsidR="003114FC" w:rsidRPr="00120A4E" w:rsidRDefault="003114FC" w:rsidP="00E92E51">
      <w:pPr>
        <w:pStyle w:val="ListParagraph"/>
        <w:numPr>
          <w:ilvl w:val="0"/>
          <w:numId w:val="38"/>
        </w:numPr>
        <w:spacing w:after="0" w:line="240" w:lineRule="auto"/>
        <w:rPr>
          <w:rFonts w:ascii="Times New Roman" w:hAnsi="Times New Roman" w:cs="Times New Roman"/>
          <w:color w:val="000000"/>
          <w:sz w:val="24"/>
          <w:szCs w:val="24"/>
        </w:rPr>
      </w:pPr>
      <w:r w:rsidRPr="00120A4E">
        <w:rPr>
          <w:rFonts w:ascii="Times New Roman" w:hAnsi="Times New Roman" w:cs="Times New Roman"/>
          <w:color w:val="000000"/>
          <w:sz w:val="24"/>
          <w:szCs w:val="24"/>
        </w:rPr>
        <w:t>Processes and procedures relevant to educational effectiveness assessment</w:t>
      </w:r>
    </w:p>
    <w:p w:rsidR="003114FC" w:rsidRPr="00120A4E" w:rsidRDefault="003114FC" w:rsidP="00D32EB8">
      <w:pPr>
        <w:spacing w:after="0" w:line="240" w:lineRule="auto"/>
        <w:outlineLvl w:val="1"/>
        <w:rPr>
          <w:rFonts w:ascii="Times New Roman" w:hAnsi="Times New Roman" w:cs="Times New Roman"/>
          <w:sz w:val="24"/>
          <w:szCs w:val="24"/>
        </w:rPr>
      </w:pPr>
    </w:p>
    <w:p w:rsidR="00CA7C43" w:rsidRPr="00120A4E" w:rsidRDefault="00D86CB2" w:rsidP="00201A52">
      <w:pPr>
        <w:jc w:val="center"/>
        <w:rPr>
          <w:rFonts w:ascii="Times New Roman" w:hAnsi="Times New Roman" w:cs="Times New Roman"/>
          <w:b/>
          <w:sz w:val="24"/>
          <w:szCs w:val="24"/>
          <w:u w:val="single"/>
        </w:rPr>
      </w:pPr>
      <w:r w:rsidRPr="00120A4E">
        <w:rPr>
          <w:rFonts w:ascii="Times New Roman" w:hAnsi="Times New Roman" w:cs="Times New Roman"/>
          <w:b/>
          <w:sz w:val="24"/>
          <w:szCs w:val="24"/>
          <w:u w:val="single"/>
        </w:rPr>
        <w:t>Working Group Six</w:t>
      </w:r>
    </w:p>
    <w:p w:rsidR="00CA7C43" w:rsidRPr="00120A4E" w:rsidRDefault="00CA7C43" w:rsidP="00D86CB2">
      <w:pPr>
        <w:spacing w:after="0" w:line="240" w:lineRule="auto"/>
        <w:rPr>
          <w:rFonts w:ascii="Times New Roman" w:hAnsi="Times New Roman" w:cs="Times New Roman"/>
          <w:sz w:val="24"/>
          <w:szCs w:val="24"/>
        </w:rPr>
      </w:pPr>
      <w:r w:rsidRPr="00120A4E">
        <w:rPr>
          <w:rFonts w:ascii="Times New Roman" w:hAnsi="Times New Roman" w:cs="Times New Roman"/>
          <w:sz w:val="24"/>
          <w:szCs w:val="24"/>
          <w:u w:val="single"/>
        </w:rPr>
        <w:t>Accreditation Standard</w:t>
      </w:r>
      <w:r w:rsidRPr="00120A4E">
        <w:rPr>
          <w:rFonts w:ascii="Times New Roman" w:hAnsi="Times New Roman" w:cs="Times New Roman"/>
          <w:sz w:val="24"/>
          <w:szCs w:val="24"/>
        </w:rPr>
        <w:t xml:space="preserve">: </w:t>
      </w:r>
      <w:r w:rsidR="00201A52" w:rsidRPr="00120A4E">
        <w:rPr>
          <w:rFonts w:ascii="Times New Roman" w:hAnsi="Times New Roman" w:cs="Times New Roman"/>
          <w:b/>
          <w:sz w:val="24"/>
          <w:szCs w:val="24"/>
        </w:rPr>
        <w:t>Standard VI – Planning, Resources, and Institutional Improvement</w:t>
      </w:r>
      <w:r w:rsidR="00201A52" w:rsidRPr="00120A4E">
        <w:rPr>
          <w:rFonts w:ascii="Times New Roman" w:hAnsi="Times New Roman" w:cs="Times New Roman"/>
          <w:sz w:val="24"/>
          <w:szCs w:val="24"/>
        </w:rPr>
        <w:t xml:space="preserve"> </w:t>
      </w:r>
    </w:p>
    <w:p w:rsidR="00CA7C43" w:rsidRPr="00120A4E" w:rsidRDefault="00CA7C43" w:rsidP="00D86CB2">
      <w:pPr>
        <w:spacing w:after="0" w:line="240" w:lineRule="auto"/>
        <w:rPr>
          <w:rFonts w:ascii="Times New Roman" w:hAnsi="Times New Roman" w:cs="Times New Roman"/>
          <w:sz w:val="24"/>
          <w:szCs w:val="24"/>
        </w:rPr>
      </w:pPr>
      <w:r w:rsidRPr="00120A4E">
        <w:rPr>
          <w:rFonts w:ascii="Times New Roman" w:hAnsi="Times New Roman" w:cs="Times New Roman"/>
          <w:sz w:val="24"/>
          <w:szCs w:val="24"/>
          <w:u w:val="single"/>
        </w:rPr>
        <w:t>Requirements of Affiliation</w:t>
      </w:r>
      <w:r w:rsidRPr="00120A4E">
        <w:rPr>
          <w:rFonts w:ascii="Times New Roman" w:hAnsi="Times New Roman" w:cs="Times New Roman"/>
          <w:sz w:val="24"/>
          <w:szCs w:val="24"/>
        </w:rPr>
        <w:t xml:space="preserve">: #8 (Systematic evaluation of all programs) *, #10 (Institutional Planning) *, and #9 (Financial resources) </w:t>
      </w:r>
    </w:p>
    <w:p w:rsidR="00175485" w:rsidRPr="00120A4E" w:rsidRDefault="00175485" w:rsidP="00175485">
      <w:pPr>
        <w:spacing w:after="0" w:line="240" w:lineRule="auto"/>
        <w:outlineLvl w:val="1"/>
        <w:rPr>
          <w:rFonts w:ascii="Times New Roman" w:hAnsi="Times New Roman" w:cs="Times New Roman"/>
          <w:i/>
          <w:sz w:val="24"/>
          <w:szCs w:val="24"/>
        </w:rPr>
      </w:pPr>
      <w:r w:rsidRPr="00120A4E">
        <w:rPr>
          <w:rFonts w:ascii="Times New Roman" w:hAnsi="Times New Roman" w:cs="Times New Roman"/>
          <w:i/>
          <w:sz w:val="24"/>
          <w:szCs w:val="24"/>
        </w:rPr>
        <w:t>*Note: Requirement of Affiliation #8 also intersects with Standards III, IV, and V; and #10 also intersects with Standards I, III, IV, and V.</w:t>
      </w:r>
    </w:p>
    <w:p w:rsidR="00A109A6" w:rsidRPr="00120A4E" w:rsidRDefault="00CA7C43" w:rsidP="00175485">
      <w:pPr>
        <w:spacing w:after="0" w:line="240" w:lineRule="auto"/>
        <w:rPr>
          <w:rFonts w:ascii="Times New Roman" w:hAnsi="Times New Roman" w:cs="Times New Roman"/>
          <w:sz w:val="24"/>
          <w:szCs w:val="24"/>
        </w:rPr>
      </w:pPr>
      <w:r w:rsidRPr="00120A4E">
        <w:rPr>
          <w:rFonts w:ascii="Times New Roman" w:hAnsi="Times New Roman" w:cs="Times New Roman"/>
          <w:sz w:val="24"/>
          <w:szCs w:val="24"/>
          <w:u w:val="single"/>
        </w:rPr>
        <w:t>Institutional Priorities</w:t>
      </w:r>
      <w:r w:rsidRPr="00120A4E">
        <w:rPr>
          <w:rFonts w:ascii="Times New Roman" w:hAnsi="Times New Roman" w:cs="Times New Roman"/>
          <w:sz w:val="24"/>
          <w:szCs w:val="24"/>
        </w:rPr>
        <w:t xml:space="preserve">: </w:t>
      </w:r>
      <w:r w:rsidRPr="00120A4E">
        <w:rPr>
          <w:rFonts w:ascii="Times New Roman" w:hAnsi="Times New Roman" w:cs="Times New Roman"/>
          <w:b/>
          <w:i/>
          <w:sz w:val="24"/>
          <w:szCs w:val="24"/>
        </w:rPr>
        <w:t>Long-</w:t>
      </w:r>
      <w:r w:rsidR="007B05BC" w:rsidRPr="00120A4E">
        <w:rPr>
          <w:rFonts w:ascii="Times New Roman" w:hAnsi="Times New Roman" w:cs="Times New Roman"/>
          <w:b/>
          <w:i/>
          <w:sz w:val="24"/>
          <w:szCs w:val="24"/>
        </w:rPr>
        <w:t>T</w:t>
      </w:r>
      <w:r w:rsidRPr="00120A4E">
        <w:rPr>
          <w:rFonts w:ascii="Times New Roman" w:hAnsi="Times New Roman" w:cs="Times New Roman"/>
          <w:b/>
          <w:i/>
          <w:sz w:val="24"/>
          <w:szCs w:val="24"/>
        </w:rPr>
        <w:t xml:space="preserve">erm </w:t>
      </w:r>
      <w:r w:rsidR="007B05BC" w:rsidRPr="00120A4E">
        <w:rPr>
          <w:rFonts w:ascii="Times New Roman" w:hAnsi="Times New Roman" w:cs="Times New Roman"/>
          <w:b/>
          <w:i/>
          <w:sz w:val="24"/>
          <w:szCs w:val="24"/>
        </w:rPr>
        <w:t>S</w:t>
      </w:r>
      <w:r w:rsidRPr="00120A4E">
        <w:rPr>
          <w:rFonts w:ascii="Times New Roman" w:hAnsi="Times New Roman" w:cs="Times New Roman"/>
          <w:b/>
          <w:i/>
          <w:sz w:val="24"/>
          <w:szCs w:val="24"/>
        </w:rPr>
        <w:t xml:space="preserve">ustainability of the </w:t>
      </w:r>
      <w:r w:rsidR="007B05BC" w:rsidRPr="00120A4E">
        <w:rPr>
          <w:rFonts w:ascii="Times New Roman" w:hAnsi="Times New Roman" w:cs="Times New Roman"/>
          <w:b/>
          <w:i/>
          <w:sz w:val="24"/>
          <w:szCs w:val="24"/>
        </w:rPr>
        <w:t>I</w:t>
      </w:r>
      <w:r w:rsidRPr="00120A4E">
        <w:rPr>
          <w:rFonts w:ascii="Times New Roman" w:hAnsi="Times New Roman" w:cs="Times New Roman"/>
          <w:b/>
          <w:i/>
          <w:sz w:val="24"/>
          <w:szCs w:val="24"/>
        </w:rPr>
        <w:t>nstitution</w:t>
      </w:r>
      <w:r w:rsidR="00E83F2F" w:rsidRPr="00120A4E">
        <w:rPr>
          <w:rFonts w:ascii="Times New Roman" w:hAnsi="Times New Roman" w:cs="Times New Roman"/>
          <w:b/>
          <w:i/>
          <w:sz w:val="24"/>
          <w:szCs w:val="24"/>
        </w:rPr>
        <w:t xml:space="preserve"> – </w:t>
      </w:r>
      <w:r w:rsidR="00E83F2F" w:rsidRPr="00120A4E">
        <w:rPr>
          <w:rFonts w:ascii="Times New Roman" w:hAnsi="Times New Roman" w:cs="Times New Roman"/>
          <w:sz w:val="24"/>
          <w:szCs w:val="24"/>
        </w:rPr>
        <w:t xml:space="preserve">How are Garrett College’s planning, assessment, resource allocation, and budgeting processes aligned to </w:t>
      </w:r>
      <w:r w:rsidR="00785D6C" w:rsidRPr="00120A4E">
        <w:rPr>
          <w:rFonts w:ascii="Times New Roman" w:hAnsi="Times New Roman" w:cs="Times New Roman"/>
          <w:sz w:val="24"/>
          <w:szCs w:val="24"/>
        </w:rPr>
        <w:t>ensure the long-term sustainability of the institution and to respond effectively to opportunities and challenges?</w:t>
      </w:r>
      <w:r w:rsidR="00E83F2F" w:rsidRPr="00120A4E">
        <w:rPr>
          <w:rFonts w:ascii="Times New Roman" w:hAnsi="Times New Roman" w:cs="Times New Roman"/>
          <w:sz w:val="24"/>
          <w:szCs w:val="24"/>
        </w:rPr>
        <w:t xml:space="preserve"> </w:t>
      </w:r>
      <w:r w:rsidRPr="00120A4E">
        <w:rPr>
          <w:rFonts w:ascii="Times New Roman" w:hAnsi="Times New Roman" w:cs="Times New Roman"/>
          <w:b/>
          <w:i/>
          <w:sz w:val="24"/>
          <w:szCs w:val="24"/>
        </w:rPr>
        <w:t xml:space="preserve"> </w:t>
      </w:r>
      <w:r w:rsidR="007B05BC" w:rsidRPr="00120A4E">
        <w:rPr>
          <w:rFonts w:ascii="Times New Roman" w:hAnsi="Times New Roman" w:cs="Times New Roman"/>
          <w:b/>
          <w:i/>
          <w:sz w:val="24"/>
          <w:szCs w:val="24"/>
        </w:rPr>
        <w:t>P</w:t>
      </w:r>
      <w:r w:rsidRPr="00120A4E">
        <w:rPr>
          <w:rFonts w:ascii="Times New Roman" w:hAnsi="Times New Roman" w:cs="Times New Roman"/>
          <w:b/>
          <w:i/>
          <w:sz w:val="24"/>
          <w:szCs w:val="24"/>
        </w:rPr>
        <w:t xml:space="preserve">rocess </w:t>
      </w:r>
      <w:r w:rsidR="007B05BC" w:rsidRPr="00120A4E">
        <w:rPr>
          <w:rFonts w:ascii="Times New Roman" w:hAnsi="Times New Roman" w:cs="Times New Roman"/>
          <w:b/>
          <w:i/>
          <w:sz w:val="24"/>
          <w:szCs w:val="24"/>
        </w:rPr>
        <w:t>I</w:t>
      </w:r>
      <w:r w:rsidRPr="00120A4E">
        <w:rPr>
          <w:rFonts w:ascii="Times New Roman" w:hAnsi="Times New Roman" w:cs="Times New Roman"/>
          <w:b/>
          <w:i/>
          <w:sz w:val="24"/>
          <w:szCs w:val="24"/>
        </w:rPr>
        <w:t>mprovement</w:t>
      </w:r>
      <w:r w:rsidRPr="00120A4E">
        <w:rPr>
          <w:rFonts w:ascii="Times New Roman" w:hAnsi="Times New Roman" w:cs="Times New Roman"/>
          <w:sz w:val="24"/>
          <w:szCs w:val="24"/>
        </w:rPr>
        <w:t xml:space="preserve"> </w:t>
      </w:r>
      <w:r w:rsidR="00785D6C" w:rsidRPr="00120A4E">
        <w:rPr>
          <w:rFonts w:ascii="Times New Roman" w:hAnsi="Times New Roman" w:cs="Times New Roman"/>
          <w:sz w:val="24"/>
          <w:szCs w:val="24"/>
        </w:rPr>
        <w:t xml:space="preserve">– </w:t>
      </w:r>
      <w:r w:rsidR="00F91C25" w:rsidRPr="00120A4E">
        <w:rPr>
          <w:rFonts w:ascii="Times New Roman" w:hAnsi="Times New Roman" w:cs="Times New Roman"/>
          <w:sz w:val="24"/>
          <w:szCs w:val="24"/>
        </w:rPr>
        <w:t xml:space="preserve">To what extent </w:t>
      </w:r>
      <w:r w:rsidR="00785D6C" w:rsidRPr="00120A4E">
        <w:rPr>
          <w:rFonts w:ascii="Times New Roman" w:hAnsi="Times New Roman" w:cs="Times New Roman"/>
          <w:sz w:val="24"/>
          <w:szCs w:val="24"/>
        </w:rPr>
        <w:t>is unit-level planning and assessment information</w:t>
      </w:r>
      <w:r w:rsidR="00F91C25" w:rsidRPr="00120A4E">
        <w:rPr>
          <w:rFonts w:ascii="Times New Roman" w:hAnsi="Times New Roman" w:cs="Times New Roman"/>
          <w:sz w:val="24"/>
          <w:szCs w:val="24"/>
        </w:rPr>
        <w:t xml:space="preserve"> being communicated across the institution and </w:t>
      </w:r>
      <w:r w:rsidR="00032990" w:rsidRPr="00120A4E">
        <w:rPr>
          <w:rFonts w:ascii="Times New Roman" w:hAnsi="Times New Roman" w:cs="Times New Roman"/>
          <w:sz w:val="24"/>
          <w:szCs w:val="24"/>
        </w:rPr>
        <w:t xml:space="preserve">then </w:t>
      </w:r>
      <w:r w:rsidR="00F91C25" w:rsidRPr="00120A4E">
        <w:rPr>
          <w:rFonts w:ascii="Times New Roman" w:hAnsi="Times New Roman" w:cs="Times New Roman"/>
          <w:sz w:val="24"/>
          <w:szCs w:val="24"/>
        </w:rPr>
        <w:t xml:space="preserve">being reviewed, analyzed, and discussed </w:t>
      </w:r>
      <w:r w:rsidR="00032990" w:rsidRPr="00120A4E">
        <w:rPr>
          <w:rFonts w:ascii="Times New Roman" w:hAnsi="Times New Roman" w:cs="Times New Roman"/>
          <w:sz w:val="24"/>
          <w:szCs w:val="24"/>
        </w:rPr>
        <w:t>in a broader setting</w:t>
      </w:r>
      <w:r w:rsidR="00F91C25" w:rsidRPr="00120A4E">
        <w:rPr>
          <w:rFonts w:ascii="Times New Roman" w:hAnsi="Times New Roman" w:cs="Times New Roman"/>
          <w:sz w:val="24"/>
          <w:szCs w:val="24"/>
        </w:rPr>
        <w:t xml:space="preserve">, </w:t>
      </w:r>
      <w:r w:rsidR="00032990" w:rsidRPr="00120A4E">
        <w:rPr>
          <w:rFonts w:ascii="Times New Roman" w:hAnsi="Times New Roman" w:cs="Times New Roman"/>
          <w:sz w:val="24"/>
          <w:szCs w:val="24"/>
        </w:rPr>
        <w:t xml:space="preserve">such that </w:t>
      </w:r>
      <w:r w:rsidR="00F91C25" w:rsidRPr="00120A4E">
        <w:rPr>
          <w:rFonts w:ascii="Times New Roman" w:hAnsi="Times New Roman" w:cs="Times New Roman"/>
          <w:sz w:val="24"/>
          <w:szCs w:val="24"/>
        </w:rPr>
        <w:t xml:space="preserve">the results </w:t>
      </w:r>
      <w:r w:rsidR="00032990" w:rsidRPr="00120A4E">
        <w:rPr>
          <w:rFonts w:ascii="Times New Roman" w:hAnsi="Times New Roman" w:cs="Times New Roman"/>
          <w:sz w:val="24"/>
          <w:szCs w:val="24"/>
        </w:rPr>
        <w:t xml:space="preserve">are </w:t>
      </w:r>
      <w:r w:rsidR="00F91C25" w:rsidRPr="00120A4E">
        <w:rPr>
          <w:rFonts w:ascii="Times New Roman" w:hAnsi="Times New Roman" w:cs="Times New Roman"/>
          <w:sz w:val="24"/>
          <w:szCs w:val="24"/>
        </w:rPr>
        <w:t xml:space="preserve">being used </w:t>
      </w:r>
      <w:r w:rsidR="00201A52" w:rsidRPr="00120A4E">
        <w:rPr>
          <w:rFonts w:ascii="Times New Roman" w:hAnsi="Times New Roman" w:cs="Times New Roman"/>
          <w:sz w:val="24"/>
          <w:szCs w:val="24"/>
        </w:rPr>
        <w:t xml:space="preserve">at the institutional level </w:t>
      </w:r>
      <w:r w:rsidR="00032990" w:rsidRPr="00120A4E">
        <w:rPr>
          <w:rFonts w:ascii="Times New Roman" w:hAnsi="Times New Roman" w:cs="Times New Roman"/>
          <w:sz w:val="24"/>
          <w:szCs w:val="24"/>
        </w:rPr>
        <w:t xml:space="preserve">for </w:t>
      </w:r>
      <w:r w:rsidR="00785D6C" w:rsidRPr="00120A4E">
        <w:rPr>
          <w:rFonts w:ascii="Times New Roman" w:hAnsi="Times New Roman" w:cs="Times New Roman"/>
          <w:sz w:val="24"/>
          <w:szCs w:val="24"/>
        </w:rPr>
        <w:t>planning, establishing priorities, allocating resources, and developing budgets</w:t>
      </w:r>
      <w:r w:rsidR="00F91C25" w:rsidRPr="00120A4E">
        <w:rPr>
          <w:rFonts w:ascii="Times New Roman" w:hAnsi="Times New Roman" w:cs="Times New Roman"/>
          <w:sz w:val="24"/>
          <w:szCs w:val="24"/>
        </w:rPr>
        <w:t>?</w:t>
      </w:r>
      <w:r w:rsidR="00785D6C" w:rsidRPr="00120A4E">
        <w:rPr>
          <w:rFonts w:ascii="Times New Roman" w:hAnsi="Times New Roman" w:cs="Times New Roman"/>
          <w:sz w:val="24"/>
          <w:szCs w:val="24"/>
        </w:rPr>
        <w:t xml:space="preserve"> </w:t>
      </w:r>
    </w:p>
    <w:p w:rsidR="00A109A6" w:rsidRPr="00120A4E" w:rsidRDefault="00A109A6" w:rsidP="00A109A6">
      <w:pPr>
        <w:spacing w:after="0" w:line="240" w:lineRule="auto"/>
        <w:rPr>
          <w:rFonts w:ascii="Times New Roman" w:hAnsi="Times New Roman" w:cs="Times New Roman"/>
          <w:sz w:val="24"/>
          <w:szCs w:val="24"/>
        </w:rPr>
      </w:pPr>
      <w:r w:rsidRPr="00120A4E">
        <w:rPr>
          <w:rFonts w:ascii="Times New Roman" w:hAnsi="Times New Roman" w:cs="Times New Roman"/>
          <w:sz w:val="24"/>
          <w:szCs w:val="24"/>
          <w:u w:val="single"/>
        </w:rPr>
        <w:t>Commission Action to Be Addressed</w:t>
      </w:r>
      <w:r w:rsidRPr="00120A4E">
        <w:rPr>
          <w:rFonts w:ascii="Times New Roman" w:hAnsi="Times New Roman" w:cs="Times New Roman"/>
          <w:sz w:val="24"/>
          <w:szCs w:val="24"/>
        </w:rPr>
        <w:t xml:space="preserve">: </w:t>
      </w:r>
      <w:r w:rsidRPr="00120A4E">
        <w:rPr>
          <w:rFonts w:ascii="Times New Roman" w:hAnsi="Times New Roman" w:cs="Times New Roman"/>
          <w:b/>
          <w:i/>
          <w:sz w:val="24"/>
          <w:szCs w:val="24"/>
        </w:rPr>
        <w:t>“... provide further evidence of the use of assessment results for improvement of institutional effectiveness, and (4) provide further evidence that assessment results are linked to planning and resource allocation</w:t>
      </w:r>
      <w:r w:rsidR="003B7EC8" w:rsidRPr="00120A4E">
        <w:rPr>
          <w:rFonts w:ascii="Times New Roman" w:hAnsi="Times New Roman" w:cs="Times New Roman"/>
          <w:b/>
          <w:i/>
          <w:sz w:val="24"/>
          <w:szCs w:val="24"/>
        </w:rPr>
        <w:t xml:space="preserve"> (Standard VI</w:t>
      </w:r>
      <w:r w:rsidR="00D2014E" w:rsidRPr="00120A4E">
        <w:rPr>
          <w:rFonts w:ascii="Times New Roman" w:hAnsi="Times New Roman" w:cs="Times New Roman"/>
          <w:b/>
          <w:i/>
          <w:sz w:val="24"/>
          <w:szCs w:val="24"/>
        </w:rPr>
        <w:t>)</w:t>
      </w:r>
      <w:r w:rsidRPr="00120A4E">
        <w:rPr>
          <w:rFonts w:ascii="Times New Roman" w:hAnsi="Times New Roman" w:cs="Times New Roman"/>
          <w:b/>
          <w:i/>
          <w:sz w:val="24"/>
          <w:szCs w:val="24"/>
        </w:rPr>
        <w:t>.”</w:t>
      </w:r>
    </w:p>
    <w:p w:rsidR="00CA7C43" w:rsidRPr="00120A4E" w:rsidRDefault="00CA7C43" w:rsidP="00175485">
      <w:p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 xml:space="preserve"> </w:t>
      </w:r>
    </w:p>
    <w:p w:rsidR="00201A52" w:rsidRPr="00120A4E" w:rsidRDefault="00201A52" w:rsidP="009F0EA6">
      <w:pPr>
        <w:spacing w:after="0" w:line="240" w:lineRule="auto"/>
        <w:rPr>
          <w:rFonts w:ascii="Times New Roman" w:hAnsi="Times New Roman" w:cs="Times New Roman"/>
          <w:sz w:val="24"/>
          <w:szCs w:val="24"/>
          <w:u w:val="single"/>
        </w:rPr>
      </w:pPr>
    </w:p>
    <w:p w:rsidR="00CA7C43" w:rsidRPr="00120A4E" w:rsidRDefault="00CA7C43" w:rsidP="009F0EA6">
      <w:pPr>
        <w:spacing w:after="0" w:line="240" w:lineRule="auto"/>
        <w:rPr>
          <w:rFonts w:ascii="Times New Roman" w:hAnsi="Times New Roman" w:cs="Times New Roman"/>
        </w:rPr>
      </w:pPr>
      <w:r w:rsidRPr="00120A4E">
        <w:rPr>
          <w:rFonts w:ascii="Times New Roman" w:hAnsi="Times New Roman" w:cs="Times New Roman"/>
          <w:sz w:val="24"/>
          <w:szCs w:val="24"/>
          <w:u w:val="single"/>
        </w:rPr>
        <w:t>Major Areas for Inquiry</w:t>
      </w:r>
      <w:r w:rsidRPr="00120A4E">
        <w:rPr>
          <w:rFonts w:ascii="Times New Roman" w:hAnsi="Times New Roman" w:cs="Times New Roman"/>
          <w:sz w:val="24"/>
          <w:szCs w:val="24"/>
        </w:rPr>
        <w:t xml:space="preserve">: </w:t>
      </w:r>
      <w:r w:rsidRPr="00120A4E">
        <w:rPr>
          <w:rFonts w:ascii="Times New Roman" w:hAnsi="Times New Roman" w:cs="Times New Roman"/>
        </w:rPr>
        <w:t xml:space="preserve"> </w:t>
      </w:r>
    </w:p>
    <w:p w:rsidR="00CA7C43" w:rsidRPr="00120A4E" w:rsidRDefault="00CA7C43" w:rsidP="00E92E51">
      <w:pPr>
        <w:pStyle w:val="ListParagraph"/>
        <w:numPr>
          <w:ilvl w:val="0"/>
          <w:numId w:val="47"/>
        </w:numPr>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t>Understand how processes, resources, and structures align to fulfill the mission of Garrett College.</w:t>
      </w:r>
    </w:p>
    <w:p w:rsidR="00CA7C43" w:rsidRPr="00120A4E" w:rsidRDefault="00CA7C43" w:rsidP="00E92E51">
      <w:pPr>
        <w:pStyle w:val="ListParagraph"/>
        <w:numPr>
          <w:ilvl w:val="0"/>
          <w:numId w:val="47"/>
        </w:numPr>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t>Examine how Garrett College responds and adapts to change.</w:t>
      </w:r>
    </w:p>
    <w:p w:rsidR="00CA7C43" w:rsidRPr="00120A4E" w:rsidRDefault="00CA7C43" w:rsidP="00E92E51">
      <w:pPr>
        <w:pStyle w:val="ListParagraph"/>
        <w:numPr>
          <w:ilvl w:val="0"/>
          <w:numId w:val="47"/>
        </w:numPr>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t xml:space="preserve">Examine how Garrett College engages in reflective practices that allow ongoing improvement. </w:t>
      </w:r>
    </w:p>
    <w:p w:rsidR="00CA7C43" w:rsidRPr="00120A4E" w:rsidRDefault="00CA7C43" w:rsidP="00E92E51">
      <w:pPr>
        <w:pStyle w:val="ListParagraph"/>
        <w:numPr>
          <w:ilvl w:val="0"/>
          <w:numId w:val="47"/>
        </w:numPr>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t>Examine the College’s plans for ensuring the long-term sustainability of the institution.</w:t>
      </w:r>
    </w:p>
    <w:p w:rsidR="00CA7C43" w:rsidRPr="00120A4E" w:rsidRDefault="00CA7C43" w:rsidP="00E92E51">
      <w:pPr>
        <w:pStyle w:val="ListParagraph"/>
        <w:numPr>
          <w:ilvl w:val="0"/>
          <w:numId w:val="47"/>
        </w:numPr>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lastRenderedPageBreak/>
        <w:t xml:space="preserve">Examine the extent to which the College has worked to strengthen its processes for assessing and achieving institutional effectiveness. </w:t>
      </w:r>
    </w:p>
    <w:p w:rsidR="00201A52" w:rsidRPr="00120A4E" w:rsidRDefault="00201A52" w:rsidP="00E92E51">
      <w:pPr>
        <w:pStyle w:val="ListParagraph"/>
        <w:numPr>
          <w:ilvl w:val="0"/>
          <w:numId w:val="47"/>
        </w:numPr>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t>Examine the extent to which the College is able to provide evidence that assessment results are being used to improve institutional effectiveness.</w:t>
      </w:r>
    </w:p>
    <w:p w:rsidR="00201A52" w:rsidRPr="00120A4E" w:rsidRDefault="00201A52" w:rsidP="00E92E51">
      <w:pPr>
        <w:pStyle w:val="ListParagraph"/>
        <w:numPr>
          <w:ilvl w:val="0"/>
          <w:numId w:val="47"/>
        </w:numPr>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t xml:space="preserve">Examine the extent to which the College is able to provide evidence that assessment results are being used in planning and the allocation of resources. </w:t>
      </w:r>
    </w:p>
    <w:p w:rsidR="00175485" w:rsidRPr="00120A4E" w:rsidRDefault="00175485" w:rsidP="00175485">
      <w:pPr>
        <w:spacing w:after="0" w:line="240" w:lineRule="auto"/>
        <w:outlineLvl w:val="1"/>
        <w:rPr>
          <w:rFonts w:ascii="Times New Roman" w:hAnsi="Times New Roman" w:cs="Times New Roman"/>
          <w:sz w:val="24"/>
          <w:szCs w:val="24"/>
        </w:rPr>
      </w:pPr>
    </w:p>
    <w:p w:rsidR="00175485" w:rsidRPr="00120A4E" w:rsidRDefault="00175485" w:rsidP="00175485">
      <w:pPr>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u w:val="single"/>
        </w:rPr>
        <w:t>Principal Contacts</w:t>
      </w:r>
      <w:r w:rsidRPr="00120A4E">
        <w:rPr>
          <w:rFonts w:ascii="Times New Roman" w:hAnsi="Times New Roman" w:cs="Times New Roman"/>
          <w:sz w:val="24"/>
          <w:szCs w:val="24"/>
        </w:rPr>
        <w:t>:</w:t>
      </w:r>
    </w:p>
    <w:p w:rsidR="00175485" w:rsidRPr="00120A4E" w:rsidRDefault="00175485" w:rsidP="00DB4B7B">
      <w:pPr>
        <w:tabs>
          <w:tab w:val="left" w:pos="1800"/>
        </w:tabs>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t>Dean of Instructional and Institutional Effectiveness</w:t>
      </w:r>
    </w:p>
    <w:p w:rsidR="00175485" w:rsidRPr="00120A4E" w:rsidRDefault="00175485" w:rsidP="00DB4B7B">
      <w:pPr>
        <w:tabs>
          <w:tab w:val="left" w:pos="1800"/>
        </w:tabs>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t>Institutional Research and Effectiveness Coordinator</w:t>
      </w:r>
    </w:p>
    <w:p w:rsidR="00175485" w:rsidRPr="00120A4E" w:rsidRDefault="00175485" w:rsidP="00DB4B7B">
      <w:p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Vice-President for Financial &amp; Administrative Services</w:t>
      </w:r>
    </w:p>
    <w:p w:rsidR="00DB4B7B" w:rsidRPr="00120A4E" w:rsidRDefault="00DB4B7B" w:rsidP="00DB4B7B">
      <w:p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Finance, Facilities, Safety &amp; Technology Committee</w:t>
      </w:r>
    </w:p>
    <w:p w:rsidR="00DB4B7B" w:rsidRPr="00120A4E" w:rsidRDefault="00DB4B7B" w:rsidP="00DB4B7B">
      <w:p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Executive Council</w:t>
      </w:r>
    </w:p>
    <w:p w:rsidR="00DB4B7B" w:rsidRPr="00120A4E" w:rsidRDefault="00DB4B7B" w:rsidP="00DB4B7B">
      <w:p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 xml:space="preserve">College Council </w:t>
      </w:r>
    </w:p>
    <w:p w:rsidR="00175485" w:rsidRPr="00120A4E" w:rsidRDefault="00DB4B7B" w:rsidP="00DB4B7B">
      <w:p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Campus Facilities</w:t>
      </w:r>
    </w:p>
    <w:p w:rsidR="00DB4B7B" w:rsidRPr="00120A4E" w:rsidRDefault="00DB4B7B" w:rsidP="00DB4B7B">
      <w:p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Human Resources</w:t>
      </w:r>
    </w:p>
    <w:p w:rsidR="00DB4B7B" w:rsidRPr="00120A4E" w:rsidRDefault="00DB4B7B" w:rsidP="00DB4B7B">
      <w:p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President’s Office</w:t>
      </w:r>
    </w:p>
    <w:p w:rsidR="003114FC" w:rsidRPr="00120A4E" w:rsidRDefault="003114FC" w:rsidP="00DB4B7B">
      <w:pPr>
        <w:spacing w:after="0" w:line="240" w:lineRule="auto"/>
        <w:rPr>
          <w:rFonts w:ascii="Times New Roman" w:hAnsi="Times New Roman" w:cs="Times New Roman"/>
          <w:sz w:val="24"/>
          <w:szCs w:val="24"/>
        </w:rPr>
      </w:pPr>
    </w:p>
    <w:p w:rsidR="003114FC" w:rsidRPr="00120A4E" w:rsidRDefault="003114FC" w:rsidP="003114FC">
      <w:pPr>
        <w:spacing w:after="0" w:line="240" w:lineRule="auto"/>
        <w:rPr>
          <w:rFonts w:ascii="Times New Roman" w:hAnsi="Times New Roman" w:cs="Times New Roman"/>
          <w:sz w:val="24"/>
          <w:szCs w:val="24"/>
        </w:rPr>
      </w:pPr>
      <w:r w:rsidRPr="00120A4E">
        <w:rPr>
          <w:rFonts w:ascii="Times New Roman" w:hAnsi="Times New Roman" w:cs="Times New Roman"/>
          <w:sz w:val="24"/>
          <w:szCs w:val="24"/>
          <w:u w:val="single"/>
        </w:rPr>
        <w:t>Principal Categories of Documents, Processes and Procedures Needed to Demonstrate Compliance</w:t>
      </w:r>
      <w:r w:rsidRPr="00120A4E">
        <w:rPr>
          <w:rFonts w:ascii="Times New Roman" w:hAnsi="Times New Roman" w:cs="Times New Roman"/>
          <w:sz w:val="24"/>
          <w:szCs w:val="24"/>
        </w:rPr>
        <w:t>:</w:t>
      </w:r>
    </w:p>
    <w:p w:rsidR="003114FC" w:rsidRPr="00120A4E" w:rsidRDefault="003114FC" w:rsidP="00E92E51">
      <w:pPr>
        <w:pStyle w:val="ListParagraph"/>
        <w:numPr>
          <w:ilvl w:val="0"/>
          <w:numId w:val="37"/>
        </w:numPr>
        <w:spacing w:after="0" w:line="240" w:lineRule="auto"/>
        <w:rPr>
          <w:rFonts w:ascii="Times New Roman" w:hAnsi="Times New Roman" w:cs="Times New Roman"/>
          <w:color w:val="000000"/>
          <w:sz w:val="24"/>
          <w:szCs w:val="24"/>
        </w:rPr>
      </w:pPr>
      <w:r w:rsidRPr="00120A4E">
        <w:rPr>
          <w:rFonts w:ascii="Times New Roman" w:hAnsi="Times New Roman" w:cs="Times New Roman"/>
          <w:color w:val="000000"/>
          <w:sz w:val="24"/>
          <w:szCs w:val="24"/>
        </w:rPr>
        <w:t>The institution’s two most recent externally-audited financial statements, including management letters</w:t>
      </w:r>
    </w:p>
    <w:p w:rsidR="003114FC" w:rsidRPr="00120A4E" w:rsidRDefault="003114FC" w:rsidP="00E92E51">
      <w:pPr>
        <w:pStyle w:val="ListParagraph"/>
        <w:numPr>
          <w:ilvl w:val="0"/>
          <w:numId w:val="37"/>
        </w:numPr>
        <w:spacing w:after="0" w:line="240" w:lineRule="auto"/>
        <w:rPr>
          <w:rFonts w:ascii="Times New Roman" w:hAnsi="Times New Roman" w:cs="Times New Roman"/>
          <w:color w:val="000000"/>
          <w:sz w:val="24"/>
          <w:szCs w:val="24"/>
        </w:rPr>
      </w:pPr>
      <w:r w:rsidRPr="00120A4E">
        <w:rPr>
          <w:rFonts w:ascii="Times New Roman" w:hAnsi="Times New Roman" w:cs="Times New Roman"/>
          <w:color w:val="000000"/>
          <w:sz w:val="24"/>
          <w:szCs w:val="24"/>
        </w:rPr>
        <w:t>Financial projections for the next two years</w:t>
      </w:r>
    </w:p>
    <w:p w:rsidR="003114FC" w:rsidRPr="00120A4E" w:rsidRDefault="003114FC" w:rsidP="00E92E51">
      <w:pPr>
        <w:pStyle w:val="ListParagraph"/>
        <w:numPr>
          <w:ilvl w:val="0"/>
          <w:numId w:val="37"/>
        </w:numPr>
        <w:spacing w:after="0" w:line="240" w:lineRule="auto"/>
        <w:rPr>
          <w:rFonts w:ascii="Times New Roman" w:hAnsi="Times New Roman" w:cs="Times New Roman"/>
          <w:color w:val="000000"/>
          <w:sz w:val="24"/>
          <w:szCs w:val="24"/>
        </w:rPr>
      </w:pPr>
      <w:r w:rsidRPr="00120A4E">
        <w:rPr>
          <w:rFonts w:ascii="Times New Roman" w:hAnsi="Times New Roman" w:cs="Times New Roman"/>
          <w:color w:val="000000"/>
          <w:sz w:val="24"/>
          <w:szCs w:val="24"/>
        </w:rPr>
        <w:t>Documentation of an implemented, systematic, and sustained institutional assessment process linking planning, assessment and resource allocation decisions</w:t>
      </w:r>
    </w:p>
    <w:p w:rsidR="003114FC" w:rsidRPr="00120A4E" w:rsidRDefault="003114FC" w:rsidP="00E92E51">
      <w:pPr>
        <w:pStyle w:val="ListParagraph"/>
        <w:numPr>
          <w:ilvl w:val="0"/>
          <w:numId w:val="37"/>
        </w:numPr>
        <w:spacing w:after="0" w:line="240" w:lineRule="auto"/>
        <w:rPr>
          <w:rFonts w:ascii="Times New Roman" w:hAnsi="Times New Roman" w:cs="Times New Roman"/>
          <w:color w:val="000000"/>
          <w:sz w:val="24"/>
          <w:szCs w:val="24"/>
        </w:rPr>
      </w:pPr>
      <w:r w:rsidRPr="00120A4E">
        <w:rPr>
          <w:rFonts w:ascii="Times New Roman" w:hAnsi="Times New Roman" w:cs="Times New Roman"/>
          <w:color w:val="000000"/>
          <w:sz w:val="24"/>
          <w:szCs w:val="24"/>
        </w:rPr>
        <w:t>Institutional strategic planning documents</w:t>
      </w:r>
    </w:p>
    <w:p w:rsidR="003114FC" w:rsidRPr="00120A4E" w:rsidRDefault="003114FC" w:rsidP="00E92E51">
      <w:pPr>
        <w:pStyle w:val="ListParagraph"/>
        <w:numPr>
          <w:ilvl w:val="0"/>
          <w:numId w:val="37"/>
        </w:numPr>
        <w:spacing w:after="0" w:line="240" w:lineRule="auto"/>
        <w:rPr>
          <w:rFonts w:ascii="Times New Roman" w:hAnsi="Times New Roman" w:cs="Times New Roman"/>
          <w:color w:val="000000"/>
          <w:sz w:val="24"/>
          <w:szCs w:val="24"/>
        </w:rPr>
      </w:pPr>
      <w:r w:rsidRPr="00120A4E">
        <w:rPr>
          <w:rFonts w:ascii="Times New Roman" w:hAnsi="Times New Roman" w:cs="Times New Roman"/>
          <w:color w:val="000000"/>
          <w:sz w:val="24"/>
          <w:szCs w:val="24"/>
        </w:rPr>
        <w:t>Processes and procures relevant to planning, resources and institutional improvement</w:t>
      </w:r>
    </w:p>
    <w:p w:rsidR="003114FC" w:rsidRPr="00120A4E" w:rsidRDefault="003114FC" w:rsidP="00DB4B7B">
      <w:pPr>
        <w:spacing w:after="0" w:line="240" w:lineRule="auto"/>
        <w:rPr>
          <w:rFonts w:ascii="Times New Roman" w:hAnsi="Times New Roman" w:cs="Times New Roman"/>
          <w:sz w:val="24"/>
          <w:szCs w:val="24"/>
        </w:rPr>
      </w:pPr>
    </w:p>
    <w:p w:rsidR="00201A52" w:rsidRPr="00120A4E" w:rsidRDefault="00201A52" w:rsidP="009341AE">
      <w:pPr>
        <w:rPr>
          <w:rFonts w:ascii="Times New Roman" w:hAnsi="Times New Roman" w:cs="Times New Roman"/>
          <w:b/>
          <w:sz w:val="24"/>
          <w:szCs w:val="24"/>
          <w:u w:val="single"/>
        </w:rPr>
      </w:pPr>
    </w:p>
    <w:p w:rsidR="00CA7C43" w:rsidRPr="00120A4E" w:rsidRDefault="00D86CB2" w:rsidP="00201A52">
      <w:pPr>
        <w:jc w:val="center"/>
        <w:rPr>
          <w:rFonts w:ascii="Times New Roman" w:hAnsi="Times New Roman" w:cs="Times New Roman"/>
          <w:b/>
          <w:sz w:val="24"/>
          <w:szCs w:val="24"/>
          <w:u w:val="single"/>
        </w:rPr>
      </w:pPr>
      <w:r w:rsidRPr="00120A4E">
        <w:rPr>
          <w:rFonts w:ascii="Times New Roman" w:hAnsi="Times New Roman" w:cs="Times New Roman"/>
          <w:b/>
          <w:sz w:val="24"/>
          <w:szCs w:val="24"/>
          <w:u w:val="single"/>
        </w:rPr>
        <w:t>Working Group Seven</w:t>
      </w:r>
    </w:p>
    <w:p w:rsidR="00CA7C43" w:rsidRPr="00120A4E" w:rsidRDefault="00CA7C43" w:rsidP="00D86CB2">
      <w:pPr>
        <w:spacing w:after="0" w:line="240" w:lineRule="auto"/>
        <w:rPr>
          <w:rFonts w:ascii="Times New Roman" w:hAnsi="Times New Roman" w:cs="Times New Roman"/>
          <w:sz w:val="24"/>
          <w:szCs w:val="24"/>
        </w:rPr>
      </w:pPr>
      <w:r w:rsidRPr="00120A4E">
        <w:rPr>
          <w:rFonts w:ascii="Times New Roman" w:hAnsi="Times New Roman" w:cs="Times New Roman"/>
          <w:sz w:val="24"/>
          <w:szCs w:val="24"/>
          <w:u w:val="single"/>
        </w:rPr>
        <w:t>Accreditation Standard</w:t>
      </w:r>
      <w:r w:rsidRPr="00120A4E">
        <w:rPr>
          <w:rFonts w:ascii="Times New Roman" w:hAnsi="Times New Roman" w:cs="Times New Roman"/>
          <w:sz w:val="24"/>
          <w:szCs w:val="24"/>
        </w:rPr>
        <w:t xml:space="preserve">: </w:t>
      </w:r>
      <w:r w:rsidRPr="00120A4E">
        <w:rPr>
          <w:rFonts w:ascii="Times New Roman" w:hAnsi="Times New Roman" w:cs="Times New Roman"/>
          <w:b/>
          <w:sz w:val="24"/>
          <w:szCs w:val="24"/>
        </w:rPr>
        <w:t>Standard VII – Governance, Leadership, and Administration</w:t>
      </w:r>
      <w:r w:rsidRPr="00120A4E">
        <w:rPr>
          <w:rFonts w:ascii="Times New Roman" w:hAnsi="Times New Roman" w:cs="Times New Roman"/>
          <w:sz w:val="24"/>
          <w:szCs w:val="24"/>
        </w:rPr>
        <w:t xml:space="preserve"> </w:t>
      </w:r>
    </w:p>
    <w:p w:rsidR="00CA7C43" w:rsidRPr="00120A4E" w:rsidRDefault="00CA7C43" w:rsidP="00D86CB2">
      <w:pPr>
        <w:spacing w:after="0" w:line="240" w:lineRule="auto"/>
        <w:rPr>
          <w:rFonts w:ascii="Times New Roman" w:hAnsi="Times New Roman" w:cs="Times New Roman"/>
          <w:sz w:val="24"/>
          <w:szCs w:val="24"/>
        </w:rPr>
      </w:pPr>
      <w:r w:rsidRPr="00120A4E">
        <w:rPr>
          <w:rFonts w:ascii="Times New Roman" w:hAnsi="Times New Roman" w:cs="Times New Roman"/>
          <w:sz w:val="24"/>
          <w:szCs w:val="24"/>
          <w:u w:val="single"/>
        </w:rPr>
        <w:t>Requirements of Affiliation</w:t>
      </w:r>
      <w:r w:rsidRPr="00120A4E">
        <w:rPr>
          <w:rFonts w:ascii="Times New Roman" w:hAnsi="Times New Roman" w:cs="Times New Roman"/>
          <w:sz w:val="24"/>
          <w:szCs w:val="24"/>
        </w:rPr>
        <w:t xml:space="preserve">: #12 (Governance structure) and #13 (Governing board conflicts of interest) </w:t>
      </w:r>
    </w:p>
    <w:p w:rsidR="00CA7C43" w:rsidRPr="00120A4E" w:rsidRDefault="00CA7C43" w:rsidP="00D86CB2">
      <w:pPr>
        <w:spacing w:after="0" w:line="240" w:lineRule="auto"/>
        <w:rPr>
          <w:rFonts w:ascii="Times New Roman" w:hAnsi="Times New Roman" w:cs="Times New Roman"/>
          <w:b/>
          <w:sz w:val="24"/>
          <w:szCs w:val="24"/>
        </w:rPr>
      </w:pPr>
      <w:r w:rsidRPr="00120A4E">
        <w:rPr>
          <w:rFonts w:ascii="Times New Roman" w:hAnsi="Times New Roman" w:cs="Times New Roman"/>
          <w:sz w:val="24"/>
          <w:szCs w:val="24"/>
          <w:u w:val="single"/>
        </w:rPr>
        <w:t>Institutional Priorities</w:t>
      </w:r>
      <w:r w:rsidRPr="00120A4E">
        <w:rPr>
          <w:rFonts w:ascii="Times New Roman" w:hAnsi="Times New Roman" w:cs="Times New Roman"/>
          <w:sz w:val="24"/>
          <w:szCs w:val="24"/>
        </w:rPr>
        <w:t>:</w:t>
      </w:r>
      <w:r w:rsidRPr="00120A4E">
        <w:rPr>
          <w:rFonts w:ascii="Times New Roman" w:hAnsi="Times New Roman" w:cs="Times New Roman"/>
          <w:b/>
          <w:sz w:val="24"/>
          <w:szCs w:val="24"/>
        </w:rPr>
        <w:t xml:space="preserve"> </w:t>
      </w:r>
      <w:r w:rsidR="00704660" w:rsidRPr="00120A4E">
        <w:rPr>
          <w:rFonts w:ascii="Times New Roman" w:hAnsi="Times New Roman" w:cs="Times New Roman"/>
          <w:i/>
          <w:sz w:val="24"/>
          <w:szCs w:val="24"/>
        </w:rPr>
        <w:t>None</w:t>
      </w:r>
    </w:p>
    <w:p w:rsidR="006D583C" w:rsidRPr="00120A4E" w:rsidRDefault="006D583C" w:rsidP="009F0EA6">
      <w:pPr>
        <w:spacing w:after="0" w:line="240" w:lineRule="auto"/>
        <w:rPr>
          <w:rFonts w:ascii="Times New Roman" w:hAnsi="Times New Roman" w:cs="Times New Roman"/>
          <w:sz w:val="24"/>
          <w:szCs w:val="24"/>
          <w:u w:val="single"/>
        </w:rPr>
      </w:pPr>
    </w:p>
    <w:p w:rsidR="00CA7C43" w:rsidRPr="00120A4E" w:rsidRDefault="00CA7C43" w:rsidP="009F0EA6">
      <w:pPr>
        <w:spacing w:after="0" w:line="240" w:lineRule="auto"/>
        <w:rPr>
          <w:rFonts w:ascii="Times New Roman" w:hAnsi="Times New Roman" w:cs="Times New Roman"/>
        </w:rPr>
      </w:pPr>
      <w:r w:rsidRPr="00120A4E">
        <w:rPr>
          <w:rFonts w:ascii="Times New Roman" w:hAnsi="Times New Roman" w:cs="Times New Roman"/>
          <w:sz w:val="24"/>
          <w:szCs w:val="24"/>
          <w:u w:val="single"/>
        </w:rPr>
        <w:t>Major Areas for Inquiry</w:t>
      </w:r>
      <w:r w:rsidRPr="00120A4E">
        <w:rPr>
          <w:rFonts w:ascii="Times New Roman" w:hAnsi="Times New Roman" w:cs="Times New Roman"/>
          <w:sz w:val="24"/>
          <w:szCs w:val="24"/>
        </w:rPr>
        <w:t xml:space="preserve">: </w:t>
      </w:r>
      <w:r w:rsidRPr="00120A4E">
        <w:rPr>
          <w:rFonts w:ascii="Times New Roman" w:hAnsi="Times New Roman" w:cs="Times New Roman"/>
        </w:rPr>
        <w:t xml:space="preserve"> </w:t>
      </w:r>
    </w:p>
    <w:p w:rsidR="00CA7C43" w:rsidRPr="00120A4E" w:rsidRDefault="00CA7C43" w:rsidP="00E92E51">
      <w:pPr>
        <w:pStyle w:val="ListParagraph"/>
        <w:numPr>
          <w:ilvl w:val="0"/>
          <w:numId w:val="48"/>
        </w:numPr>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t>Understand how the mission of Garrett College is actualized through its governing and administrative structures.</w:t>
      </w:r>
    </w:p>
    <w:p w:rsidR="00CA7C43" w:rsidRPr="00120A4E" w:rsidRDefault="00CA7C43" w:rsidP="00E92E51">
      <w:pPr>
        <w:pStyle w:val="ListParagraph"/>
        <w:numPr>
          <w:ilvl w:val="0"/>
          <w:numId w:val="48"/>
        </w:numPr>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t xml:space="preserve">Examine how Garrett College prioritizes its academic purpose and functions with autonomy at all times.  </w:t>
      </w:r>
    </w:p>
    <w:p w:rsidR="00CA7C43" w:rsidRPr="00120A4E" w:rsidRDefault="00CA7C43" w:rsidP="00E92E51">
      <w:pPr>
        <w:pStyle w:val="ListParagraph"/>
        <w:numPr>
          <w:ilvl w:val="0"/>
          <w:numId w:val="48"/>
        </w:numPr>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t xml:space="preserve">Examine the extent to which the College has worked to strengthen its shared governance process. </w:t>
      </w:r>
    </w:p>
    <w:p w:rsidR="00CA7C43" w:rsidRPr="00120A4E" w:rsidRDefault="00CA7C43" w:rsidP="00E92E51">
      <w:pPr>
        <w:pStyle w:val="ListParagraph"/>
        <w:numPr>
          <w:ilvl w:val="0"/>
          <w:numId w:val="48"/>
        </w:num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 xml:space="preserve">Examine the College’s process for organizing, reviewing, updating, communicating, and assessing the effectiveness of its policies and procedures. * </w:t>
      </w:r>
    </w:p>
    <w:p w:rsidR="00131242" w:rsidRPr="00120A4E" w:rsidRDefault="00131242" w:rsidP="00E92E51">
      <w:pPr>
        <w:pStyle w:val="ListParagraph"/>
        <w:numPr>
          <w:ilvl w:val="0"/>
          <w:numId w:val="48"/>
        </w:numPr>
        <w:spacing w:after="0" w:line="240" w:lineRule="auto"/>
        <w:rPr>
          <w:rFonts w:ascii="Times New Roman" w:hAnsi="Times New Roman" w:cs="Times New Roman"/>
          <w:sz w:val="24"/>
          <w:szCs w:val="24"/>
        </w:rPr>
      </w:pPr>
      <w:r w:rsidRPr="00120A4E">
        <w:rPr>
          <w:rFonts w:ascii="Times New Roman" w:hAnsi="Times New Roman" w:cs="Times New Roman"/>
          <w:sz w:val="24"/>
          <w:szCs w:val="24"/>
        </w:rPr>
        <w:lastRenderedPageBreak/>
        <w:t>Examine the extent to which the College’s governance</w:t>
      </w:r>
      <w:r w:rsidR="00375021" w:rsidRPr="00120A4E">
        <w:rPr>
          <w:rFonts w:ascii="Times New Roman" w:hAnsi="Times New Roman" w:cs="Times New Roman"/>
          <w:sz w:val="24"/>
          <w:szCs w:val="24"/>
        </w:rPr>
        <w:t xml:space="preserve"> body and process</w:t>
      </w:r>
      <w:r w:rsidRPr="00120A4E">
        <w:rPr>
          <w:rFonts w:ascii="Times New Roman" w:hAnsi="Times New Roman" w:cs="Times New Roman"/>
          <w:sz w:val="24"/>
          <w:szCs w:val="24"/>
        </w:rPr>
        <w:t>, leadership</w:t>
      </w:r>
      <w:r w:rsidR="00375021" w:rsidRPr="00120A4E">
        <w:rPr>
          <w:rFonts w:ascii="Times New Roman" w:hAnsi="Times New Roman" w:cs="Times New Roman"/>
          <w:sz w:val="24"/>
          <w:szCs w:val="24"/>
        </w:rPr>
        <w:t>, and administration are periodically evaluated (assessed) as to their effectiveness.</w:t>
      </w:r>
      <w:r w:rsidRPr="00120A4E">
        <w:rPr>
          <w:rFonts w:ascii="Times New Roman" w:hAnsi="Times New Roman" w:cs="Times New Roman"/>
          <w:sz w:val="24"/>
          <w:szCs w:val="24"/>
        </w:rPr>
        <w:t xml:space="preserve">  </w:t>
      </w:r>
    </w:p>
    <w:p w:rsidR="00CA7C43" w:rsidRPr="00120A4E" w:rsidRDefault="00CA7C43" w:rsidP="00CA7C43">
      <w:pPr>
        <w:ind w:left="360"/>
        <w:outlineLvl w:val="1"/>
        <w:rPr>
          <w:rFonts w:ascii="Times New Roman" w:hAnsi="Times New Roman" w:cs="Times New Roman"/>
          <w:i/>
          <w:sz w:val="24"/>
          <w:szCs w:val="24"/>
        </w:rPr>
      </w:pPr>
      <w:r w:rsidRPr="00120A4E">
        <w:rPr>
          <w:rFonts w:ascii="Times New Roman" w:hAnsi="Times New Roman" w:cs="Times New Roman"/>
          <w:i/>
          <w:sz w:val="24"/>
          <w:szCs w:val="24"/>
        </w:rPr>
        <w:t xml:space="preserve">*Note: This area for inquiry also intersects with Standard II, Ethics and Integrity. </w:t>
      </w:r>
    </w:p>
    <w:p w:rsidR="00375021" w:rsidRPr="00120A4E" w:rsidRDefault="00375021" w:rsidP="00B97F97">
      <w:pPr>
        <w:spacing w:after="0" w:line="240" w:lineRule="auto"/>
        <w:rPr>
          <w:rFonts w:ascii="Times New Roman" w:hAnsi="Times New Roman" w:cs="Times New Roman"/>
          <w:sz w:val="24"/>
          <w:szCs w:val="24"/>
          <w:u w:val="single"/>
        </w:rPr>
      </w:pPr>
    </w:p>
    <w:p w:rsidR="006E4C0A" w:rsidRPr="00120A4E" w:rsidRDefault="00DB4B7B" w:rsidP="00B97F97">
      <w:pPr>
        <w:spacing w:after="0" w:line="240" w:lineRule="auto"/>
        <w:rPr>
          <w:rFonts w:ascii="Times New Roman" w:hAnsi="Times New Roman" w:cs="Times New Roman"/>
          <w:sz w:val="24"/>
          <w:szCs w:val="24"/>
        </w:rPr>
      </w:pPr>
      <w:r w:rsidRPr="00120A4E">
        <w:rPr>
          <w:rFonts w:ascii="Times New Roman" w:hAnsi="Times New Roman" w:cs="Times New Roman"/>
          <w:sz w:val="24"/>
          <w:szCs w:val="24"/>
          <w:u w:val="single"/>
        </w:rPr>
        <w:t>Principal Contacts</w:t>
      </w:r>
      <w:r w:rsidRPr="00120A4E">
        <w:rPr>
          <w:rFonts w:ascii="Times New Roman" w:hAnsi="Times New Roman" w:cs="Times New Roman"/>
          <w:sz w:val="24"/>
          <w:szCs w:val="24"/>
        </w:rPr>
        <w:t>:</w:t>
      </w:r>
    </w:p>
    <w:p w:rsidR="00DB4B7B" w:rsidRPr="00120A4E" w:rsidRDefault="00B97F97" w:rsidP="00B97F97">
      <w:p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President’s Office</w:t>
      </w:r>
    </w:p>
    <w:p w:rsidR="00B97F97" w:rsidRPr="00120A4E" w:rsidRDefault="00B97F97" w:rsidP="00B97F97">
      <w:p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Executive Council</w:t>
      </w:r>
    </w:p>
    <w:p w:rsidR="00B97F97" w:rsidRPr="00120A4E" w:rsidRDefault="00B97F97" w:rsidP="00B97F97">
      <w:p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 xml:space="preserve">College Council </w:t>
      </w:r>
    </w:p>
    <w:p w:rsidR="00B97F97" w:rsidRPr="00120A4E" w:rsidRDefault="00B97F97" w:rsidP="00B97F97">
      <w:pPr>
        <w:tabs>
          <w:tab w:val="left" w:pos="1800"/>
        </w:tabs>
        <w:spacing w:after="0" w:line="240" w:lineRule="auto"/>
        <w:outlineLvl w:val="1"/>
        <w:rPr>
          <w:rFonts w:ascii="Times New Roman" w:hAnsi="Times New Roman" w:cs="Times New Roman"/>
          <w:sz w:val="24"/>
          <w:szCs w:val="24"/>
        </w:rPr>
      </w:pPr>
      <w:r w:rsidRPr="00120A4E">
        <w:rPr>
          <w:rFonts w:ascii="Times New Roman" w:hAnsi="Times New Roman" w:cs="Times New Roman"/>
          <w:sz w:val="24"/>
          <w:szCs w:val="24"/>
        </w:rPr>
        <w:t>Dean of Instructional and Institutional Effectiveness</w:t>
      </w:r>
    </w:p>
    <w:p w:rsidR="00B97F97" w:rsidRPr="00120A4E" w:rsidRDefault="00B97F97" w:rsidP="00B97F97">
      <w:p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Governance Committees: Curriculum &amp; Academic Standards; Human Resources; Student Life &amp; Services; Finance, Facilities, Safety &amp; Technology</w:t>
      </w:r>
    </w:p>
    <w:p w:rsidR="00B97F97" w:rsidRPr="00120A4E" w:rsidRDefault="00B97F97" w:rsidP="00B97F97">
      <w:p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 xml:space="preserve">Student Government Association </w:t>
      </w:r>
    </w:p>
    <w:p w:rsidR="00B97F97" w:rsidRPr="00120A4E" w:rsidRDefault="00B97F97" w:rsidP="00B97F97">
      <w:p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Faculty Senate</w:t>
      </w:r>
    </w:p>
    <w:p w:rsidR="00B97F97" w:rsidRPr="00120A4E" w:rsidRDefault="00B97F97" w:rsidP="00B97F97">
      <w:p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Staff Senate</w:t>
      </w:r>
    </w:p>
    <w:p w:rsidR="00B97F97" w:rsidRPr="00120A4E" w:rsidRDefault="00B97F97" w:rsidP="00B97F97">
      <w:p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Board of Trustees</w:t>
      </w:r>
    </w:p>
    <w:p w:rsidR="00C34DC6" w:rsidRPr="00120A4E" w:rsidRDefault="00C34DC6" w:rsidP="003114FC">
      <w:pPr>
        <w:spacing w:after="0" w:line="240" w:lineRule="auto"/>
        <w:rPr>
          <w:rFonts w:ascii="Times New Roman" w:hAnsi="Times New Roman" w:cs="Times New Roman"/>
          <w:sz w:val="24"/>
          <w:szCs w:val="24"/>
          <w:u w:val="single"/>
        </w:rPr>
      </w:pPr>
    </w:p>
    <w:p w:rsidR="003114FC" w:rsidRPr="00120A4E" w:rsidRDefault="003114FC" w:rsidP="003114FC">
      <w:pPr>
        <w:spacing w:after="0" w:line="240" w:lineRule="auto"/>
        <w:rPr>
          <w:rFonts w:ascii="Times New Roman" w:hAnsi="Times New Roman" w:cs="Times New Roman"/>
          <w:sz w:val="24"/>
          <w:szCs w:val="24"/>
        </w:rPr>
      </w:pPr>
      <w:r w:rsidRPr="00120A4E">
        <w:rPr>
          <w:rFonts w:ascii="Times New Roman" w:hAnsi="Times New Roman" w:cs="Times New Roman"/>
          <w:sz w:val="24"/>
          <w:szCs w:val="24"/>
          <w:u w:val="single"/>
        </w:rPr>
        <w:t>Principal Categories of Documents, Processes and Procedures Needed to Demonstrate Compliance</w:t>
      </w:r>
      <w:r w:rsidRPr="00120A4E">
        <w:rPr>
          <w:rFonts w:ascii="Times New Roman" w:hAnsi="Times New Roman" w:cs="Times New Roman"/>
          <w:sz w:val="24"/>
          <w:szCs w:val="24"/>
        </w:rPr>
        <w:t>:</w:t>
      </w:r>
    </w:p>
    <w:p w:rsidR="003114FC" w:rsidRPr="00120A4E" w:rsidRDefault="003114FC" w:rsidP="00E92E51">
      <w:pPr>
        <w:pStyle w:val="ListParagraph"/>
        <w:numPr>
          <w:ilvl w:val="0"/>
          <w:numId w:val="36"/>
        </w:numPr>
        <w:spacing w:after="0" w:line="240" w:lineRule="auto"/>
        <w:rPr>
          <w:rFonts w:ascii="Times New Roman" w:hAnsi="Times New Roman" w:cs="Times New Roman"/>
          <w:color w:val="000000"/>
          <w:sz w:val="24"/>
          <w:szCs w:val="24"/>
        </w:rPr>
      </w:pPr>
      <w:r w:rsidRPr="00120A4E">
        <w:rPr>
          <w:rFonts w:ascii="Times New Roman" w:hAnsi="Times New Roman" w:cs="Times New Roman"/>
          <w:color w:val="000000"/>
          <w:sz w:val="24"/>
          <w:szCs w:val="24"/>
        </w:rPr>
        <w:t>By-laws and other institutional documents identifying the group legally responsible for the institution and its role in governance</w:t>
      </w:r>
    </w:p>
    <w:p w:rsidR="003114FC" w:rsidRPr="00120A4E" w:rsidRDefault="003114FC" w:rsidP="00E92E51">
      <w:pPr>
        <w:pStyle w:val="ListParagraph"/>
        <w:numPr>
          <w:ilvl w:val="0"/>
          <w:numId w:val="36"/>
        </w:numPr>
        <w:spacing w:after="0" w:line="240" w:lineRule="auto"/>
        <w:rPr>
          <w:rFonts w:ascii="Times New Roman" w:hAnsi="Times New Roman" w:cs="Times New Roman"/>
          <w:color w:val="000000"/>
          <w:sz w:val="24"/>
          <w:szCs w:val="24"/>
        </w:rPr>
      </w:pPr>
      <w:r w:rsidRPr="00120A4E">
        <w:rPr>
          <w:rFonts w:ascii="Times New Roman" w:hAnsi="Times New Roman" w:cs="Times New Roman"/>
          <w:color w:val="000000"/>
          <w:sz w:val="24"/>
          <w:szCs w:val="24"/>
        </w:rPr>
        <w:t>Conflict of interest policies and other ethics policies of the Board</w:t>
      </w:r>
    </w:p>
    <w:p w:rsidR="003114FC" w:rsidRPr="00120A4E" w:rsidRDefault="003114FC" w:rsidP="00E92E51">
      <w:pPr>
        <w:pStyle w:val="ListParagraph"/>
        <w:numPr>
          <w:ilvl w:val="0"/>
          <w:numId w:val="36"/>
        </w:numPr>
        <w:spacing w:after="0" w:line="240" w:lineRule="auto"/>
        <w:rPr>
          <w:rFonts w:ascii="Times New Roman" w:hAnsi="Times New Roman" w:cs="Times New Roman"/>
          <w:color w:val="000000"/>
          <w:sz w:val="24"/>
          <w:szCs w:val="24"/>
        </w:rPr>
      </w:pPr>
      <w:r w:rsidRPr="00120A4E">
        <w:rPr>
          <w:rFonts w:ascii="Times New Roman" w:hAnsi="Times New Roman" w:cs="Times New Roman"/>
          <w:color w:val="000000"/>
          <w:sz w:val="24"/>
          <w:szCs w:val="24"/>
        </w:rPr>
        <w:t>A list of current governing board members (name, affiliation, and occupation; members who are remunerated by the institution through salaries, wages or fees; members who are creditors of the institution, guarantors of institutional debt, or active members of businesses of which the institution is a customer).</w:t>
      </w:r>
    </w:p>
    <w:p w:rsidR="003114FC" w:rsidRPr="00120A4E" w:rsidRDefault="003114FC" w:rsidP="00E92E51">
      <w:pPr>
        <w:pStyle w:val="ListParagraph"/>
        <w:numPr>
          <w:ilvl w:val="0"/>
          <w:numId w:val="36"/>
        </w:numPr>
        <w:spacing w:after="0" w:line="240" w:lineRule="auto"/>
        <w:rPr>
          <w:rFonts w:ascii="Times New Roman" w:hAnsi="Times New Roman" w:cs="Times New Roman"/>
          <w:color w:val="000000"/>
          <w:sz w:val="24"/>
          <w:szCs w:val="24"/>
        </w:rPr>
      </w:pPr>
      <w:r w:rsidRPr="00120A4E">
        <w:rPr>
          <w:rFonts w:ascii="Times New Roman" w:hAnsi="Times New Roman" w:cs="Times New Roman"/>
          <w:color w:val="000000"/>
          <w:sz w:val="24"/>
          <w:szCs w:val="24"/>
        </w:rPr>
        <w:t>Organizational chart for the institution (names and titles of the individuals in each position)</w:t>
      </w:r>
    </w:p>
    <w:p w:rsidR="003114FC" w:rsidRPr="00120A4E" w:rsidRDefault="003114FC" w:rsidP="00E92E51">
      <w:pPr>
        <w:pStyle w:val="ListParagraph"/>
        <w:numPr>
          <w:ilvl w:val="0"/>
          <w:numId w:val="36"/>
        </w:numPr>
        <w:spacing w:after="0" w:line="240" w:lineRule="auto"/>
        <w:rPr>
          <w:rFonts w:ascii="Times New Roman" w:hAnsi="Times New Roman" w:cs="Times New Roman"/>
          <w:color w:val="000000"/>
          <w:sz w:val="24"/>
          <w:szCs w:val="24"/>
        </w:rPr>
      </w:pPr>
      <w:r w:rsidRPr="00120A4E">
        <w:rPr>
          <w:rFonts w:ascii="Times New Roman" w:hAnsi="Times New Roman" w:cs="Times New Roman"/>
          <w:color w:val="000000"/>
          <w:sz w:val="24"/>
          <w:szCs w:val="24"/>
        </w:rPr>
        <w:t>Succession planning for board members and senior leadership</w:t>
      </w:r>
    </w:p>
    <w:p w:rsidR="003114FC" w:rsidRPr="00120A4E" w:rsidRDefault="003114FC" w:rsidP="00E92E51">
      <w:pPr>
        <w:pStyle w:val="ListParagraph"/>
        <w:numPr>
          <w:ilvl w:val="0"/>
          <w:numId w:val="36"/>
        </w:numPr>
        <w:spacing w:after="0" w:line="240" w:lineRule="auto"/>
        <w:rPr>
          <w:rFonts w:ascii="Times New Roman" w:hAnsi="Times New Roman" w:cs="Times New Roman"/>
          <w:sz w:val="24"/>
          <w:szCs w:val="24"/>
          <w:u w:val="single"/>
        </w:rPr>
      </w:pPr>
      <w:r w:rsidRPr="00120A4E">
        <w:rPr>
          <w:rFonts w:ascii="Times New Roman" w:hAnsi="Times New Roman" w:cs="Times New Roman"/>
          <w:color w:val="000000"/>
          <w:sz w:val="24"/>
          <w:szCs w:val="24"/>
        </w:rPr>
        <w:t>Processes and procedures relevant to governance, leadership, and administration</w:t>
      </w:r>
    </w:p>
    <w:p w:rsidR="003114FC" w:rsidRPr="00120A4E" w:rsidRDefault="003114FC" w:rsidP="00B97F97">
      <w:pPr>
        <w:spacing w:after="0" w:line="240" w:lineRule="auto"/>
        <w:rPr>
          <w:rFonts w:ascii="Times New Roman" w:hAnsi="Times New Roman" w:cs="Times New Roman"/>
          <w:sz w:val="24"/>
          <w:szCs w:val="24"/>
        </w:rPr>
      </w:pPr>
    </w:p>
    <w:p w:rsidR="00DB4B7B" w:rsidRPr="00120A4E" w:rsidRDefault="00DB4B7B" w:rsidP="00B97F97">
      <w:pPr>
        <w:spacing w:after="0" w:line="240" w:lineRule="auto"/>
        <w:rPr>
          <w:rFonts w:ascii="Times New Roman" w:hAnsi="Times New Roman" w:cs="Times New Roman"/>
          <w:sz w:val="24"/>
          <w:szCs w:val="24"/>
        </w:rPr>
      </w:pPr>
    </w:p>
    <w:p w:rsidR="00D702F0" w:rsidRPr="00120A4E" w:rsidRDefault="00D702F0" w:rsidP="00E92E51">
      <w:pPr>
        <w:pStyle w:val="ListParagraph"/>
        <w:numPr>
          <w:ilvl w:val="0"/>
          <w:numId w:val="43"/>
        </w:numPr>
        <w:rPr>
          <w:rFonts w:ascii="Times New Roman" w:hAnsi="Times New Roman" w:cs="Times New Roman"/>
          <w:b/>
          <w:sz w:val="28"/>
          <w:szCs w:val="28"/>
        </w:rPr>
      </w:pPr>
      <w:r w:rsidRPr="00120A4E">
        <w:rPr>
          <w:rFonts w:ascii="Times New Roman" w:hAnsi="Times New Roman" w:cs="Times New Roman"/>
          <w:b/>
          <w:sz w:val="28"/>
          <w:szCs w:val="28"/>
        </w:rPr>
        <w:t>GUIDELINES FOR REPORTING</w:t>
      </w:r>
    </w:p>
    <w:p w:rsidR="005726D4" w:rsidRPr="00120A4E" w:rsidRDefault="005726D4" w:rsidP="005726D4">
      <w:pPr>
        <w:pStyle w:val="Default"/>
        <w:rPr>
          <w:rFonts w:ascii="Times New Roman" w:hAnsi="Times New Roman"/>
        </w:rPr>
      </w:pPr>
      <w:r w:rsidRPr="00120A4E">
        <w:rPr>
          <w:rFonts w:ascii="Times New Roman" w:hAnsi="Times New Roman"/>
        </w:rPr>
        <w:t xml:space="preserve">Working </w:t>
      </w:r>
      <w:r w:rsidR="008C0E2D" w:rsidRPr="00120A4E">
        <w:rPr>
          <w:rFonts w:ascii="Times New Roman" w:hAnsi="Times New Roman"/>
        </w:rPr>
        <w:t>g</w:t>
      </w:r>
      <w:r w:rsidRPr="00120A4E">
        <w:rPr>
          <w:rFonts w:ascii="Times New Roman" w:hAnsi="Times New Roman"/>
        </w:rPr>
        <w:t xml:space="preserve">roups will engage in a process of active and open inquiry to identify institutional strengths and challenges, and propose possible recommendations for ongoing institutional improvement. </w:t>
      </w:r>
    </w:p>
    <w:p w:rsidR="005726D4" w:rsidRPr="00120A4E" w:rsidRDefault="005726D4" w:rsidP="005726D4">
      <w:pPr>
        <w:pStyle w:val="Default"/>
        <w:rPr>
          <w:rFonts w:ascii="Times New Roman" w:hAnsi="Times New Roman"/>
        </w:rPr>
      </w:pPr>
    </w:p>
    <w:p w:rsidR="005726D4" w:rsidRPr="00120A4E" w:rsidRDefault="005726D4" w:rsidP="005726D4">
      <w:pPr>
        <w:pStyle w:val="Default"/>
        <w:rPr>
          <w:rFonts w:ascii="Times New Roman" w:hAnsi="Times New Roman"/>
        </w:rPr>
      </w:pPr>
      <w:r w:rsidRPr="00120A4E">
        <w:rPr>
          <w:rFonts w:ascii="Times New Roman" w:hAnsi="Times New Roman"/>
        </w:rPr>
        <w:t xml:space="preserve">The Evidence Inventory will provide an inclusive list of pertinent documents for each </w:t>
      </w:r>
      <w:r w:rsidR="00776B59" w:rsidRPr="00120A4E">
        <w:rPr>
          <w:rFonts w:ascii="Times New Roman" w:hAnsi="Times New Roman"/>
        </w:rPr>
        <w:t xml:space="preserve">accreditation </w:t>
      </w:r>
      <w:r w:rsidRPr="00120A4E">
        <w:rPr>
          <w:rFonts w:ascii="Times New Roman" w:hAnsi="Times New Roman"/>
        </w:rPr>
        <w:t>standard and re</w:t>
      </w:r>
      <w:r w:rsidR="004964FC" w:rsidRPr="00120A4E">
        <w:rPr>
          <w:rFonts w:ascii="Times New Roman" w:hAnsi="Times New Roman"/>
        </w:rPr>
        <w:t xml:space="preserve">quirement </w:t>
      </w:r>
      <w:r w:rsidRPr="00120A4E">
        <w:rPr>
          <w:rFonts w:ascii="Times New Roman" w:hAnsi="Times New Roman"/>
        </w:rPr>
        <w:t>of affiliation.  An organizational template of initial existing documents pertaining to each standard is provided in the Evidence Inventory table shown below.  This table is also provided in each assigned standard’s folder in the shared drive.   However, each working group is responsible for obtaining and populating their standard’s shared group folder with additional supporting documentation.  A naming convention for all saved documents, policies and procedures, and submitted reports will be provided at a later date.</w:t>
      </w:r>
    </w:p>
    <w:p w:rsidR="005726D4" w:rsidRPr="00120A4E" w:rsidRDefault="005726D4" w:rsidP="005726D4">
      <w:pPr>
        <w:pStyle w:val="Default"/>
        <w:rPr>
          <w:rFonts w:ascii="Times New Roman" w:hAnsi="Times New Roman"/>
        </w:rPr>
      </w:pPr>
    </w:p>
    <w:p w:rsidR="005726D4" w:rsidRPr="00120A4E" w:rsidRDefault="00E76E52" w:rsidP="005726D4">
      <w:pPr>
        <w:rPr>
          <w:rFonts w:ascii="Times New Roman" w:hAnsi="Times New Roman" w:cs="Times New Roman"/>
          <w:sz w:val="24"/>
          <w:szCs w:val="24"/>
        </w:rPr>
      </w:pPr>
      <w:r w:rsidRPr="00120A4E">
        <w:rPr>
          <w:rFonts w:ascii="Times New Roman" w:hAnsi="Times New Roman" w:cs="Times New Roman"/>
          <w:sz w:val="24"/>
          <w:szCs w:val="24"/>
        </w:rPr>
        <w:lastRenderedPageBreak/>
        <w:t>D</w:t>
      </w:r>
      <w:r w:rsidR="005C4439" w:rsidRPr="00120A4E">
        <w:rPr>
          <w:rFonts w:ascii="Times New Roman" w:hAnsi="Times New Roman" w:cs="Times New Roman"/>
          <w:sz w:val="24"/>
          <w:szCs w:val="24"/>
        </w:rPr>
        <w:t xml:space="preserve">raft and final working group reports </w:t>
      </w:r>
      <w:r w:rsidRPr="00120A4E">
        <w:rPr>
          <w:rFonts w:ascii="Times New Roman" w:hAnsi="Times New Roman" w:cs="Times New Roman"/>
          <w:sz w:val="24"/>
          <w:szCs w:val="24"/>
        </w:rPr>
        <w:t>are not to be submitted in narrative form</w:t>
      </w:r>
      <w:r w:rsidR="00CA7351" w:rsidRPr="00120A4E">
        <w:rPr>
          <w:rFonts w:ascii="Times New Roman" w:hAnsi="Times New Roman" w:cs="Times New Roman"/>
          <w:sz w:val="24"/>
          <w:szCs w:val="24"/>
        </w:rPr>
        <w:t>,</w:t>
      </w:r>
      <w:r w:rsidRPr="00120A4E">
        <w:rPr>
          <w:rFonts w:ascii="Times New Roman" w:hAnsi="Times New Roman" w:cs="Times New Roman"/>
          <w:sz w:val="24"/>
          <w:szCs w:val="24"/>
        </w:rPr>
        <w:t xml:space="preserve"> but </w:t>
      </w:r>
      <w:r w:rsidR="00E3476B" w:rsidRPr="00120A4E">
        <w:rPr>
          <w:rFonts w:ascii="Times New Roman" w:hAnsi="Times New Roman" w:cs="Times New Roman"/>
          <w:sz w:val="24"/>
          <w:szCs w:val="24"/>
        </w:rPr>
        <w:t xml:space="preserve">rather </w:t>
      </w:r>
      <w:r w:rsidR="00AC45B8" w:rsidRPr="00120A4E">
        <w:rPr>
          <w:rFonts w:ascii="Times New Roman" w:hAnsi="Times New Roman" w:cs="Times New Roman"/>
          <w:sz w:val="24"/>
          <w:szCs w:val="24"/>
        </w:rPr>
        <w:t xml:space="preserve">should </w:t>
      </w:r>
      <w:r w:rsidR="005C4439" w:rsidRPr="00120A4E">
        <w:rPr>
          <w:rFonts w:ascii="Times New Roman" w:hAnsi="Times New Roman" w:cs="Times New Roman"/>
          <w:sz w:val="24"/>
          <w:szCs w:val="24"/>
        </w:rPr>
        <w:t xml:space="preserve">be organized according to the </w:t>
      </w:r>
      <w:r w:rsidR="00AC45B8" w:rsidRPr="00120A4E">
        <w:rPr>
          <w:rFonts w:ascii="Times New Roman" w:hAnsi="Times New Roman" w:cs="Times New Roman"/>
          <w:sz w:val="24"/>
          <w:szCs w:val="24"/>
        </w:rPr>
        <w:t xml:space="preserve">outline </w:t>
      </w:r>
      <w:r w:rsidR="00CA7351" w:rsidRPr="00120A4E">
        <w:rPr>
          <w:rFonts w:ascii="Times New Roman" w:hAnsi="Times New Roman" w:cs="Times New Roman"/>
          <w:sz w:val="24"/>
          <w:szCs w:val="24"/>
        </w:rPr>
        <w:t xml:space="preserve">format that follows.  The use of bulleted lists </w:t>
      </w:r>
      <w:r w:rsidR="00E3476B" w:rsidRPr="00120A4E">
        <w:rPr>
          <w:rFonts w:ascii="Times New Roman" w:hAnsi="Times New Roman" w:cs="Times New Roman"/>
          <w:sz w:val="24"/>
          <w:szCs w:val="24"/>
        </w:rPr>
        <w:t xml:space="preserve">also </w:t>
      </w:r>
      <w:r w:rsidR="00CA7351" w:rsidRPr="00120A4E">
        <w:rPr>
          <w:rFonts w:ascii="Times New Roman" w:hAnsi="Times New Roman" w:cs="Times New Roman"/>
          <w:sz w:val="24"/>
          <w:szCs w:val="24"/>
        </w:rPr>
        <w:t xml:space="preserve">is encouraged. </w:t>
      </w:r>
      <w:r w:rsidR="00F10ABE" w:rsidRPr="00120A4E">
        <w:rPr>
          <w:rFonts w:ascii="Times New Roman" w:hAnsi="Times New Roman" w:cs="Times New Roman"/>
          <w:sz w:val="24"/>
          <w:szCs w:val="24"/>
        </w:rPr>
        <w:t>However, w</w:t>
      </w:r>
      <w:r w:rsidR="00CA7351" w:rsidRPr="00120A4E">
        <w:rPr>
          <w:rFonts w:ascii="Times New Roman" w:hAnsi="Times New Roman" w:cs="Times New Roman"/>
          <w:sz w:val="24"/>
          <w:szCs w:val="24"/>
        </w:rPr>
        <w:t>here</w:t>
      </w:r>
      <w:r w:rsidR="00F10ABE" w:rsidRPr="00120A4E">
        <w:rPr>
          <w:rFonts w:ascii="Times New Roman" w:hAnsi="Times New Roman" w:cs="Times New Roman"/>
          <w:sz w:val="24"/>
          <w:szCs w:val="24"/>
        </w:rPr>
        <w:t>ver</w:t>
      </w:r>
      <w:r w:rsidR="00CA7351" w:rsidRPr="00120A4E">
        <w:rPr>
          <w:rFonts w:ascii="Times New Roman" w:hAnsi="Times New Roman" w:cs="Times New Roman"/>
          <w:sz w:val="24"/>
          <w:szCs w:val="24"/>
        </w:rPr>
        <w:t xml:space="preserve"> applicable</w:t>
      </w:r>
      <w:r w:rsidR="00F10ABE" w:rsidRPr="00120A4E">
        <w:rPr>
          <w:rFonts w:ascii="Times New Roman" w:hAnsi="Times New Roman" w:cs="Times New Roman"/>
          <w:sz w:val="24"/>
          <w:szCs w:val="24"/>
        </w:rPr>
        <w:t xml:space="preserve">, please </w:t>
      </w:r>
      <w:r w:rsidR="005C4439" w:rsidRPr="00120A4E">
        <w:rPr>
          <w:rFonts w:ascii="Times New Roman" w:hAnsi="Times New Roman" w:cs="Times New Roman"/>
          <w:sz w:val="24"/>
          <w:szCs w:val="24"/>
        </w:rPr>
        <w:t xml:space="preserve">adhere to the guidelines </w:t>
      </w:r>
      <w:r w:rsidR="00AC45B8" w:rsidRPr="00120A4E">
        <w:rPr>
          <w:rFonts w:ascii="Times New Roman" w:hAnsi="Times New Roman" w:cs="Times New Roman"/>
          <w:sz w:val="24"/>
          <w:szCs w:val="24"/>
        </w:rPr>
        <w:t>outlined below with regard to editorial style and format</w:t>
      </w:r>
      <w:r w:rsidR="00F10ABE" w:rsidRPr="00120A4E">
        <w:rPr>
          <w:rFonts w:ascii="Times New Roman" w:hAnsi="Times New Roman" w:cs="Times New Roman"/>
          <w:sz w:val="24"/>
          <w:szCs w:val="24"/>
        </w:rPr>
        <w:t>, as that will facilitate production of the final Self-Study Report.</w:t>
      </w:r>
      <w:r w:rsidR="00AC45B8" w:rsidRPr="00120A4E">
        <w:rPr>
          <w:rFonts w:ascii="Times New Roman" w:hAnsi="Times New Roman" w:cs="Times New Roman"/>
          <w:sz w:val="24"/>
          <w:szCs w:val="24"/>
        </w:rPr>
        <w:t xml:space="preserve"> </w:t>
      </w:r>
    </w:p>
    <w:p w:rsidR="005726D4" w:rsidRPr="00120A4E" w:rsidRDefault="00AC45B8" w:rsidP="005726D4">
      <w:pPr>
        <w:rPr>
          <w:rFonts w:ascii="Times New Roman" w:hAnsi="Times New Roman" w:cs="Times New Roman"/>
          <w:sz w:val="24"/>
          <w:szCs w:val="24"/>
        </w:rPr>
      </w:pPr>
      <w:r w:rsidRPr="00120A4E">
        <w:rPr>
          <w:rFonts w:ascii="Times New Roman" w:hAnsi="Times New Roman" w:cs="Times New Roman"/>
          <w:sz w:val="24"/>
          <w:szCs w:val="24"/>
          <w:u w:val="single"/>
        </w:rPr>
        <w:t>Outline for working group reports</w:t>
      </w:r>
      <w:r w:rsidRPr="00120A4E">
        <w:rPr>
          <w:rFonts w:ascii="Times New Roman" w:hAnsi="Times New Roman" w:cs="Times New Roman"/>
          <w:sz w:val="24"/>
          <w:szCs w:val="24"/>
        </w:rPr>
        <w:t>:</w:t>
      </w:r>
    </w:p>
    <w:p w:rsidR="005726D4" w:rsidRPr="00120A4E" w:rsidRDefault="005726D4" w:rsidP="00E92E51">
      <w:pPr>
        <w:numPr>
          <w:ilvl w:val="0"/>
          <w:numId w:val="6"/>
        </w:num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An overview of the group’s charge, and the questions it addressed</w:t>
      </w:r>
    </w:p>
    <w:p w:rsidR="005726D4" w:rsidRPr="00120A4E" w:rsidRDefault="005726D4" w:rsidP="00E92E51">
      <w:pPr>
        <w:numPr>
          <w:ilvl w:val="0"/>
          <w:numId w:val="6"/>
        </w:num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 xml:space="preserve">An analytical discussion of the inquiry undertaken, and the outcomes of that inquiry, including strengths and challenges </w:t>
      </w:r>
    </w:p>
    <w:p w:rsidR="005726D4" w:rsidRPr="00120A4E" w:rsidRDefault="005726D4" w:rsidP="00E92E51">
      <w:pPr>
        <w:numPr>
          <w:ilvl w:val="0"/>
          <w:numId w:val="6"/>
        </w:num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An explanation of how the group’s findings and conclusions relate to the Commission’s standards</w:t>
      </w:r>
    </w:p>
    <w:p w:rsidR="005726D4" w:rsidRPr="00120A4E" w:rsidRDefault="005726D4" w:rsidP="00E92E51">
      <w:pPr>
        <w:numPr>
          <w:ilvl w:val="0"/>
          <w:numId w:val="6"/>
        </w:num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Discussion of the connection of the group’s topic with those of other groups, and of any collaboration between groups that took place</w:t>
      </w:r>
    </w:p>
    <w:p w:rsidR="005726D4" w:rsidRPr="00120A4E" w:rsidRDefault="005726D4" w:rsidP="00E92E51">
      <w:pPr>
        <w:numPr>
          <w:ilvl w:val="0"/>
          <w:numId w:val="6"/>
        </w:numPr>
        <w:spacing w:after="0" w:line="240" w:lineRule="auto"/>
        <w:rPr>
          <w:rFonts w:ascii="Times New Roman" w:hAnsi="Times New Roman" w:cs="Times New Roman"/>
          <w:sz w:val="24"/>
          <w:szCs w:val="24"/>
        </w:rPr>
      </w:pPr>
      <w:r w:rsidRPr="00120A4E">
        <w:rPr>
          <w:rFonts w:ascii="Times New Roman" w:hAnsi="Times New Roman" w:cs="Times New Roman"/>
          <w:sz w:val="24"/>
          <w:szCs w:val="24"/>
        </w:rPr>
        <w:t xml:space="preserve">Recommendations for </w:t>
      </w:r>
      <w:r w:rsidR="00E3476B" w:rsidRPr="00120A4E">
        <w:rPr>
          <w:rFonts w:ascii="Times New Roman" w:hAnsi="Times New Roman" w:cs="Times New Roman"/>
          <w:sz w:val="24"/>
          <w:szCs w:val="24"/>
        </w:rPr>
        <w:t>i</w:t>
      </w:r>
      <w:r w:rsidRPr="00120A4E">
        <w:rPr>
          <w:rFonts w:ascii="Times New Roman" w:hAnsi="Times New Roman" w:cs="Times New Roman"/>
          <w:sz w:val="24"/>
          <w:szCs w:val="24"/>
        </w:rPr>
        <w:t>nstitutional improvements</w:t>
      </w:r>
      <w:r w:rsidR="00CB289A" w:rsidRPr="00120A4E">
        <w:rPr>
          <w:rFonts w:ascii="Times New Roman" w:hAnsi="Times New Roman" w:cs="Times New Roman"/>
          <w:sz w:val="24"/>
          <w:szCs w:val="24"/>
        </w:rPr>
        <w:t>, i.e., “</w:t>
      </w:r>
      <w:r w:rsidR="00CB289A" w:rsidRPr="00120A4E">
        <w:rPr>
          <w:rFonts w:ascii="Times New Roman" w:hAnsi="Times New Roman" w:cs="Times New Roman"/>
          <w:i/>
          <w:sz w:val="24"/>
          <w:szCs w:val="24"/>
        </w:rPr>
        <w:t>Opportunities for Improvement and Innovation</w:t>
      </w:r>
      <w:r w:rsidR="00CB289A" w:rsidRPr="00120A4E">
        <w:rPr>
          <w:rFonts w:ascii="Times New Roman" w:hAnsi="Times New Roman" w:cs="Times New Roman"/>
          <w:sz w:val="24"/>
          <w:szCs w:val="24"/>
        </w:rPr>
        <w:t>”</w:t>
      </w:r>
    </w:p>
    <w:p w:rsidR="00E3476B" w:rsidRPr="00120A4E" w:rsidRDefault="00E3476B" w:rsidP="00E3476B">
      <w:pPr>
        <w:spacing w:after="0" w:line="240" w:lineRule="auto"/>
        <w:rPr>
          <w:rFonts w:ascii="Times New Roman" w:hAnsi="Times New Roman" w:cs="Times New Roman"/>
          <w:sz w:val="24"/>
          <w:szCs w:val="24"/>
        </w:rPr>
      </w:pPr>
    </w:p>
    <w:p w:rsidR="00B43706" w:rsidRPr="00120A4E" w:rsidRDefault="00B43706" w:rsidP="00E3476B">
      <w:pPr>
        <w:spacing w:after="0" w:line="240" w:lineRule="auto"/>
        <w:rPr>
          <w:rFonts w:ascii="Times New Roman" w:hAnsi="Times New Roman" w:cs="Times New Roman"/>
          <w:sz w:val="24"/>
          <w:szCs w:val="24"/>
          <w:u w:val="single"/>
        </w:rPr>
      </w:pPr>
    </w:p>
    <w:p w:rsidR="005C4439" w:rsidRPr="00120A4E" w:rsidRDefault="00AC45B8" w:rsidP="009341AE">
      <w:pPr>
        <w:outlineLvl w:val="0"/>
        <w:rPr>
          <w:rFonts w:ascii="Times New Roman" w:hAnsi="Times New Roman" w:cs="Times New Roman"/>
          <w:b/>
          <w:sz w:val="24"/>
          <w:szCs w:val="24"/>
        </w:rPr>
      </w:pPr>
      <w:r w:rsidRPr="00120A4E">
        <w:rPr>
          <w:rFonts w:ascii="Times New Roman" w:hAnsi="Times New Roman" w:cs="Times New Roman"/>
          <w:b/>
          <w:sz w:val="24"/>
          <w:szCs w:val="24"/>
        </w:rPr>
        <w:t xml:space="preserve">EDITORIAL </w:t>
      </w:r>
      <w:r w:rsidR="005C4439" w:rsidRPr="00120A4E">
        <w:rPr>
          <w:rFonts w:ascii="Times New Roman" w:hAnsi="Times New Roman" w:cs="Times New Roman"/>
          <w:b/>
          <w:sz w:val="24"/>
          <w:szCs w:val="24"/>
        </w:rPr>
        <w:t>STYLE AND FORMAT FOR ALL REPORTS</w:t>
      </w:r>
    </w:p>
    <w:p w:rsidR="005C4439" w:rsidRPr="00120A4E" w:rsidRDefault="005C4439" w:rsidP="005C4439">
      <w:pPr>
        <w:tabs>
          <w:tab w:val="left" w:pos="-1440"/>
        </w:tabs>
        <w:rPr>
          <w:rFonts w:ascii="Times New Roman" w:hAnsi="Times New Roman" w:cs="Times New Roman"/>
          <w:bCs/>
          <w:sz w:val="24"/>
          <w:szCs w:val="24"/>
        </w:rPr>
      </w:pPr>
      <w:r w:rsidRPr="00120A4E">
        <w:rPr>
          <w:rFonts w:ascii="Times New Roman" w:hAnsi="Times New Roman" w:cs="Times New Roman"/>
          <w:bCs/>
          <w:sz w:val="24"/>
          <w:szCs w:val="24"/>
        </w:rPr>
        <w:t xml:space="preserve">All working group reports (initial </w:t>
      </w:r>
      <w:r w:rsidR="00AC45B8" w:rsidRPr="00120A4E">
        <w:rPr>
          <w:rFonts w:ascii="Times New Roman" w:hAnsi="Times New Roman" w:cs="Times New Roman"/>
          <w:bCs/>
          <w:sz w:val="24"/>
          <w:szCs w:val="24"/>
        </w:rPr>
        <w:t xml:space="preserve">draft </w:t>
      </w:r>
      <w:r w:rsidRPr="00120A4E">
        <w:rPr>
          <w:rFonts w:ascii="Times New Roman" w:hAnsi="Times New Roman" w:cs="Times New Roman"/>
          <w:bCs/>
          <w:sz w:val="24"/>
          <w:szCs w:val="24"/>
        </w:rPr>
        <w:t xml:space="preserve">and final) and the Self-Study Report should adhere to the following guidelines with respect to editorial style and format.  </w:t>
      </w:r>
    </w:p>
    <w:p w:rsidR="005C4439" w:rsidRPr="00120A4E" w:rsidRDefault="007D4F14" w:rsidP="005C4439">
      <w:pPr>
        <w:tabs>
          <w:tab w:val="left" w:pos="-1440"/>
        </w:tabs>
        <w:rPr>
          <w:rFonts w:ascii="Times New Roman" w:hAnsi="Times New Roman" w:cs="Times New Roman"/>
          <w:bCs/>
          <w:sz w:val="24"/>
          <w:szCs w:val="24"/>
        </w:rPr>
      </w:pPr>
      <w:r w:rsidRPr="00120A4E">
        <w:rPr>
          <w:rFonts w:ascii="Times New Roman" w:hAnsi="Times New Roman" w:cs="Times New Roman"/>
          <w:bCs/>
          <w:sz w:val="24"/>
          <w:szCs w:val="24"/>
          <w:u w:val="single"/>
        </w:rPr>
        <w:t>FORMAT</w:t>
      </w:r>
      <w:r w:rsidR="005C4439" w:rsidRPr="00120A4E">
        <w:rPr>
          <w:rFonts w:ascii="Times New Roman" w:hAnsi="Times New Roman" w:cs="Times New Roman"/>
          <w:bCs/>
          <w:sz w:val="24"/>
          <w:szCs w:val="24"/>
        </w:rPr>
        <w:t xml:space="preserve">:    </w:t>
      </w:r>
    </w:p>
    <w:p w:rsidR="005C4439" w:rsidRPr="00120A4E" w:rsidRDefault="005C4439" w:rsidP="005C4439">
      <w:pPr>
        <w:tabs>
          <w:tab w:val="left" w:pos="-1440"/>
        </w:tabs>
        <w:rPr>
          <w:rFonts w:ascii="Times New Roman" w:hAnsi="Times New Roman" w:cs="Times New Roman"/>
          <w:bCs/>
          <w:sz w:val="24"/>
          <w:szCs w:val="24"/>
        </w:rPr>
      </w:pPr>
      <w:r w:rsidRPr="00120A4E">
        <w:rPr>
          <w:rFonts w:ascii="Times New Roman" w:hAnsi="Times New Roman" w:cs="Times New Roman"/>
          <w:bCs/>
          <w:sz w:val="24"/>
          <w:szCs w:val="24"/>
        </w:rPr>
        <w:tab/>
        <w:t>Font:</w:t>
      </w:r>
      <w:r w:rsidRPr="00120A4E">
        <w:rPr>
          <w:rFonts w:ascii="Times New Roman" w:hAnsi="Times New Roman" w:cs="Times New Roman"/>
          <w:bCs/>
          <w:sz w:val="24"/>
          <w:szCs w:val="24"/>
        </w:rPr>
        <w:tab/>
      </w:r>
      <w:r w:rsidRPr="00120A4E">
        <w:rPr>
          <w:rFonts w:ascii="Times New Roman" w:hAnsi="Times New Roman" w:cs="Times New Roman"/>
          <w:bCs/>
          <w:sz w:val="24"/>
          <w:szCs w:val="24"/>
        </w:rPr>
        <w:tab/>
      </w:r>
      <w:r w:rsidRPr="00120A4E">
        <w:rPr>
          <w:rFonts w:ascii="Times New Roman" w:hAnsi="Times New Roman" w:cs="Times New Roman"/>
          <w:bCs/>
          <w:sz w:val="24"/>
          <w:szCs w:val="24"/>
        </w:rPr>
        <w:tab/>
        <w:t xml:space="preserve">Times New Roman, 12 point unless specified </w:t>
      </w:r>
    </w:p>
    <w:p w:rsidR="005C4439" w:rsidRPr="00120A4E" w:rsidRDefault="005C4439" w:rsidP="005C4439">
      <w:pPr>
        <w:tabs>
          <w:tab w:val="left" w:pos="-1440"/>
        </w:tabs>
        <w:rPr>
          <w:rFonts w:ascii="Times New Roman" w:hAnsi="Times New Roman" w:cs="Times New Roman"/>
          <w:bCs/>
          <w:sz w:val="24"/>
          <w:szCs w:val="24"/>
        </w:rPr>
      </w:pPr>
      <w:r w:rsidRPr="00120A4E">
        <w:rPr>
          <w:rFonts w:ascii="Times New Roman" w:hAnsi="Times New Roman" w:cs="Times New Roman"/>
          <w:bCs/>
          <w:sz w:val="24"/>
          <w:szCs w:val="24"/>
        </w:rPr>
        <w:tab/>
        <w:t>Page Margins:</w:t>
      </w:r>
      <w:r w:rsidRPr="00120A4E">
        <w:rPr>
          <w:rFonts w:ascii="Times New Roman" w:hAnsi="Times New Roman" w:cs="Times New Roman"/>
          <w:bCs/>
          <w:sz w:val="24"/>
          <w:szCs w:val="24"/>
        </w:rPr>
        <w:tab/>
      </w:r>
      <w:r w:rsidRPr="00120A4E">
        <w:rPr>
          <w:rFonts w:ascii="Times New Roman" w:hAnsi="Times New Roman" w:cs="Times New Roman"/>
          <w:bCs/>
          <w:sz w:val="24"/>
          <w:szCs w:val="24"/>
        </w:rPr>
        <w:tab/>
        <w:t xml:space="preserve">1” all around  </w:t>
      </w:r>
    </w:p>
    <w:p w:rsidR="005C4439" w:rsidRPr="00120A4E" w:rsidRDefault="005C4439" w:rsidP="005C4439">
      <w:pPr>
        <w:tabs>
          <w:tab w:val="left" w:pos="-1440"/>
        </w:tabs>
        <w:ind w:left="2880" w:hanging="2160"/>
        <w:rPr>
          <w:rFonts w:ascii="Times New Roman" w:hAnsi="Times New Roman" w:cs="Times New Roman"/>
          <w:bCs/>
          <w:sz w:val="24"/>
          <w:szCs w:val="24"/>
        </w:rPr>
      </w:pPr>
      <w:r w:rsidRPr="00120A4E">
        <w:rPr>
          <w:rFonts w:ascii="Times New Roman" w:hAnsi="Times New Roman" w:cs="Times New Roman"/>
          <w:bCs/>
          <w:sz w:val="24"/>
          <w:szCs w:val="24"/>
        </w:rPr>
        <w:t>Line Spacing:</w:t>
      </w:r>
      <w:r w:rsidRPr="00120A4E">
        <w:rPr>
          <w:rFonts w:ascii="Times New Roman" w:hAnsi="Times New Roman" w:cs="Times New Roman"/>
          <w:bCs/>
          <w:sz w:val="24"/>
          <w:szCs w:val="24"/>
        </w:rPr>
        <w:tab/>
        <w:t xml:space="preserve">Single spacing for body of text (except for </w:t>
      </w:r>
      <w:r w:rsidRPr="00120A4E">
        <w:rPr>
          <w:rFonts w:ascii="Times New Roman" w:hAnsi="Times New Roman" w:cs="Times New Roman"/>
          <w:bCs/>
          <w:sz w:val="24"/>
          <w:szCs w:val="24"/>
          <w:u w:val="single"/>
        </w:rPr>
        <w:t>initial work group reports</w:t>
      </w:r>
      <w:r w:rsidRPr="00120A4E">
        <w:rPr>
          <w:rFonts w:ascii="Times New Roman" w:hAnsi="Times New Roman" w:cs="Times New Roman"/>
          <w:bCs/>
          <w:sz w:val="24"/>
          <w:szCs w:val="24"/>
        </w:rPr>
        <w:t xml:space="preserve"> which should be double-spaced); double spaces between paragraphs and sections </w:t>
      </w:r>
    </w:p>
    <w:p w:rsidR="005C4439" w:rsidRPr="00120A4E" w:rsidRDefault="005C4439" w:rsidP="005C4439">
      <w:pPr>
        <w:tabs>
          <w:tab w:val="left" w:pos="-1440"/>
        </w:tabs>
        <w:rPr>
          <w:rFonts w:ascii="Times New Roman" w:hAnsi="Times New Roman" w:cs="Times New Roman"/>
          <w:bCs/>
          <w:sz w:val="24"/>
          <w:szCs w:val="24"/>
        </w:rPr>
      </w:pPr>
      <w:r w:rsidRPr="00120A4E">
        <w:rPr>
          <w:rFonts w:ascii="Times New Roman" w:hAnsi="Times New Roman" w:cs="Times New Roman"/>
          <w:bCs/>
          <w:sz w:val="24"/>
          <w:szCs w:val="24"/>
        </w:rPr>
        <w:tab/>
        <w:t>Tab:</w:t>
      </w:r>
      <w:r w:rsidRPr="00120A4E">
        <w:rPr>
          <w:rFonts w:ascii="Times New Roman" w:hAnsi="Times New Roman" w:cs="Times New Roman"/>
          <w:bCs/>
          <w:sz w:val="24"/>
          <w:szCs w:val="24"/>
        </w:rPr>
        <w:tab/>
      </w:r>
      <w:r w:rsidRPr="00120A4E">
        <w:rPr>
          <w:rFonts w:ascii="Times New Roman" w:hAnsi="Times New Roman" w:cs="Times New Roman"/>
          <w:bCs/>
          <w:sz w:val="24"/>
          <w:szCs w:val="24"/>
        </w:rPr>
        <w:tab/>
      </w:r>
      <w:r w:rsidRPr="00120A4E">
        <w:rPr>
          <w:rFonts w:ascii="Times New Roman" w:hAnsi="Times New Roman" w:cs="Times New Roman"/>
          <w:bCs/>
          <w:sz w:val="24"/>
          <w:szCs w:val="24"/>
        </w:rPr>
        <w:tab/>
        <w:t>Block (no tab) for new paragraphs</w:t>
      </w:r>
    </w:p>
    <w:p w:rsidR="005C4439" w:rsidRPr="00120A4E" w:rsidRDefault="005C4439" w:rsidP="005C4439">
      <w:pPr>
        <w:tabs>
          <w:tab w:val="left" w:pos="-1440"/>
        </w:tabs>
        <w:rPr>
          <w:rFonts w:ascii="Times New Roman" w:hAnsi="Times New Roman" w:cs="Times New Roman"/>
          <w:bCs/>
          <w:sz w:val="24"/>
          <w:szCs w:val="24"/>
        </w:rPr>
      </w:pPr>
      <w:r w:rsidRPr="00120A4E">
        <w:rPr>
          <w:rFonts w:ascii="Times New Roman" w:hAnsi="Times New Roman" w:cs="Times New Roman"/>
          <w:bCs/>
          <w:sz w:val="24"/>
          <w:szCs w:val="24"/>
        </w:rPr>
        <w:tab/>
        <w:t>Chapter Headings:</w:t>
      </w:r>
      <w:r w:rsidRPr="00120A4E">
        <w:rPr>
          <w:rFonts w:ascii="Times New Roman" w:hAnsi="Times New Roman" w:cs="Times New Roman"/>
          <w:bCs/>
          <w:sz w:val="24"/>
          <w:szCs w:val="24"/>
        </w:rPr>
        <w:tab/>
        <w:t>All caps, centered, and boldface, 16 point</w:t>
      </w:r>
    </w:p>
    <w:p w:rsidR="005C4439" w:rsidRPr="00120A4E" w:rsidRDefault="005C4439" w:rsidP="005C4439">
      <w:pPr>
        <w:tabs>
          <w:tab w:val="left" w:pos="-1440"/>
        </w:tabs>
        <w:rPr>
          <w:rFonts w:ascii="Times New Roman" w:hAnsi="Times New Roman" w:cs="Times New Roman"/>
          <w:bCs/>
          <w:sz w:val="24"/>
          <w:szCs w:val="24"/>
        </w:rPr>
      </w:pPr>
      <w:r w:rsidRPr="00120A4E">
        <w:rPr>
          <w:rFonts w:ascii="Times New Roman" w:hAnsi="Times New Roman" w:cs="Times New Roman"/>
          <w:bCs/>
          <w:sz w:val="24"/>
          <w:szCs w:val="24"/>
        </w:rPr>
        <w:tab/>
        <w:t>Major Headings:</w:t>
      </w:r>
      <w:r w:rsidRPr="00120A4E">
        <w:rPr>
          <w:rFonts w:ascii="Times New Roman" w:hAnsi="Times New Roman" w:cs="Times New Roman"/>
          <w:bCs/>
          <w:sz w:val="24"/>
          <w:szCs w:val="24"/>
        </w:rPr>
        <w:tab/>
        <w:t>All caps, centered, and boldface, 14 point</w:t>
      </w:r>
    </w:p>
    <w:p w:rsidR="005C4439" w:rsidRPr="00120A4E" w:rsidRDefault="005C4439" w:rsidP="005C4439">
      <w:pPr>
        <w:tabs>
          <w:tab w:val="left" w:pos="-1440"/>
        </w:tabs>
        <w:ind w:left="2880" w:hanging="2880"/>
        <w:rPr>
          <w:rFonts w:ascii="Times New Roman" w:hAnsi="Times New Roman" w:cs="Times New Roman"/>
          <w:bCs/>
          <w:sz w:val="24"/>
          <w:szCs w:val="24"/>
        </w:rPr>
      </w:pPr>
      <w:r w:rsidRPr="00120A4E">
        <w:rPr>
          <w:rFonts w:ascii="Times New Roman" w:hAnsi="Times New Roman" w:cs="Times New Roman"/>
          <w:bCs/>
          <w:sz w:val="24"/>
          <w:szCs w:val="24"/>
        </w:rPr>
        <w:t xml:space="preserve">            Sub-Headings:</w:t>
      </w:r>
      <w:r w:rsidRPr="00120A4E">
        <w:rPr>
          <w:rFonts w:ascii="Times New Roman" w:hAnsi="Times New Roman" w:cs="Times New Roman"/>
          <w:bCs/>
          <w:sz w:val="24"/>
          <w:szCs w:val="24"/>
        </w:rPr>
        <w:tab/>
        <w:t xml:space="preserve">First letter of each main word capitalized, centered, and boldface, </w:t>
      </w:r>
    </w:p>
    <w:p w:rsidR="005C4439" w:rsidRPr="00120A4E" w:rsidRDefault="005C4439" w:rsidP="005C4439">
      <w:pPr>
        <w:tabs>
          <w:tab w:val="left" w:pos="-1440"/>
        </w:tabs>
        <w:rPr>
          <w:rFonts w:ascii="Times New Roman" w:hAnsi="Times New Roman" w:cs="Times New Roman"/>
          <w:bCs/>
          <w:sz w:val="24"/>
          <w:szCs w:val="24"/>
        </w:rPr>
      </w:pPr>
      <w:r w:rsidRPr="00120A4E">
        <w:rPr>
          <w:rFonts w:ascii="Times New Roman" w:hAnsi="Times New Roman" w:cs="Times New Roman"/>
          <w:bCs/>
          <w:sz w:val="24"/>
          <w:szCs w:val="24"/>
        </w:rPr>
        <w:tab/>
      </w:r>
      <w:r w:rsidRPr="00120A4E">
        <w:rPr>
          <w:rFonts w:ascii="Times New Roman" w:hAnsi="Times New Roman" w:cs="Times New Roman"/>
          <w:bCs/>
          <w:sz w:val="24"/>
          <w:szCs w:val="24"/>
        </w:rPr>
        <w:tab/>
      </w:r>
      <w:r w:rsidRPr="00120A4E">
        <w:rPr>
          <w:rFonts w:ascii="Times New Roman" w:hAnsi="Times New Roman" w:cs="Times New Roman"/>
          <w:bCs/>
          <w:sz w:val="24"/>
          <w:szCs w:val="24"/>
        </w:rPr>
        <w:tab/>
      </w:r>
      <w:r w:rsidRPr="00120A4E">
        <w:rPr>
          <w:rFonts w:ascii="Times New Roman" w:hAnsi="Times New Roman" w:cs="Times New Roman"/>
          <w:bCs/>
          <w:sz w:val="24"/>
          <w:szCs w:val="24"/>
        </w:rPr>
        <w:tab/>
        <w:t>12 point</w:t>
      </w:r>
    </w:p>
    <w:p w:rsidR="005C4439" w:rsidRPr="00120A4E" w:rsidRDefault="005C4439" w:rsidP="005C4439">
      <w:pPr>
        <w:tabs>
          <w:tab w:val="left" w:pos="-1440"/>
        </w:tabs>
        <w:ind w:left="2880" w:hanging="2880"/>
        <w:rPr>
          <w:rFonts w:ascii="Times New Roman" w:hAnsi="Times New Roman" w:cs="Times New Roman"/>
          <w:bCs/>
          <w:sz w:val="24"/>
          <w:szCs w:val="24"/>
        </w:rPr>
      </w:pPr>
      <w:r w:rsidRPr="00120A4E">
        <w:rPr>
          <w:rFonts w:ascii="Times New Roman" w:hAnsi="Times New Roman" w:cs="Times New Roman"/>
          <w:bCs/>
          <w:sz w:val="24"/>
          <w:szCs w:val="24"/>
        </w:rPr>
        <w:t xml:space="preserve">             Sub-subheadings:</w:t>
      </w:r>
      <w:r w:rsidRPr="00120A4E">
        <w:rPr>
          <w:rFonts w:ascii="Times New Roman" w:hAnsi="Times New Roman" w:cs="Times New Roman"/>
          <w:bCs/>
          <w:sz w:val="24"/>
          <w:szCs w:val="24"/>
        </w:rPr>
        <w:tab/>
        <w:t xml:space="preserve">Align left, first letter of each main word capitalized, underlined, </w:t>
      </w:r>
    </w:p>
    <w:p w:rsidR="005C4439" w:rsidRPr="00120A4E" w:rsidRDefault="005C4439" w:rsidP="005C4439">
      <w:pPr>
        <w:tabs>
          <w:tab w:val="left" w:pos="-1440"/>
        </w:tabs>
        <w:rPr>
          <w:rFonts w:ascii="Times New Roman" w:hAnsi="Times New Roman" w:cs="Times New Roman"/>
          <w:bCs/>
          <w:sz w:val="24"/>
          <w:szCs w:val="24"/>
        </w:rPr>
      </w:pPr>
      <w:r w:rsidRPr="00120A4E">
        <w:rPr>
          <w:rFonts w:ascii="Times New Roman" w:hAnsi="Times New Roman" w:cs="Times New Roman"/>
          <w:bCs/>
          <w:sz w:val="24"/>
          <w:szCs w:val="24"/>
        </w:rPr>
        <w:tab/>
      </w:r>
      <w:r w:rsidRPr="00120A4E">
        <w:rPr>
          <w:rFonts w:ascii="Times New Roman" w:hAnsi="Times New Roman" w:cs="Times New Roman"/>
          <w:bCs/>
          <w:sz w:val="24"/>
          <w:szCs w:val="24"/>
        </w:rPr>
        <w:tab/>
      </w:r>
      <w:r w:rsidRPr="00120A4E">
        <w:rPr>
          <w:rFonts w:ascii="Times New Roman" w:hAnsi="Times New Roman" w:cs="Times New Roman"/>
          <w:bCs/>
          <w:sz w:val="24"/>
          <w:szCs w:val="24"/>
        </w:rPr>
        <w:tab/>
      </w:r>
      <w:r w:rsidRPr="00120A4E">
        <w:rPr>
          <w:rFonts w:ascii="Times New Roman" w:hAnsi="Times New Roman" w:cs="Times New Roman"/>
          <w:bCs/>
          <w:sz w:val="24"/>
          <w:szCs w:val="24"/>
        </w:rPr>
        <w:tab/>
        <w:t>12 point</w:t>
      </w:r>
    </w:p>
    <w:p w:rsidR="005C4439" w:rsidRPr="00120A4E" w:rsidRDefault="005C4439" w:rsidP="005C4439">
      <w:pPr>
        <w:tabs>
          <w:tab w:val="left" w:pos="-1440"/>
        </w:tabs>
        <w:rPr>
          <w:rFonts w:ascii="Times New Roman" w:hAnsi="Times New Roman" w:cs="Times New Roman"/>
          <w:bCs/>
          <w:sz w:val="24"/>
          <w:szCs w:val="24"/>
        </w:rPr>
      </w:pPr>
      <w:r w:rsidRPr="00120A4E">
        <w:rPr>
          <w:rFonts w:ascii="Times New Roman" w:hAnsi="Times New Roman" w:cs="Times New Roman"/>
          <w:bCs/>
          <w:sz w:val="24"/>
          <w:szCs w:val="24"/>
        </w:rPr>
        <w:tab/>
        <w:t>Page numbering:</w:t>
      </w:r>
      <w:r w:rsidRPr="00120A4E">
        <w:rPr>
          <w:rFonts w:ascii="Times New Roman" w:hAnsi="Times New Roman" w:cs="Times New Roman"/>
          <w:bCs/>
          <w:sz w:val="24"/>
          <w:szCs w:val="24"/>
        </w:rPr>
        <w:tab/>
        <w:t>Bottom right</w:t>
      </w:r>
    </w:p>
    <w:p w:rsidR="005C4439" w:rsidRPr="00120A4E" w:rsidRDefault="005C4439" w:rsidP="005C4439">
      <w:pPr>
        <w:tabs>
          <w:tab w:val="left" w:pos="-1440"/>
        </w:tabs>
        <w:ind w:left="2880" w:hanging="2160"/>
        <w:rPr>
          <w:rFonts w:ascii="Times New Roman" w:hAnsi="Times New Roman" w:cs="Times New Roman"/>
          <w:bCs/>
          <w:sz w:val="24"/>
          <w:szCs w:val="24"/>
        </w:rPr>
      </w:pPr>
      <w:r w:rsidRPr="00120A4E">
        <w:rPr>
          <w:rFonts w:ascii="Times New Roman" w:hAnsi="Times New Roman" w:cs="Times New Roman"/>
          <w:bCs/>
          <w:sz w:val="24"/>
          <w:szCs w:val="24"/>
        </w:rPr>
        <w:lastRenderedPageBreak/>
        <w:t>Title Page:</w:t>
      </w:r>
      <w:r w:rsidRPr="00120A4E">
        <w:rPr>
          <w:rFonts w:ascii="Times New Roman" w:hAnsi="Times New Roman" w:cs="Times New Roman"/>
          <w:bCs/>
          <w:sz w:val="24"/>
          <w:szCs w:val="24"/>
        </w:rPr>
        <w:tab/>
        <w:t>Work group reports should have a title page that identifies the work group, the date submitted, and the date(s) of any revisions</w:t>
      </w:r>
    </w:p>
    <w:p w:rsidR="005C4439" w:rsidRPr="00120A4E" w:rsidRDefault="007D4F14" w:rsidP="005C4439">
      <w:pPr>
        <w:tabs>
          <w:tab w:val="left" w:pos="-1440"/>
        </w:tabs>
        <w:rPr>
          <w:rFonts w:ascii="Times New Roman" w:hAnsi="Times New Roman" w:cs="Times New Roman"/>
          <w:bCs/>
          <w:sz w:val="24"/>
          <w:szCs w:val="24"/>
        </w:rPr>
      </w:pPr>
      <w:r w:rsidRPr="00120A4E">
        <w:rPr>
          <w:rFonts w:ascii="Times New Roman" w:hAnsi="Times New Roman" w:cs="Times New Roman"/>
          <w:bCs/>
          <w:sz w:val="24"/>
          <w:szCs w:val="24"/>
          <w:u w:val="single"/>
        </w:rPr>
        <w:t>STYLE</w:t>
      </w:r>
      <w:r w:rsidR="005C4439" w:rsidRPr="00120A4E">
        <w:rPr>
          <w:rFonts w:ascii="Times New Roman" w:hAnsi="Times New Roman" w:cs="Times New Roman"/>
          <w:bCs/>
          <w:sz w:val="24"/>
          <w:szCs w:val="24"/>
        </w:rPr>
        <w:t>:</w:t>
      </w:r>
    </w:p>
    <w:p w:rsidR="005C4439" w:rsidRPr="00120A4E" w:rsidRDefault="005C4439" w:rsidP="005C4439">
      <w:pPr>
        <w:tabs>
          <w:tab w:val="left" w:pos="-1440"/>
        </w:tabs>
        <w:rPr>
          <w:rFonts w:ascii="Times New Roman" w:hAnsi="Times New Roman" w:cs="Times New Roman"/>
          <w:bCs/>
          <w:sz w:val="24"/>
          <w:szCs w:val="24"/>
        </w:rPr>
      </w:pPr>
      <w:r w:rsidRPr="00120A4E">
        <w:rPr>
          <w:rFonts w:ascii="Times New Roman" w:hAnsi="Times New Roman" w:cs="Times New Roman"/>
          <w:bCs/>
          <w:sz w:val="24"/>
          <w:szCs w:val="24"/>
        </w:rPr>
        <w:tab/>
        <w:t>Use active rather than passive voice whenever possible.</w:t>
      </w:r>
    </w:p>
    <w:p w:rsidR="005C4439" w:rsidRPr="00120A4E" w:rsidRDefault="005C4439" w:rsidP="005C4439">
      <w:pPr>
        <w:tabs>
          <w:tab w:val="left" w:pos="-1440"/>
        </w:tabs>
        <w:ind w:left="1440" w:hanging="720"/>
        <w:rPr>
          <w:rFonts w:ascii="Times New Roman" w:hAnsi="Times New Roman" w:cs="Times New Roman"/>
          <w:bCs/>
          <w:sz w:val="24"/>
          <w:szCs w:val="24"/>
        </w:rPr>
      </w:pPr>
      <w:r w:rsidRPr="00120A4E">
        <w:rPr>
          <w:rFonts w:ascii="Times New Roman" w:hAnsi="Times New Roman" w:cs="Times New Roman"/>
          <w:bCs/>
          <w:sz w:val="24"/>
          <w:szCs w:val="24"/>
        </w:rPr>
        <w:t>Avoid expletive “it” constructions: “It is the recommendation of …” Say instead, “The    Committee recommends …”</w:t>
      </w:r>
    </w:p>
    <w:p w:rsidR="005C4439" w:rsidRPr="00120A4E" w:rsidRDefault="005C4439" w:rsidP="005C4439">
      <w:pPr>
        <w:tabs>
          <w:tab w:val="left" w:pos="-1440"/>
        </w:tabs>
        <w:rPr>
          <w:rFonts w:ascii="Times New Roman" w:hAnsi="Times New Roman" w:cs="Times New Roman"/>
          <w:bCs/>
          <w:sz w:val="24"/>
          <w:szCs w:val="24"/>
        </w:rPr>
      </w:pPr>
      <w:r w:rsidRPr="00120A4E">
        <w:rPr>
          <w:rFonts w:ascii="Times New Roman" w:hAnsi="Times New Roman" w:cs="Times New Roman"/>
          <w:bCs/>
          <w:sz w:val="24"/>
          <w:szCs w:val="24"/>
        </w:rPr>
        <w:tab/>
        <w:t>Avoid using contractions.</w:t>
      </w:r>
    </w:p>
    <w:p w:rsidR="005C4439" w:rsidRPr="00120A4E" w:rsidRDefault="005C4439" w:rsidP="005C4439">
      <w:pPr>
        <w:tabs>
          <w:tab w:val="left" w:pos="-1440"/>
        </w:tabs>
        <w:rPr>
          <w:rFonts w:ascii="Times New Roman" w:hAnsi="Times New Roman" w:cs="Times New Roman"/>
          <w:bCs/>
          <w:sz w:val="24"/>
          <w:szCs w:val="24"/>
        </w:rPr>
      </w:pPr>
      <w:r w:rsidRPr="00120A4E">
        <w:rPr>
          <w:rFonts w:ascii="Times New Roman" w:hAnsi="Times New Roman" w:cs="Times New Roman"/>
          <w:bCs/>
          <w:sz w:val="24"/>
          <w:szCs w:val="24"/>
        </w:rPr>
        <w:tab/>
        <w:t>Avoid gender-biased usage.</w:t>
      </w:r>
    </w:p>
    <w:p w:rsidR="005C4439" w:rsidRPr="00120A4E" w:rsidRDefault="005C4439" w:rsidP="005C4439">
      <w:pPr>
        <w:tabs>
          <w:tab w:val="left" w:pos="-1440"/>
        </w:tabs>
        <w:rPr>
          <w:rFonts w:ascii="Times New Roman" w:hAnsi="Times New Roman" w:cs="Times New Roman"/>
          <w:bCs/>
          <w:sz w:val="24"/>
          <w:szCs w:val="24"/>
        </w:rPr>
      </w:pPr>
      <w:r w:rsidRPr="00120A4E">
        <w:rPr>
          <w:rFonts w:ascii="Times New Roman" w:hAnsi="Times New Roman" w:cs="Times New Roman"/>
          <w:bCs/>
          <w:sz w:val="24"/>
          <w:szCs w:val="24"/>
        </w:rPr>
        <w:tab/>
        <w:t>Use commas between all elements of a series:  administrators, faculty, and staff</w:t>
      </w:r>
    </w:p>
    <w:p w:rsidR="005C4439" w:rsidRPr="00120A4E" w:rsidRDefault="005C4439" w:rsidP="005C4439">
      <w:pPr>
        <w:tabs>
          <w:tab w:val="left" w:pos="-1440"/>
        </w:tabs>
        <w:ind w:left="1440" w:hanging="720"/>
        <w:rPr>
          <w:rFonts w:ascii="Times New Roman" w:hAnsi="Times New Roman" w:cs="Times New Roman"/>
          <w:bCs/>
          <w:sz w:val="24"/>
          <w:szCs w:val="24"/>
        </w:rPr>
      </w:pPr>
      <w:r w:rsidRPr="00120A4E">
        <w:rPr>
          <w:rFonts w:ascii="Times New Roman" w:hAnsi="Times New Roman" w:cs="Times New Roman"/>
          <w:bCs/>
          <w:sz w:val="24"/>
          <w:szCs w:val="24"/>
        </w:rPr>
        <w:t>For acronyms, write out the first usage followed by the acronym in parenthesis: Maryland Higher Education Commission (MHEC)</w:t>
      </w:r>
    </w:p>
    <w:p w:rsidR="005C4439" w:rsidRPr="00120A4E" w:rsidRDefault="005C4439" w:rsidP="005C4439">
      <w:pPr>
        <w:tabs>
          <w:tab w:val="left" w:pos="-1440"/>
        </w:tabs>
        <w:ind w:left="1440" w:hanging="720"/>
        <w:rPr>
          <w:rFonts w:ascii="Times New Roman" w:hAnsi="Times New Roman" w:cs="Times New Roman"/>
          <w:bCs/>
          <w:sz w:val="24"/>
          <w:szCs w:val="24"/>
        </w:rPr>
      </w:pPr>
      <w:r w:rsidRPr="00120A4E">
        <w:rPr>
          <w:rFonts w:ascii="Times New Roman" w:hAnsi="Times New Roman" w:cs="Times New Roman"/>
          <w:bCs/>
          <w:sz w:val="24"/>
          <w:szCs w:val="24"/>
        </w:rPr>
        <w:t xml:space="preserve">Spell out numbers less than 10: three departments, seven students, 10 computers; unless they are preceded by larger numbers written as figures.  However, if numbers are used frequently within sentences or paragraphs, use figures rather than written numbers even if the numbers are small; when expressing percentages do not use the percent sign (%), write instead “percent”. </w:t>
      </w:r>
    </w:p>
    <w:p w:rsidR="005C4439" w:rsidRPr="00120A4E" w:rsidRDefault="005C4439" w:rsidP="005C4439">
      <w:pPr>
        <w:tabs>
          <w:tab w:val="left" w:pos="-1440"/>
        </w:tabs>
        <w:ind w:left="1440" w:hanging="720"/>
        <w:rPr>
          <w:rFonts w:ascii="Times New Roman" w:hAnsi="Times New Roman" w:cs="Times New Roman"/>
          <w:bCs/>
          <w:sz w:val="24"/>
          <w:szCs w:val="24"/>
        </w:rPr>
      </w:pPr>
      <w:r w:rsidRPr="00120A4E">
        <w:rPr>
          <w:rFonts w:ascii="Times New Roman" w:hAnsi="Times New Roman" w:cs="Times New Roman"/>
          <w:bCs/>
          <w:sz w:val="24"/>
          <w:szCs w:val="24"/>
        </w:rPr>
        <w:t>Capitalize</w:t>
      </w:r>
      <w:r w:rsidR="007D4F14" w:rsidRPr="00120A4E">
        <w:rPr>
          <w:rFonts w:ascii="Times New Roman" w:hAnsi="Times New Roman" w:cs="Times New Roman"/>
          <w:bCs/>
          <w:sz w:val="24"/>
          <w:szCs w:val="24"/>
        </w:rPr>
        <w:t>:</w:t>
      </w:r>
      <w:r w:rsidRPr="00120A4E">
        <w:rPr>
          <w:rFonts w:ascii="Times New Roman" w:hAnsi="Times New Roman" w:cs="Times New Roman"/>
          <w:bCs/>
          <w:sz w:val="24"/>
          <w:szCs w:val="24"/>
        </w:rPr>
        <w:t xml:space="preserve"> </w:t>
      </w:r>
    </w:p>
    <w:p w:rsidR="005C4439" w:rsidRPr="00120A4E" w:rsidRDefault="005C4439" w:rsidP="00E92E51">
      <w:pPr>
        <w:numPr>
          <w:ilvl w:val="0"/>
          <w:numId w:val="35"/>
        </w:numPr>
        <w:tabs>
          <w:tab w:val="left" w:pos="-1440"/>
        </w:tabs>
        <w:spacing w:after="0" w:line="240" w:lineRule="auto"/>
        <w:rPr>
          <w:rFonts w:ascii="Times New Roman" w:hAnsi="Times New Roman" w:cs="Times New Roman"/>
          <w:bCs/>
          <w:sz w:val="24"/>
          <w:szCs w:val="24"/>
        </w:rPr>
      </w:pPr>
      <w:r w:rsidRPr="00120A4E">
        <w:rPr>
          <w:rFonts w:ascii="Times New Roman" w:hAnsi="Times New Roman" w:cs="Times New Roman"/>
          <w:bCs/>
          <w:sz w:val="24"/>
          <w:szCs w:val="24"/>
        </w:rPr>
        <w:t>Unit, department, or division names: Academic Division</w:t>
      </w:r>
      <w:r w:rsidR="007D4F14" w:rsidRPr="00120A4E">
        <w:rPr>
          <w:rFonts w:ascii="Times New Roman" w:hAnsi="Times New Roman" w:cs="Times New Roman"/>
          <w:bCs/>
          <w:sz w:val="24"/>
          <w:szCs w:val="24"/>
        </w:rPr>
        <w:t>, Financial Aid Office</w:t>
      </w:r>
    </w:p>
    <w:p w:rsidR="005C4439" w:rsidRPr="00120A4E" w:rsidRDefault="005C4439" w:rsidP="00E92E51">
      <w:pPr>
        <w:numPr>
          <w:ilvl w:val="0"/>
          <w:numId w:val="35"/>
        </w:numPr>
        <w:tabs>
          <w:tab w:val="left" w:pos="-1440"/>
        </w:tabs>
        <w:spacing w:after="0" w:line="240" w:lineRule="auto"/>
        <w:rPr>
          <w:rFonts w:ascii="Times New Roman" w:hAnsi="Times New Roman" w:cs="Times New Roman"/>
          <w:bCs/>
          <w:sz w:val="24"/>
          <w:szCs w:val="24"/>
        </w:rPr>
      </w:pPr>
      <w:r w:rsidRPr="00120A4E">
        <w:rPr>
          <w:rFonts w:ascii="Times New Roman" w:hAnsi="Times New Roman" w:cs="Times New Roman"/>
          <w:bCs/>
          <w:sz w:val="24"/>
          <w:szCs w:val="24"/>
        </w:rPr>
        <w:t>Shortened references to specific entities:</w:t>
      </w:r>
      <w:r w:rsidR="007D4F14" w:rsidRPr="00120A4E">
        <w:rPr>
          <w:rFonts w:ascii="Times New Roman" w:hAnsi="Times New Roman" w:cs="Times New Roman"/>
          <w:bCs/>
          <w:sz w:val="24"/>
          <w:szCs w:val="24"/>
        </w:rPr>
        <w:t xml:space="preserve"> The</w:t>
      </w:r>
      <w:r w:rsidRPr="00120A4E">
        <w:rPr>
          <w:rFonts w:ascii="Times New Roman" w:hAnsi="Times New Roman" w:cs="Times New Roman"/>
          <w:bCs/>
          <w:sz w:val="24"/>
          <w:szCs w:val="24"/>
        </w:rPr>
        <w:t xml:space="preserve"> College, the Commission</w:t>
      </w:r>
    </w:p>
    <w:p w:rsidR="005C4439" w:rsidRPr="00120A4E" w:rsidRDefault="005C4439" w:rsidP="00E92E51">
      <w:pPr>
        <w:numPr>
          <w:ilvl w:val="0"/>
          <w:numId w:val="35"/>
        </w:numPr>
        <w:tabs>
          <w:tab w:val="left" w:pos="-1440"/>
        </w:tabs>
        <w:spacing w:after="0" w:line="240" w:lineRule="auto"/>
        <w:rPr>
          <w:rFonts w:ascii="Times New Roman" w:hAnsi="Times New Roman" w:cs="Times New Roman"/>
          <w:bCs/>
          <w:sz w:val="24"/>
          <w:szCs w:val="24"/>
        </w:rPr>
      </w:pPr>
      <w:r w:rsidRPr="00120A4E">
        <w:rPr>
          <w:rFonts w:ascii="Times New Roman" w:hAnsi="Times New Roman" w:cs="Times New Roman"/>
          <w:bCs/>
          <w:sz w:val="24"/>
          <w:szCs w:val="24"/>
        </w:rPr>
        <w:t xml:space="preserve">Titles of academic degrees when using them in full: “He was awarded a Master of Science degree in June.” But “She has a “master’s degree.” </w:t>
      </w:r>
    </w:p>
    <w:p w:rsidR="005C4439" w:rsidRPr="00120A4E" w:rsidRDefault="005C4439" w:rsidP="00E92E51">
      <w:pPr>
        <w:numPr>
          <w:ilvl w:val="0"/>
          <w:numId w:val="35"/>
        </w:numPr>
        <w:tabs>
          <w:tab w:val="left" w:pos="-1440"/>
        </w:tabs>
        <w:spacing w:after="0" w:line="240" w:lineRule="auto"/>
        <w:rPr>
          <w:rFonts w:ascii="Times New Roman" w:hAnsi="Times New Roman" w:cs="Times New Roman"/>
          <w:bCs/>
          <w:sz w:val="24"/>
          <w:szCs w:val="24"/>
        </w:rPr>
      </w:pPr>
      <w:r w:rsidRPr="00120A4E">
        <w:rPr>
          <w:rFonts w:ascii="Times New Roman" w:hAnsi="Times New Roman" w:cs="Times New Roman"/>
          <w:bCs/>
          <w:sz w:val="24"/>
          <w:szCs w:val="24"/>
        </w:rPr>
        <w:t>Titles of degrees such as “a degree in Business and Information Technology,” and of specific courses such as “English 101,” but academic disciplines are not capitalized: biology, art</w:t>
      </w:r>
    </w:p>
    <w:p w:rsidR="005C4439" w:rsidRPr="00120A4E" w:rsidRDefault="005C4439" w:rsidP="00E92E51">
      <w:pPr>
        <w:numPr>
          <w:ilvl w:val="0"/>
          <w:numId w:val="35"/>
        </w:numPr>
        <w:tabs>
          <w:tab w:val="left" w:pos="-1440"/>
        </w:tabs>
        <w:spacing w:after="0" w:line="240" w:lineRule="auto"/>
        <w:rPr>
          <w:rFonts w:ascii="Times New Roman" w:hAnsi="Times New Roman" w:cs="Times New Roman"/>
          <w:bCs/>
          <w:sz w:val="24"/>
          <w:szCs w:val="24"/>
        </w:rPr>
      </w:pPr>
      <w:r w:rsidRPr="00120A4E">
        <w:rPr>
          <w:rFonts w:ascii="Times New Roman" w:hAnsi="Times New Roman" w:cs="Times New Roman"/>
          <w:bCs/>
          <w:sz w:val="24"/>
          <w:szCs w:val="24"/>
        </w:rPr>
        <w:t xml:space="preserve">A title preceding a personal name; however, when titles follow a name or stand alone, they usually are not capitalized: President </w:t>
      </w:r>
      <w:r w:rsidR="007D4F14" w:rsidRPr="00120A4E">
        <w:rPr>
          <w:rFonts w:ascii="Times New Roman" w:hAnsi="Times New Roman" w:cs="Times New Roman"/>
          <w:bCs/>
          <w:sz w:val="24"/>
          <w:szCs w:val="24"/>
        </w:rPr>
        <w:t>Abraham Lincoln</w:t>
      </w:r>
      <w:r w:rsidRPr="00120A4E">
        <w:rPr>
          <w:rFonts w:ascii="Times New Roman" w:hAnsi="Times New Roman" w:cs="Times New Roman"/>
          <w:bCs/>
          <w:sz w:val="24"/>
          <w:szCs w:val="24"/>
        </w:rPr>
        <w:t xml:space="preserve">; but </w:t>
      </w:r>
      <w:r w:rsidR="007D4F14" w:rsidRPr="00120A4E">
        <w:rPr>
          <w:rFonts w:ascii="Times New Roman" w:hAnsi="Times New Roman" w:cs="Times New Roman"/>
          <w:bCs/>
          <w:sz w:val="24"/>
          <w:szCs w:val="24"/>
        </w:rPr>
        <w:t xml:space="preserve">Abraham Lincoln </w:t>
      </w:r>
      <w:r w:rsidRPr="00120A4E">
        <w:rPr>
          <w:rFonts w:ascii="Times New Roman" w:hAnsi="Times New Roman" w:cs="Times New Roman"/>
          <w:bCs/>
          <w:sz w:val="24"/>
          <w:szCs w:val="24"/>
        </w:rPr>
        <w:t>is the president</w:t>
      </w:r>
      <w:r w:rsidRPr="00120A4E">
        <w:rPr>
          <w:rFonts w:ascii="Times New Roman" w:hAnsi="Times New Roman" w:cs="Times New Roman"/>
          <w:bCs/>
          <w:i/>
          <w:sz w:val="24"/>
          <w:szCs w:val="24"/>
        </w:rPr>
        <w:t>.</w:t>
      </w:r>
      <w:r w:rsidRPr="00120A4E">
        <w:rPr>
          <w:rFonts w:ascii="Times New Roman" w:hAnsi="Times New Roman" w:cs="Times New Roman"/>
          <w:bCs/>
          <w:sz w:val="24"/>
          <w:szCs w:val="24"/>
        </w:rPr>
        <w:t xml:space="preserve">    </w:t>
      </w:r>
    </w:p>
    <w:p w:rsidR="005726D4" w:rsidRPr="00120A4E" w:rsidRDefault="005726D4" w:rsidP="00161D9F">
      <w:pPr>
        <w:pStyle w:val="ListParagraph"/>
        <w:rPr>
          <w:rFonts w:ascii="Times New Roman" w:hAnsi="Times New Roman" w:cs="Times New Roman"/>
          <w:b/>
          <w:sz w:val="24"/>
          <w:szCs w:val="24"/>
        </w:rPr>
      </w:pPr>
    </w:p>
    <w:p w:rsidR="00955DAB" w:rsidRPr="00120A4E" w:rsidRDefault="00955DAB" w:rsidP="00161D9F">
      <w:pPr>
        <w:pStyle w:val="ListParagraph"/>
        <w:rPr>
          <w:rFonts w:ascii="Times New Roman" w:hAnsi="Times New Roman" w:cs="Times New Roman"/>
          <w:b/>
          <w:sz w:val="28"/>
          <w:szCs w:val="28"/>
        </w:rPr>
      </w:pPr>
    </w:p>
    <w:p w:rsidR="00161D9F" w:rsidRPr="00120A4E" w:rsidRDefault="00161D9F" w:rsidP="00E92E51">
      <w:pPr>
        <w:pStyle w:val="ListParagraph"/>
        <w:numPr>
          <w:ilvl w:val="0"/>
          <w:numId w:val="43"/>
        </w:numPr>
        <w:rPr>
          <w:rFonts w:ascii="Times New Roman" w:hAnsi="Times New Roman" w:cs="Times New Roman"/>
          <w:b/>
          <w:sz w:val="28"/>
          <w:szCs w:val="28"/>
        </w:rPr>
      </w:pPr>
      <w:r w:rsidRPr="00120A4E">
        <w:rPr>
          <w:rFonts w:ascii="Times New Roman" w:hAnsi="Times New Roman" w:cs="Times New Roman"/>
          <w:b/>
          <w:sz w:val="28"/>
          <w:szCs w:val="28"/>
        </w:rPr>
        <w:t xml:space="preserve">ORGANIZATION OF </w:t>
      </w:r>
      <w:r w:rsidR="00955DAB" w:rsidRPr="00120A4E">
        <w:rPr>
          <w:rFonts w:ascii="Times New Roman" w:hAnsi="Times New Roman" w:cs="Times New Roman"/>
          <w:b/>
          <w:sz w:val="28"/>
          <w:szCs w:val="28"/>
        </w:rPr>
        <w:t xml:space="preserve">THE </w:t>
      </w:r>
      <w:r w:rsidRPr="00120A4E">
        <w:rPr>
          <w:rFonts w:ascii="Times New Roman" w:hAnsi="Times New Roman" w:cs="Times New Roman"/>
          <w:b/>
          <w:sz w:val="28"/>
          <w:szCs w:val="28"/>
        </w:rPr>
        <w:t>FINAL SELF-STUDY REPORT</w:t>
      </w:r>
    </w:p>
    <w:p w:rsidR="00955DAB" w:rsidRPr="00120A4E" w:rsidRDefault="00955DAB" w:rsidP="00955DAB">
      <w:pPr>
        <w:tabs>
          <w:tab w:val="left" w:pos="-1440"/>
        </w:tabs>
        <w:rPr>
          <w:rFonts w:ascii="Times New Roman" w:hAnsi="Times New Roman" w:cs="Times New Roman"/>
          <w:bCs/>
          <w:sz w:val="24"/>
          <w:szCs w:val="24"/>
        </w:rPr>
      </w:pPr>
      <w:r w:rsidRPr="00120A4E">
        <w:rPr>
          <w:rFonts w:ascii="Times New Roman" w:hAnsi="Times New Roman" w:cs="Times New Roman"/>
          <w:bCs/>
          <w:sz w:val="24"/>
          <w:szCs w:val="24"/>
        </w:rPr>
        <w:t xml:space="preserve">The final self-study report will be structured according to the outline shown below. </w:t>
      </w:r>
    </w:p>
    <w:p w:rsidR="00955DAB" w:rsidRPr="00120A4E" w:rsidRDefault="00955DAB" w:rsidP="00955DAB">
      <w:pPr>
        <w:tabs>
          <w:tab w:val="left" w:pos="-1440"/>
        </w:tabs>
        <w:rPr>
          <w:rFonts w:ascii="Times New Roman" w:hAnsi="Times New Roman" w:cs="Times New Roman"/>
          <w:bCs/>
          <w:sz w:val="24"/>
          <w:szCs w:val="24"/>
          <w:u w:val="single"/>
        </w:rPr>
      </w:pPr>
      <w:r w:rsidRPr="00120A4E">
        <w:rPr>
          <w:rFonts w:ascii="Times New Roman" w:hAnsi="Times New Roman" w:cs="Times New Roman"/>
          <w:bCs/>
          <w:sz w:val="24"/>
          <w:szCs w:val="24"/>
          <w:u w:val="single"/>
        </w:rPr>
        <w:t xml:space="preserve">Executive Summary </w:t>
      </w:r>
    </w:p>
    <w:p w:rsidR="00955DAB" w:rsidRPr="00120A4E" w:rsidRDefault="00955DAB" w:rsidP="00E92E51">
      <w:pPr>
        <w:numPr>
          <w:ilvl w:val="0"/>
          <w:numId w:val="32"/>
        </w:numPr>
        <w:tabs>
          <w:tab w:val="left" w:pos="-1440"/>
        </w:tabs>
        <w:spacing w:after="0" w:line="240" w:lineRule="auto"/>
        <w:rPr>
          <w:rFonts w:ascii="Times New Roman" w:hAnsi="Times New Roman" w:cs="Times New Roman"/>
          <w:bCs/>
          <w:sz w:val="24"/>
          <w:szCs w:val="24"/>
          <w:u w:val="single"/>
        </w:rPr>
      </w:pPr>
      <w:r w:rsidRPr="00120A4E">
        <w:rPr>
          <w:rFonts w:ascii="Times New Roman" w:hAnsi="Times New Roman" w:cs="Times New Roman"/>
          <w:bCs/>
          <w:sz w:val="24"/>
          <w:szCs w:val="24"/>
        </w:rPr>
        <w:t>Brief description of the major findings and re</w:t>
      </w:r>
      <w:r w:rsidR="00476A4C" w:rsidRPr="00120A4E">
        <w:rPr>
          <w:rFonts w:ascii="Times New Roman" w:hAnsi="Times New Roman" w:cs="Times New Roman"/>
          <w:bCs/>
          <w:sz w:val="24"/>
          <w:szCs w:val="24"/>
        </w:rPr>
        <w:t xml:space="preserve">commendations of the self-study </w:t>
      </w:r>
    </w:p>
    <w:p w:rsidR="008C0E2D" w:rsidRPr="00120A4E" w:rsidRDefault="008C0E2D" w:rsidP="008C0E2D">
      <w:pPr>
        <w:tabs>
          <w:tab w:val="left" w:pos="-1440"/>
        </w:tabs>
        <w:spacing w:after="0" w:line="240" w:lineRule="auto"/>
        <w:ind w:left="720"/>
        <w:rPr>
          <w:rFonts w:ascii="Times New Roman" w:hAnsi="Times New Roman" w:cs="Times New Roman"/>
          <w:bCs/>
          <w:sz w:val="24"/>
          <w:szCs w:val="24"/>
          <w:u w:val="single"/>
        </w:rPr>
      </w:pPr>
    </w:p>
    <w:p w:rsidR="00955DAB" w:rsidRPr="00120A4E" w:rsidRDefault="00955DAB" w:rsidP="00955DAB">
      <w:pPr>
        <w:tabs>
          <w:tab w:val="left" w:pos="-1440"/>
        </w:tabs>
        <w:rPr>
          <w:rFonts w:ascii="Times New Roman" w:hAnsi="Times New Roman" w:cs="Times New Roman"/>
          <w:bCs/>
          <w:sz w:val="24"/>
          <w:szCs w:val="24"/>
          <w:u w:val="single"/>
        </w:rPr>
      </w:pPr>
      <w:r w:rsidRPr="00120A4E">
        <w:rPr>
          <w:rFonts w:ascii="Times New Roman" w:hAnsi="Times New Roman" w:cs="Times New Roman"/>
          <w:bCs/>
          <w:sz w:val="24"/>
          <w:szCs w:val="24"/>
          <w:u w:val="single"/>
        </w:rPr>
        <w:t>Introduction (Chapter 1)</w:t>
      </w:r>
    </w:p>
    <w:p w:rsidR="008C0E2D" w:rsidRPr="00120A4E" w:rsidRDefault="00955DAB" w:rsidP="00E92E51">
      <w:pPr>
        <w:numPr>
          <w:ilvl w:val="0"/>
          <w:numId w:val="33"/>
        </w:numPr>
        <w:tabs>
          <w:tab w:val="left" w:pos="-1440"/>
        </w:tabs>
        <w:spacing w:after="0" w:line="240" w:lineRule="auto"/>
        <w:rPr>
          <w:rFonts w:ascii="Times New Roman" w:hAnsi="Times New Roman" w:cs="Times New Roman"/>
          <w:b/>
          <w:bCs/>
          <w:sz w:val="24"/>
          <w:szCs w:val="24"/>
        </w:rPr>
      </w:pPr>
      <w:r w:rsidRPr="00120A4E">
        <w:rPr>
          <w:rFonts w:ascii="Times New Roman" w:hAnsi="Times New Roman" w:cs="Times New Roman"/>
          <w:bCs/>
          <w:sz w:val="24"/>
          <w:szCs w:val="24"/>
        </w:rPr>
        <w:lastRenderedPageBreak/>
        <w:t>Brief description of Garrett College, including its mission, programs and services offered</w:t>
      </w:r>
      <w:r w:rsidR="00476A4C" w:rsidRPr="00120A4E">
        <w:rPr>
          <w:rFonts w:ascii="Times New Roman" w:hAnsi="Times New Roman" w:cs="Times New Roman"/>
          <w:bCs/>
          <w:sz w:val="24"/>
          <w:szCs w:val="24"/>
        </w:rPr>
        <w:t xml:space="preserve">, student characteristics, etc. </w:t>
      </w:r>
    </w:p>
    <w:p w:rsidR="00955DAB" w:rsidRPr="00120A4E" w:rsidRDefault="00955DAB" w:rsidP="00E92E51">
      <w:pPr>
        <w:numPr>
          <w:ilvl w:val="0"/>
          <w:numId w:val="33"/>
        </w:numPr>
        <w:tabs>
          <w:tab w:val="left" w:pos="-1440"/>
        </w:tabs>
        <w:spacing w:after="0" w:line="240" w:lineRule="auto"/>
        <w:rPr>
          <w:rFonts w:ascii="Times New Roman" w:hAnsi="Times New Roman" w:cs="Times New Roman"/>
          <w:b/>
          <w:bCs/>
          <w:sz w:val="20"/>
          <w:szCs w:val="20"/>
        </w:rPr>
      </w:pPr>
      <w:r w:rsidRPr="00120A4E">
        <w:rPr>
          <w:rFonts w:ascii="Times New Roman" w:hAnsi="Times New Roman" w:cs="Times New Roman"/>
          <w:bCs/>
          <w:sz w:val="24"/>
          <w:szCs w:val="24"/>
        </w:rPr>
        <w:t>Description of the self-study process</w:t>
      </w:r>
    </w:p>
    <w:p w:rsidR="009F0EA6" w:rsidRPr="00120A4E" w:rsidRDefault="009F0EA6" w:rsidP="00955DAB">
      <w:pPr>
        <w:tabs>
          <w:tab w:val="left" w:pos="-1440"/>
        </w:tabs>
        <w:rPr>
          <w:rFonts w:ascii="Times New Roman" w:hAnsi="Times New Roman" w:cs="Times New Roman"/>
          <w:bCs/>
          <w:sz w:val="20"/>
          <w:szCs w:val="20"/>
          <w:u w:val="single"/>
        </w:rPr>
      </w:pPr>
    </w:p>
    <w:p w:rsidR="00955DAB" w:rsidRPr="00120A4E" w:rsidRDefault="00955DAB" w:rsidP="00955DAB">
      <w:pPr>
        <w:tabs>
          <w:tab w:val="left" w:pos="-1440"/>
        </w:tabs>
        <w:rPr>
          <w:rFonts w:ascii="Times New Roman" w:hAnsi="Times New Roman" w:cs="Times New Roman"/>
          <w:bCs/>
          <w:sz w:val="24"/>
          <w:szCs w:val="24"/>
          <w:u w:val="single"/>
        </w:rPr>
      </w:pPr>
      <w:r w:rsidRPr="00120A4E">
        <w:rPr>
          <w:rFonts w:ascii="Times New Roman" w:hAnsi="Times New Roman" w:cs="Times New Roman"/>
          <w:bCs/>
          <w:sz w:val="24"/>
          <w:szCs w:val="24"/>
          <w:u w:val="single"/>
        </w:rPr>
        <w:t>Mission</w:t>
      </w:r>
      <w:r w:rsidR="008E6F5E" w:rsidRPr="00120A4E">
        <w:rPr>
          <w:rFonts w:ascii="Times New Roman" w:hAnsi="Times New Roman" w:cs="Times New Roman"/>
          <w:bCs/>
          <w:sz w:val="24"/>
          <w:szCs w:val="24"/>
          <w:u w:val="single"/>
        </w:rPr>
        <w:t xml:space="preserve"> and </w:t>
      </w:r>
      <w:r w:rsidRPr="00120A4E">
        <w:rPr>
          <w:rFonts w:ascii="Times New Roman" w:hAnsi="Times New Roman" w:cs="Times New Roman"/>
          <w:bCs/>
          <w:sz w:val="24"/>
          <w:szCs w:val="24"/>
          <w:u w:val="single"/>
        </w:rPr>
        <w:t>Goals (Chapter 2)</w:t>
      </w:r>
    </w:p>
    <w:p w:rsidR="008E6F5E" w:rsidRPr="00120A4E" w:rsidRDefault="008E6F5E" w:rsidP="00E92E51">
      <w:pPr>
        <w:numPr>
          <w:ilvl w:val="0"/>
          <w:numId w:val="34"/>
        </w:numPr>
        <w:tabs>
          <w:tab w:val="left" w:pos="-1440"/>
        </w:tabs>
        <w:spacing w:after="0" w:line="240" w:lineRule="auto"/>
        <w:rPr>
          <w:rFonts w:ascii="Times New Roman" w:hAnsi="Times New Roman" w:cs="Times New Roman"/>
          <w:bCs/>
          <w:sz w:val="24"/>
          <w:szCs w:val="24"/>
        </w:rPr>
      </w:pPr>
      <w:r w:rsidRPr="00120A4E">
        <w:rPr>
          <w:rFonts w:ascii="Times New Roman" w:hAnsi="Times New Roman" w:cs="Times New Roman"/>
          <w:bCs/>
          <w:sz w:val="24"/>
          <w:szCs w:val="24"/>
        </w:rPr>
        <w:t xml:space="preserve">Statement </w:t>
      </w:r>
      <w:r w:rsidR="00955DAB" w:rsidRPr="00120A4E">
        <w:rPr>
          <w:rFonts w:ascii="Times New Roman" w:hAnsi="Times New Roman" w:cs="Times New Roman"/>
          <w:bCs/>
          <w:sz w:val="24"/>
          <w:szCs w:val="24"/>
        </w:rPr>
        <w:t xml:space="preserve">of </w:t>
      </w:r>
      <w:r w:rsidRPr="00120A4E">
        <w:rPr>
          <w:rFonts w:ascii="Times New Roman" w:hAnsi="Times New Roman" w:cs="Times New Roman"/>
          <w:bCs/>
          <w:sz w:val="24"/>
          <w:szCs w:val="24"/>
        </w:rPr>
        <w:t xml:space="preserve">the Standard under consideration </w:t>
      </w:r>
    </w:p>
    <w:p w:rsidR="008E6F5E" w:rsidRPr="00120A4E" w:rsidRDefault="008E6F5E" w:rsidP="00E92E51">
      <w:pPr>
        <w:numPr>
          <w:ilvl w:val="0"/>
          <w:numId w:val="34"/>
        </w:numPr>
        <w:tabs>
          <w:tab w:val="left" w:pos="-1440"/>
        </w:tabs>
        <w:spacing w:after="0" w:line="240" w:lineRule="auto"/>
        <w:rPr>
          <w:rFonts w:ascii="Times New Roman" w:hAnsi="Times New Roman" w:cs="Times New Roman"/>
          <w:b/>
          <w:bCs/>
          <w:sz w:val="24"/>
          <w:szCs w:val="24"/>
        </w:rPr>
      </w:pPr>
      <w:r w:rsidRPr="00120A4E">
        <w:rPr>
          <w:rFonts w:ascii="Times New Roman" w:hAnsi="Times New Roman" w:cs="Times New Roman"/>
          <w:bCs/>
          <w:sz w:val="24"/>
          <w:szCs w:val="24"/>
        </w:rPr>
        <w:t>Description of the topic</w:t>
      </w:r>
      <w:r w:rsidR="00452978" w:rsidRPr="00120A4E">
        <w:rPr>
          <w:rFonts w:ascii="Times New Roman" w:hAnsi="Times New Roman" w:cs="Times New Roman"/>
          <w:bCs/>
          <w:sz w:val="24"/>
          <w:szCs w:val="24"/>
        </w:rPr>
        <w:t xml:space="preserve">(s) </w:t>
      </w:r>
      <w:r w:rsidRPr="00120A4E">
        <w:rPr>
          <w:rFonts w:ascii="Times New Roman" w:hAnsi="Times New Roman" w:cs="Times New Roman"/>
          <w:bCs/>
          <w:sz w:val="24"/>
          <w:szCs w:val="24"/>
        </w:rPr>
        <w:t>under review</w:t>
      </w:r>
      <w:r w:rsidR="00452978" w:rsidRPr="00120A4E">
        <w:rPr>
          <w:rFonts w:ascii="Times New Roman" w:hAnsi="Times New Roman" w:cs="Times New Roman"/>
          <w:bCs/>
          <w:sz w:val="24"/>
          <w:szCs w:val="24"/>
        </w:rPr>
        <w:t xml:space="preserve"> and analysis of the </w:t>
      </w:r>
      <w:r w:rsidRPr="00120A4E">
        <w:rPr>
          <w:rFonts w:ascii="Times New Roman" w:hAnsi="Times New Roman" w:cs="Times New Roman"/>
          <w:bCs/>
          <w:sz w:val="24"/>
          <w:szCs w:val="24"/>
        </w:rPr>
        <w:t>evidence considered</w:t>
      </w:r>
      <w:r w:rsidR="00452978" w:rsidRPr="00120A4E">
        <w:rPr>
          <w:rFonts w:ascii="Times New Roman" w:hAnsi="Times New Roman" w:cs="Times New Roman"/>
          <w:bCs/>
          <w:sz w:val="24"/>
          <w:szCs w:val="24"/>
        </w:rPr>
        <w:t>, with appropriate references to the Standards for Accreditation and Requirements for Affiliation</w:t>
      </w:r>
      <w:r w:rsidRPr="00120A4E">
        <w:rPr>
          <w:rFonts w:ascii="Times New Roman" w:hAnsi="Times New Roman" w:cs="Times New Roman"/>
          <w:bCs/>
          <w:sz w:val="24"/>
          <w:szCs w:val="24"/>
        </w:rPr>
        <w:t xml:space="preserve"> </w:t>
      </w:r>
    </w:p>
    <w:p w:rsidR="00452978" w:rsidRPr="00120A4E" w:rsidRDefault="00452978" w:rsidP="00E92E51">
      <w:pPr>
        <w:numPr>
          <w:ilvl w:val="0"/>
          <w:numId w:val="34"/>
        </w:numPr>
        <w:tabs>
          <w:tab w:val="left" w:pos="-1440"/>
        </w:tabs>
        <w:spacing w:after="0" w:line="240" w:lineRule="auto"/>
        <w:rPr>
          <w:rFonts w:ascii="Times New Roman" w:hAnsi="Times New Roman" w:cs="Times New Roman"/>
          <w:bCs/>
          <w:sz w:val="24"/>
          <w:szCs w:val="24"/>
        </w:rPr>
      </w:pPr>
      <w:r w:rsidRPr="00120A4E">
        <w:rPr>
          <w:rFonts w:ascii="Times New Roman" w:hAnsi="Times New Roman" w:cs="Times New Roman"/>
          <w:bCs/>
          <w:sz w:val="24"/>
          <w:szCs w:val="24"/>
        </w:rPr>
        <w:t xml:space="preserve">Cross-references to relevant materials in other parts of the self-study report </w:t>
      </w:r>
    </w:p>
    <w:p w:rsidR="00452978" w:rsidRPr="00120A4E" w:rsidRDefault="00452978" w:rsidP="00E92E51">
      <w:pPr>
        <w:numPr>
          <w:ilvl w:val="0"/>
          <w:numId w:val="34"/>
        </w:numPr>
        <w:tabs>
          <w:tab w:val="left" w:pos="-1440"/>
        </w:tabs>
        <w:spacing w:after="0" w:line="240" w:lineRule="auto"/>
        <w:rPr>
          <w:rFonts w:ascii="Times New Roman" w:hAnsi="Times New Roman" w:cs="Times New Roman"/>
          <w:b/>
          <w:bCs/>
          <w:sz w:val="24"/>
          <w:szCs w:val="24"/>
        </w:rPr>
      </w:pPr>
      <w:r w:rsidRPr="00120A4E">
        <w:rPr>
          <w:rFonts w:ascii="Times New Roman" w:hAnsi="Times New Roman" w:cs="Times New Roman"/>
          <w:bCs/>
          <w:sz w:val="24"/>
          <w:szCs w:val="24"/>
        </w:rPr>
        <w:t xml:space="preserve">Analysis of relevant strengths and challenges, with appropriate references to the Standards for Accreditation and Requirements for Affiliation </w:t>
      </w:r>
    </w:p>
    <w:p w:rsidR="00955DAB" w:rsidRPr="00120A4E" w:rsidRDefault="00955DAB" w:rsidP="00E92E51">
      <w:pPr>
        <w:numPr>
          <w:ilvl w:val="0"/>
          <w:numId w:val="34"/>
        </w:numPr>
        <w:tabs>
          <w:tab w:val="left" w:pos="-1440"/>
        </w:tabs>
        <w:spacing w:after="0" w:line="240" w:lineRule="auto"/>
        <w:rPr>
          <w:rFonts w:ascii="Times New Roman" w:hAnsi="Times New Roman" w:cs="Times New Roman"/>
          <w:bCs/>
          <w:sz w:val="24"/>
          <w:szCs w:val="24"/>
        </w:rPr>
      </w:pPr>
      <w:r w:rsidRPr="00120A4E">
        <w:rPr>
          <w:rFonts w:ascii="Times New Roman" w:hAnsi="Times New Roman" w:cs="Times New Roman"/>
          <w:bCs/>
          <w:sz w:val="24"/>
          <w:szCs w:val="24"/>
        </w:rPr>
        <w:t>Recommendations for improvement</w:t>
      </w:r>
    </w:p>
    <w:p w:rsidR="00955DAB" w:rsidRPr="00120A4E" w:rsidRDefault="00955DAB" w:rsidP="00955DAB">
      <w:pPr>
        <w:tabs>
          <w:tab w:val="left" w:pos="-1440"/>
        </w:tabs>
        <w:rPr>
          <w:rFonts w:ascii="Times New Roman" w:hAnsi="Times New Roman" w:cs="Times New Roman"/>
          <w:b/>
          <w:bCs/>
          <w:sz w:val="24"/>
          <w:szCs w:val="24"/>
        </w:rPr>
      </w:pPr>
    </w:p>
    <w:p w:rsidR="00955DAB" w:rsidRPr="00120A4E" w:rsidRDefault="00955DAB" w:rsidP="00955DAB">
      <w:pPr>
        <w:tabs>
          <w:tab w:val="left" w:pos="-1440"/>
        </w:tabs>
        <w:rPr>
          <w:rFonts w:ascii="Times New Roman" w:hAnsi="Times New Roman" w:cs="Times New Roman"/>
          <w:bCs/>
          <w:sz w:val="24"/>
          <w:szCs w:val="24"/>
        </w:rPr>
      </w:pPr>
      <w:r w:rsidRPr="00120A4E">
        <w:rPr>
          <w:rFonts w:ascii="Times New Roman" w:hAnsi="Times New Roman" w:cs="Times New Roman"/>
          <w:b/>
          <w:bCs/>
          <w:i/>
          <w:sz w:val="24"/>
          <w:szCs w:val="24"/>
          <w:u w:val="single"/>
        </w:rPr>
        <w:t>Note</w:t>
      </w:r>
      <w:r w:rsidRPr="00120A4E">
        <w:rPr>
          <w:rFonts w:ascii="Times New Roman" w:hAnsi="Times New Roman" w:cs="Times New Roman"/>
          <w:b/>
          <w:bCs/>
          <w:i/>
          <w:sz w:val="24"/>
          <w:szCs w:val="24"/>
        </w:rPr>
        <w:t>:</w:t>
      </w:r>
      <w:r w:rsidRPr="00120A4E">
        <w:rPr>
          <w:rFonts w:ascii="Times New Roman" w:hAnsi="Times New Roman" w:cs="Times New Roman"/>
          <w:bCs/>
          <w:sz w:val="24"/>
          <w:szCs w:val="24"/>
        </w:rPr>
        <w:t xml:space="preserve">  Chapters 3-</w:t>
      </w:r>
      <w:r w:rsidR="00452978" w:rsidRPr="00120A4E">
        <w:rPr>
          <w:rFonts w:ascii="Times New Roman" w:hAnsi="Times New Roman" w:cs="Times New Roman"/>
          <w:bCs/>
          <w:sz w:val="24"/>
          <w:szCs w:val="24"/>
        </w:rPr>
        <w:t>8</w:t>
      </w:r>
      <w:r w:rsidRPr="00120A4E">
        <w:rPr>
          <w:rFonts w:ascii="Times New Roman" w:hAnsi="Times New Roman" w:cs="Times New Roman"/>
          <w:bCs/>
          <w:sz w:val="24"/>
          <w:szCs w:val="24"/>
        </w:rPr>
        <w:t xml:space="preserve"> will follow this same outline with respect to organization.</w:t>
      </w:r>
    </w:p>
    <w:p w:rsidR="00955DAB" w:rsidRPr="00120A4E" w:rsidRDefault="00D01D6D" w:rsidP="00955DAB">
      <w:pPr>
        <w:tabs>
          <w:tab w:val="left" w:pos="-1440"/>
        </w:tabs>
        <w:rPr>
          <w:rFonts w:ascii="Times New Roman" w:hAnsi="Times New Roman" w:cs="Times New Roman"/>
          <w:bCs/>
          <w:sz w:val="24"/>
          <w:szCs w:val="24"/>
          <w:u w:val="single"/>
        </w:rPr>
      </w:pPr>
      <w:r w:rsidRPr="00120A4E">
        <w:rPr>
          <w:rFonts w:ascii="Times New Roman" w:hAnsi="Times New Roman" w:cs="Times New Roman"/>
          <w:bCs/>
          <w:sz w:val="24"/>
          <w:szCs w:val="24"/>
          <w:u w:val="single"/>
        </w:rPr>
        <w:t>Ethics and Int</w:t>
      </w:r>
      <w:r w:rsidR="00955DAB" w:rsidRPr="00120A4E">
        <w:rPr>
          <w:rFonts w:ascii="Times New Roman" w:hAnsi="Times New Roman" w:cs="Times New Roman"/>
          <w:bCs/>
          <w:sz w:val="24"/>
          <w:szCs w:val="24"/>
          <w:u w:val="single"/>
        </w:rPr>
        <w:t>e</w:t>
      </w:r>
      <w:r w:rsidRPr="00120A4E">
        <w:rPr>
          <w:rFonts w:ascii="Times New Roman" w:hAnsi="Times New Roman" w:cs="Times New Roman"/>
          <w:bCs/>
          <w:sz w:val="24"/>
          <w:szCs w:val="24"/>
          <w:u w:val="single"/>
        </w:rPr>
        <w:t>grity</w:t>
      </w:r>
      <w:r w:rsidR="00955DAB" w:rsidRPr="00120A4E">
        <w:rPr>
          <w:rFonts w:ascii="Times New Roman" w:hAnsi="Times New Roman" w:cs="Times New Roman"/>
          <w:bCs/>
          <w:sz w:val="24"/>
          <w:szCs w:val="24"/>
          <w:u w:val="single"/>
        </w:rPr>
        <w:t xml:space="preserve"> (Chapter 3)</w:t>
      </w:r>
    </w:p>
    <w:p w:rsidR="00955DAB" w:rsidRPr="00120A4E" w:rsidRDefault="00D01D6D" w:rsidP="00955DAB">
      <w:pPr>
        <w:tabs>
          <w:tab w:val="left" w:pos="-1440"/>
        </w:tabs>
        <w:rPr>
          <w:rFonts w:ascii="Times New Roman" w:hAnsi="Times New Roman" w:cs="Times New Roman"/>
          <w:bCs/>
          <w:sz w:val="24"/>
          <w:szCs w:val="24"/>
          <w:u w:val="single"/>
        </w:rPr>
      </w:pPr>
      <w:r w:rsidRPr="00120A4E">
        <w:rPr>
          <w:rFonts w:ascii="Times New Roman" w:hAnsi="Times New Roman" w:cs="Times New Roman"/>
          <w:bCs/>
          <w:sz w:val="24"/>
          <w:szCs w:val="24"/>
          <w:u w:val="single"/>
        </w:rPr>
        <w:t>Design and Delivery of the Student Learning Experience (Chapter 4)</w:t>
      </w:r>
    </w:p>
    <w:p w:rsidR="00955DAB" w:rsidRPr="00120A4E" w:rsidRDefault="00D01D6D" w:rsidP="00955DAB">
      <w:pPr>
        <w:tabs>
          <w:tab w:val="left" w:pos="-1440"/>
        </w:tabs>
        <w:rPr>
          <w:rFonts w:ascii="Times New Roman" w:hAnsi="Times New Roman" w:cs="Times New Roman"/>
          <w:bCs/>
          <w:sz w:val="24"/>
          <w:szCs w:val="24"/>
          <w:u w:val="single"/>
        </w:rPr>
      </w:pPr>
      <w:r w:rsidRPr="00120A4E">
        <w:rPr>
          <w:rFonts w:ascii="Times New Roman" w:hAnsi="Times New Roman" w:cs="Times New Roman"/>
          <w:bCs/>
          <w:sz w:val="24"/>
          <w:szCs w:val="24"/>
          <w:u w:val="single"/>
        </w:rPr>
        <w:t xml:space="preserve">Support of the </w:t>
      </w:r>
      <w:r w:rsidR="00955DAB" w:rsidRPr="00120A4E">
        <w:rPr>
          <w:rFonts w:ascii="Times New Roman" w:hAnsi="Times New Roman" w:cs="Times New Roman"/>
          <w:bCs/>
          <w:sz w:val="24"/>
          <w:szCs w:val="24"/>
          <w:u w:val="single"/>
        </w:rPr>
        <w:t xml:space="preserve">Student </w:t>
      </w:r>
      <w:r w:rsidRPr="00120A4E">
        <w:rPr>
          <w:rFonts w:ascii="Times New Roman" w:hAnsi="Times New Roman" w:cs="Times New Roman"/>
          <w:bCs/>
          <w:sz w:val="24"/>
          <w:szCs w:val="24"/>
          <w:u w:val="single"/>
        </w:rPr>
        <w:t>Exp</w:t>
      </w:r>
      <w:r w:rsidR="00955DAB" w:rsidRPr="00120A4E">
        <w:rPr>
          <w:rFonts w:ascii="Times New Roman" w:hAnsi="Times New Roman" w:cs="Times New Roman"/>
          <w:bCs/>
          <w:sz w:val="24"/>
          <w:szCs w:val="24"/>
          <w:u w:val="single"/>
        </w:rPr>
        <w:t>eri</w:t>
      </w:r>
      <w:r w:rsidRPr="00120A4E">
        <w:rPr>
          <w:rFonts w:ascii="Times New Roman" w:hAnsi="Times New Roman" w:cs="Times New Roman"/>
          <w:bCs/>
          <w:sz w:val="24"/>
          <w:szCs w:val="24"/>
          <w:u w:val="single"/>
        </w:rPr>
        <w:t>en</w:t>
      </w:r>
      <w:r w:rsidR="00955DAB" w:rsidRPr="00120A4E">
        <w:rPr>
          <w:rFonts w:ascii="Times New Roman" w:hAnsi="Times New Roman" w:cs="Times New Roman"/>
          <w:bCs/>
          <w:sz w:val="24"/>
          <w:szCs w:val="24"/>
          <w:u w:val="single"/>
        </w:rPr>
        <w:t>ce (Chapter 5)</w:t>
      </w:r>
    </w:p>
    <w:p w:rsidR="00955DAB" w:rsidRPr="00120A4E" w:rsidRDefault="00D01D6D" w:rsidP="00955DAB">
      <w:pPr>
        <w:tabs>
          <w:tab w:val="left" w:pos="-1440"/>
        </w:tabs>
        <w:rPr>
          <w:rFonts w:ascii="Times New Roman" w:hAnsi="Times New Roman" w:cs="Times New Roman"/>
          <w:bCs/>
          <w:sz w:val="24"/>
          <w:szCs w:val="24"/>
          <w:u w:val="single"/>
        </w:rPr>
      </w:pPr>
      <w:r w:rsidRPr="00120A4E">
        <w:rPr>
          <w:rFonts w:ascii="Times New Roman" w:hAnsi="Times New Roman" w:cs="Times New Roman"/>
          <w:bCs/>
          <w:sz w:val="24"/>
          <w:szCs w:val="24"/>
          <w:u w:val="single"/>
        </w:rPr>
        <w:t xml:space="preserve">Educational Effectiveness Assessment </w:t>
      </w:r>
      <w:r w:rsidR="00955DAB" w:rsidRPr="00120A4E">
        <w:rPr>
          <w:rFonts w:ascii="Times New Roman" w:hAnsi="Times New Roman" w:cs="Times New Roman"/>
          <w:bCs/>
          <w:sz w:val="24"/>
          <w:szCs w:val="24"/>
          <w:u w:val="single"/>
        </w:rPr>
        <w:t>(Chapter 6)</w:t>
      </w:r>
    </w:p>
    <w:p w:rsidR="00D01D6D" w:rsidRPr="00120A4E" w:rsidRDefault="00D01D6D" w:rsidP="00955DAB">
      <w:pPr>
        <w:tabs>
          <w:tab w:val="left" w:pos="-1440"/>
        </w:tabs>
        <w:rPr>
          <w:rFonts w:ascii="Times New Roman" w:hAnsi="Times New Roman" w:cs="Times New Roman"/>
          <w:bCs/>
          <w:sz w:val="24"/>
          <w:szCs w:val="24"/>
          <w:u w:val="single"/>
        </w:rPr>
      </w:pPr>
      <w:r w:rsidRPr="00120A4E">
        <w:rPr>
          <w:rFonts w:ascii="Times New Roman" w:hAnsi="Times New Roman" w:cs="Times New Roman"/>
          <w:bCs/>
          <w:sz w:val="24"/>
          <w:szCs w:val="24"/>
          <w:u w:val="single"/>
        </w:rPr>
        <w:t>Planning, Resources, and Institutional Improvement (Chapter 7)</w:t>
      </w:r>
    </w:p>
    <w:p w:rsidR="00D01D6D" w:rsidRPr="00120A4E" w:rsidRDefault="00D01D6D" w:rsidP="00D01D6D">
      <w:pPr>
        <w:tabs>
          <w:tab w:val="left" w:pos="-1440"/>
        </w:tabs>
        <w:rPr>
          <w:rFonts w:ascii="Times New Roman" w:hAnsi="Times New Roman" w:cs="Times New Roman"/>
          <w:bCs/>
          <w:sz w:val="24"/>
          <w:szCs w:val="24"/>
          <w:u w:val="single"/>
        </w:rPr>
      </w:pPr>
      <w:r w:rsidRPr="00120A4E">
        <w:rPr>
          <w:rFonts w:ascii="Times New Roman" w:hAnsi="Times New Roman" w:cs="Times New Roman"/>
          <w:bCs/>
          <w:sz w:val="24"/>
          <w:szCs w:val="24"/>
          <w:u w:val="single"/>
        </w:rPr>
        <w:t>Governance, Leadership, and Administration (Chapter 8)</w:t>
      </w:r>
    </w:p>
    <w:p w:rsidR="00955DAB" w:rsidRPr="00120A4E" w:rsidRDefault="00D01D6D" w:rsidP="00955DAB">
      <w:pPr>
        <w:tabs>
          <w:tab w:val="left" w:pos="-1440"/>
        </w:tabs>
        <w:rPr>
          <w:rFonts w:ascii="Times New Roman" w:hAnsi="Times New Roman" w:cs="Times New Roman"/>
          <w:bCs/>
          <w:sz w:val="24"/>
          <w:szCs w:val="24"/>
          <w:u w:val="single"/>
        </w:rPr>
      </w:pPr>
      <w:r w:rsidRPr="00120A4E">
        <w:rPr>
          <w:rFonts w:ascii="Times New Roman" w:hAnsi="Times New Roman" w:cs="Times New Roman"/>
          <w:bCs/>
          <w:sz w:val="24"/>
          <w:szCs w:val="24"/>
          <w:u w:val="single"/>
        </w:rPr>
        <w:t>Conclusion (Chapter 9</w:t>
      </w:r>
      <w:r w:rsidR="00955DAB" w:rsidRPr="00120A4E">
        <w:rPr>
          <w:rFonts w:ascii="Times New Roman" w:hAnsi="Times New Roman" w:cs="Times New Roman"/>
          <w:bCs/>
          <w:sz w:val="24"/>
          <w:szCs w:val="24"/>
          <w:u w:val="single"/>
        </w:rPr>
        <w:t>)</w:t>
      </w:r>
    </w:p>
    <w:p w:rsidR="00955DAB" w:rsidRPr="00120A4E" w:rsidRDefault="00955DAB" w:rsidP="00E92E51">
      <w:pPr>
        <w:numPr>
          <w:ilvl w:val="0"/>
          <w:numId w:val="31"/>
        </w:numPr>
        <w:tabs>
          <w:tab w:val="left" w:pos="-1440"/>
        </w:tabs>
        <w:spacing w:after="0" w:line="240" w:lineRule="auto"/>
        <w:rPr>
          <w:b/>
          <w:bCs/>
        </w:rPr>
      </w:pPr>
      <w:r w:rsidRPr="00120A4E">
        <w:rPr>
          <w:rFonts w:ascii="Times New Roman" w:hAnsi="Times New Roman" w:cs="Times New Roman"/>
          <w:bCs/>
          <w:sz w:val="24"/>
          <w:szCs w:val="24"/>
        </w:rPr>
        <w:t xml:space="preserve">Summary of </w:t>
      </w:r>
      <w:r w:rsidR="00D01D6D" w:rsidRPr="00120A4E">
        <w:rPr>
          <w:rFonts w:ascii="Times New Roman" w:hAnsi="Times New Roman" w:cs="Times New Roman"/>
          <w:bCs/>
          <w:sz w:val="24"/>
          <w:szCs w:val="24"/>
        </w:rPr>
        <w:t xml:space="preserve">the </w:t>
      </w:r>
      <w:r w:rsidRPr="00120A4E">
        <w:rPr>
          <w:rFonts w:ascii="Times New Roman" w:hAnsi="Times New Roman" w:cs="Times New Roman"/>
          <w:bCs/>
          <w:sz w:val="24"/>
          <w:szCs w:val="24"/>
        </w:rPr>
        <w:t xml:space="preserve">major conclusions reached and recommendations </w:t>
      </w:r>
      <w:r w:rsidR="00D01D6D" w:rsidRPr="00120A4E">
        <w:rPr>
          <w:rFonts w:ascii="Times New Roman" w:hAnsi="Times New Roman" w:cs="Times New Roman"/>
          <w:bCs/>
          <w:sz w:val="24"/>
          <w:szCs w:val="24"/>
        </w:rPr>
        <w:t xml:space="preserve">offered </w:t>
      </w:r>
      <w:r w:rsidR="00476A4C" w:rsidRPr="00120A4E">
        <w:rPr>
          <w:rFonts w:ascii="Times New Roman" w:hAnsi="Times New Roman" w:cs="Times New Roman"/>
          <w:bCs/>
          <w:sz w:val="24"/>
          <w:szCs w:val="24"/>
        </w:rPr>
        <w:t xml:space="preserve">in the report </w:t>
      </w:r>
      <w:r w:rsidRPr="00120A4E">
        <w:rPr>
          <w:b/>
          <w:bCs/>
        </w:rPr>
        <w:t xml:space="preserve">  </w:t>
      </w:r>
    </w:p>
    <w:p w:rsidR="00301993" w:rsidRPr="00120A4E" w:rsidRDefault="00301993" w:rsidP="00301993">
      <w:pPr>
        <w:pStyle w:val="ListParagraph"/>
        <w:ind w:left="0"/>
        <w:rPr>
          <w:rFonts w:ascii="Times New Roman" w:hAnsi="Times New Roman" w:cs="Times New Roman"/>
          <w:i/>
          <w:sz w:val="24"/>
          <w:szCs w:val="24"/>
        </w:rPr>
      </w:pPr>
    </w:p>
    <w:p w:rsidR="009341AE" w:rsidRPr="00120A4E" w:rsidRDefault="009341AE" w:rsidP="00301993">
      <w:pPr>
        <w:pStyle w:val="ListParagraph"/>
        <w:ind w:left="0"/>
        <w:rPr>
          <w:rFonts w:ascii="Times New Roman" w:hAnsi="Times New Roman" w:cs="Times New Roman"/>
          <w:i/>
          <w:sz w:val="24"/>
          <w:szCs w:val="24"/>
        </w:rPr>
      </w:pPr>
    </w:p>
    <w:p w:rsidR="00161D9F" w:rsidRPr="00120A4E" w:rsidRDefault="00161D9F" w:rsidP="00E92E51">
      <w:pPr>
        <w:pStyle w:val="ListParagraph"/>
        <w:numPr>
          <w:ilvl w:val="0"/>
          <w:numId w:val="43"/>
        </w:numPr>
        <w:rPr>
          <w:rFonts w:ascii="Times New Roman" w:hAnsi="Times New Roman" w:cs="Times New Roman"/>
          <w:b/>
          <w:sz w:val="28"/>
          <w:szCs w:val="28"/>
        </w:rPr>
      </w:pPr>
      <w:r w:rsidRPr="00120A4E">
        <w:rPr>
          <w:rFonts w:ascii="Times New Roman" w:hAnsi="Times New Roman" w:cs="Times New Roman"/>
          <w:b/>
          <w:sz w:val="28"/>
          <w:szCs w:val="28"/>
        </w:rPr>
        <w:t>VERIFICATION OF COMPLIANCE STRATEGY</w:t>
      </w:r>
    </w:p>
    <w:p w:rsidR="00B444ED" w:rsidRPr="00120A4E" w:rsidRDefault="00301993" w:rsidP="00301993">
      <w:pPr>
        <w:rPr>
          <w:rFonts w:ascii="Times New Roman" w:hAnsi="Times New Roman" w:cs="Times New Roman"/>
          <w:sz w:val="24"/>
          <w:szCs w:val="24"/>
        </w:rPr>
      </w:pPr>
      <w:r w:rsidRPr="00120A4E">
        <w:rPr>
          <w:rFonts w:ascii="Times New Roman" w:hAnsi="Times New Roman" w:cs="Times New Roman"/>
          <w:sz w:val="24"/>
          <w:szCs w:val="24"/>
        </w:rPr>
        <w:t xml:space="preserve">In order to complete the Verification of Compliance with </w:t>
      </w:r>
      <w:r w:rsidR="006467BF" w:rsidRPr="00120A4E">
        <w:rPr>
          <w:rFonts w:ascii="Times New Roman" w:hAnsi="Times New Roman" w:cs="Times New Roman"/>
          <w:sz w:val="24"/>
          <w:szCs w:val="24"/>
        </w:rPr>
        <w:t>a</w:t>
      </w:r>
      <w:r w:rsidRPr="00120A4E">
        <w:rPr>
          <w:rFonts w:ascii="Times New Roman" w:hAnsi="Times New Roman" w:cs="Times New Roman"/>
          <w:sz w:val="24"/>
          <w:szCs w:val="24"/>
        </w:rPr>
        <w:t>ccreditation-</w:t>
      </w:r>
      <w:r w:rsidR="006467BF" w:rsidRPr="00120A4E">
        <w:rPr>
          <w:rFonts w:ascii="Times New Roman" w:hAnsi="Times New Roman" w:cs="Times New Roman"/>
          <w:sz w:val="24"/>
          <w:szCs w:val="24"/>
        </w:rPr>
        <w:t>r</w:t>
      </w:r>
      <w:r w:rsidRPr="00120A4E">
        <w:rPr>
          <w:rFonts w:ascii="Times New Roman" w:hAnsi="Times New Roman" w:cs="Times New Roman"/>
          <w:sz w:val="24"/>
          <w:szCs w:val="24"/>
        </w:rPr>
        <w:t xml:space="preserve">elevant </w:t>
      </w:r>
      <w:r w:rsidR="006467BF" w:rsidRPr="00120A4E">
        <w:rPr>
          <w:rFonts w:ascii="Times New Roman" w:hAnsi="Times New Roman" w:cs="Times New Roman"/>
          <w:sz w:val="24"/>
          <w:szCs w:val="24"/>
        </w:rPr>
        <w:t>f</w:t>
      </w:r>
      <w:r w:rsidRPr="00120A4E">
        <w:rPr>
          <w:rFonts w:ascii="Times New Roman" w:hAnsi="Times New Roman" w:cs="Times New Roman"/>
          <w:sz w:val="24"/>
          <w:szCs w:val="24"/>
        </w:rPr>
        <w:t xml:space="preserve">ederal </w:t>
      </w:r>
      <w:r w:rsidR="006467BF" w:rsidRPr="00120A4E">
        <w:rPr>
          <w:rFonts w:ascii="Times New Roman" w:hAnsi="Times New Roman" w:cs="Times New Roman"/>
          <w:sz w:val="24"/>
          <w:szCs w:val="24"/>
        </w:rPr>
        <w:t>r</w:t>
      </w:r>
      <w:r w:rsidRPr="00120A4E">
        <w:rPr>
          <w:rFonts w:ascii="Times New Roman" w:hAnsi="Times New Roman" w:cs="Times New Roman"/>
          <w:sz w:val="24"/>
          <w:szCs w:val="24"/>
        </w:rPr>
        <w:t xml:space="preserve">egulations, </w:t>
      </w:r>
      <w:r w:rsidR="006467BF" w:rsidRPr="00120A4E">
        <w:rPr>
          <w:rFonts w:ascii="Times New Roman" w:hAnsi="Times New Roman" w:cs="Times New Roman"/>
          <w:sz w:val="24"/>
          <w:szCs w:val="24"/>
        </w:rPr>
        <w:t xml:space="preserve">there are seven areas </w:t>
      </w:r>
      <w:r w:rsidR="00710AF7" w:rsidRPr="00120A4E">
        <w:rPr>
          <w:rFonts w:ascii="Times New Roman" w:hAnsi="Times New Roman" w:cs="Times New Roman"/>
          <w:sz w:val="24"/>
          <w:szCs w:val="24"/>
        </w:rPr>
        <w:t xml:space="preserve">that are applicable to the College and for which it </w:t>
      </w:r>
      <w:r w:rsidR="006467BF" w:rsidRPr="00120A4E">
        <w:rPr>
          <w:rFonts w:ascii="Times New Roman" w:hAnsi="Times New Roman" w:cs="Times New Roman"/>
          <w:sz w:val="24"/>
          <w:szCs w:val="24"/>
        </w:rPr>
        <w:t xml:space="preserve">will need to demonstrate compliance: (1) student identity verification in distance and correspondence education, (2) transfer of credit policies and articulation, (3) Title IV program responsibilities, (4) institutional records of student complaints, ( 5) required information for students and the public, (6) standing with state and other accrediting agencies, and (7) </w:t>
      </w:r>
      <w:r w:rsidR="001F5072" w:rsidRPr="00120A4E">
        <w:rPr>
          <w:rFonts w:ascii="Times New Roman" w:hAnsi="Times New Roman" w:cs="Times New Roman"/>
          <w:sz w:val="24"/>
          <w:szCs w:val="24"/>
        </w:rPr>
        <w:t>assignment of credit hours</w:t>
      </w:r>
      <w:r w:rsidR="006467BF" w:rsidRPr="00120A4E">
        <w:rPr>
          <w:rFonts w:ascii="Times New Roman" w:hAnsi="Times New Roman" w:cs="Times New Roman"/>
          <w:sz w:val="24"/>
          <w:szCs w:val="24"/>
        </w:rPr>
        <w:t xml:space="preserve">.  </w:t>
      </w:r>
      <w:r w:rsidRPr="00120A4E">
        <w:rPr>
          <w:rFonts w:ascii="Times New Roman" w:hAnsi="Times New Roman" w:cs="Times New Roman"/>
          <w:sz w:val="24"/>
          <w:szCs w:val="24"/>
        </w:rPr>
        <w:t xml:space="preserve">  </w:t>
      </w:r>
      <w:r w:rsidR="00710AF7" w:rsidRPr="00120A4E">
        <w:rPr>
          <w:rFonts w:ascii="Times New Roman" w:hAnsi="Times New Roman" w:cs="Times New Roman"/>
          <w:sz w:val="24"/>
          <w:szCs w:val="24"/>
        </w:rPr>
        <w:t xml:space="preserve">In order to verify that Garrett College is in compliance with the federal regulations and requirements pertaining to the seven areas noted above, the College will assemble a Verification of Compliance Committee that will be tasked with collecting the relevant documentation </w:t>
      </w:r>
      <w:r w:rsidR="00424F3D" w:rsidRPr="00120A4E">
        <w:rPr>
          <w:rFonts w:ascii="Times New Roman" w:hAnsi="Times New Roman" w:cs="Times New Roman"/>
          <w:sz w:val="24"/>
          <w:szCs w:val="24"/>
        </w:rPr>
        <w:t>(</w:t>
      </w:r>
      <w:r w:rsidR="0083588B" w:rsidRPr="00120A4E">
        <w:rPr>
          <w:rFonts w:ascii="Times New Roman" w:hAnsi="Times New Roman" w:cs="Times New Roman"/>
          <w:sz w:val="24"/>
          <w:szCs w:val="24"/>
        </w:rPr>
        <w:t>e</w:t>
      </w:r>
      <w:r w:rsidR="00424F3D" w:rsidRPr="00120A4E">
        <w:rPr>
          <w:rFonts w:ascii="Times New Roman" w:hAnsi="Times New Roman" w:cs="Times New Roman"/>
          <w:sz w:val="24"/>
          <w:szCs w:val="24"/>
        </w:rPr>
        <w:t>.</w:t>
      </w:r>
      <w:r w:rsidR="0083588B" w:rsidRPr="00120A4E">
        <w:rPr>
          <w:rFonts w:ascii="Times New Roman" w:hAnsi="Times New Roman" w:cs="Times New Roman"/>
          <w:sz w:val="24"/>
          <w:szCs w:val="24"/>
        </w:rPr>
        <w:t>g</w:t>
      </w:r>
      <w:r w:rsidR="00424F3D" w:rsidRPr="00120A4E">
        <w:rPr>
          <w:rFonts w:ascii="Times New Roman" w:hAnsi="Times New Roman" w:cs="Times New Roman"/>
          <w:sz w:val="24"/>
          <w:szCs w:val="24"/>
        </w:rPr>
        <w:t xml:space="preserve">., policies, procedures, </w:t>
      </w:r>
      <w:r w:rsidR="0083588B" w:rsidRPr="00120A4E">
        <w:rPr>
          <w:rFonts w:ascii="Times New Roman" w:hAnsi="Times New Roman" w:cs="Times New Roman"/>
          <w:sz w:val="24"/>
          <w:szCs w:val="24"/>
        </w:rPr>
        <w:t>etc.</w:t>
      </w:r>
      <w:r w:rsidR="00424F3D" w:rsidRPr="00120A4E">
        <w:rPr>
          <w:rFonts w:ascii="Times New Roman" w:hAnsi="Times New Roman" w:cs="Times New Roman"/>
          <w:sz w:val="24"/>
          <w:szCs w:val="24"/>
        </w:rPr>
        <w:t xml:space="preserve">) and evaluating </w:t>
      </w:r>
      <w:r w:rsidR="00AD119F" w:rsidRPr="00120A4E">
        <w:rPr>
          <w:rFonts w:ascii="Times New Roman" w:hAnsi="Times New Roman" w:cs="Times New Roman"/>
          <w:sz w:val="24"/>
          <w:szCs w:val="24"/>
        </w:rPr>
        <w:t xml:space="preserve">that evidence </w:t>
      </w:r>
      <w:r w:rsidR="00424F3D" w:rsidRPr="00120A4E">
        <w:rPr>
          <w:rFonts w:ascii="Times New Roman" w:hAnsi="Times New Roman" w:cs="Times New Roman"/>
          <w:sz w:val="24"/>
          <w:szCs w:val="24"/>
        </w:rPr>
        <w:t xml:space="preserve">to ensure </w:t>
      </w:r>
      <w:r w:rsidR="00AD119F" w:rsidRPr="00120A4E">
        <w:rPr>
          <w:rFonts w:ascii="Times New Roman" w:hAnsi="Times New Roman" w:cs="Times New Roman"/>
          <w:sz w:val="24"/>
          <w:szCs w:val="24"/>
        </w:rPr>
        <w:t>that it i</w:t>
      </w:r>
      <w:r w:rsidR="0083588B" w:rsidRPr="00120A4E">
        <w:rPr>
          <w:rFonts w:ascii="Times New Roman" w:hAnsi="Times New Roman" w:cs="Times New Roman"/>
          <w:sz w:val="24"/>
          <w:szCs w:val="24"/>
        </w:rPr>
        <w:t xml:space="preserve">s </w:t>
      </w:r>
      <w:r w:rsidR="00424F3D" w:rsidRPr="00120A4E">
        <w:rPr>
          <w:rFonts w:ascii="Times New Roman" w:hAnsi="Times New Roman" w:cs="Times New Roman"/>
          <w:sz w:val="24"/>
          <w:szCs w:val="24"/>
        </w:rPr>
        <w:t xml:space="preserve">sufficient </w:t>
      </w:r>
      <w:r w:rsidR="00AD119F" w:rsidRPr="00120A4E">
        <w:rPr>
          <w:rFonts w:ascii="Times New Roman" w:hAnsi="Times New Roman" w:cs="Times New Roman"/>
          <w:sz w:val="24"/>
          <w:szCs w:val="24"/>
        </w:rPr>
        <w:t>for demonstrating</w:t>
      </w:r>
      <w:r w:rsidR="00424F3D" w:rsidRPr="00120A4E">
        <w:rPr>
          <w:rFonts w:ascii="Times New Roman" w:hAnsi="Times New Roman" w:cs="Times New Roman"/>
          <w:sz w:val="24"/>
          <w:szCs w:val="24"/>
        </w:rPr>
        <w:t xml:space="preserve"> compliance with federal regulations.  </w:t>
      </w:r>
      <w:r w:rsidR="003E089F" w:rsidRPr="00120A4E">
        <w:rPr>
          <w:rFonts w:ascii="Times New Roman" w:hAnsi="Times New Roman" w:cs="Times New Roman"/>
          <w:sz w:val="24"/>
          <w:szCs w:val="24"/>
        </w:rPr>
        <w:t>With assistance from the Self-Study Steering Committee, t</w:t>
      </w:r>
      <w:r w:rsidR="00424F3D" w:rsidRPr="00120A4E">
        <w:rPr>
          <w:rFonts w:ascii="Times New Roman" w:hAnsi="Times New Roman" w:cs="Times New Roman"/>
          <w:sz w:val="24"/>
          <w:szCs w:val="24"/>
        </w:rPr>
        <w:t xml:space="preserve">he Verification of Compliance Committee also will be responsible for </w:t>
      </w:r>
      <w:r w:rsidR="00424F3D" w:rsidRPr="00120A4E">
        <w:rPr>
          <w:rFonts w:ascii="Times New Roman" w:hAnsi="Times New Roman" w:cs="Times New Roman"/>
          <w:sz w:val="24"/>
          <w:szCs w:val="24"/>
        </w:rPr>
        <w:lastRenderedPageBreak/>
        <w:t xml:space="preserve">completing the </w:t>
      </w:r>
      <w:r w:rsidR="003E089F" w:rsidRPr="00120A4E">
        <w:rPr>
          <w:rFonts w:ascii="Times New Roman" w:hAnsi="Times New Roman" w:cs="Times New Roman"/>
          <w:sz w:val="24"/>
          <w:szCs w:val="24"/>
        </w:rPr>
        <w:t xml:space="preserve">Verification of Compliance Institutional Report.  </w:t>
      </w:r>
      <w:r w:rsidR="00710AF7" w:rsidRPr="00120A4E">
        <w:rPr>
          <w:rFonts w:ascii="Times New Roman" w:hAnsi="Times New Roman" w:cs="Times New Roman"/>
          <w:sz w:val="24"/>
          <w:szCs w:val="24"/>
        </w:rPr>
        <w:t xml:space="preserve">Because of </w:t>
      </w:r>
      <w:r w:rsidR="00B57E42" w:rsidRPr="00120A4E">
        <w:rPr>
          <w:rFonts w:ascii="Times New Roman" w:hAnsi="Times New Roman" w:cs="Times New Roman"/>
          <w:sz w:val="24"/>
          <w:szCs w:val="24"/>
        </w:rPr>
        <w:t xml:space="preserve">the College’s </w:t>
      </w:r>
      <w:r w:rsidR="00710AF7" w:rsidRPr="00120A4E">
        <w:rPr>
          <w:rFonts w:ascii="Times New Roman" w:hAnsi="Times New Roman" w:cs="Times New Roman"/>
          <w:sz w:val="24"/>
          <w:szCs w:val="24"/>
        </w:rPr>
        <w:t>small size</w:t>
      </w:r>
      <w:r w:rsidR="003E089F" w:rsidRPr="00120A4E">
        <w:rPr>
          <w:rFonts w:ascii="Times New Roman" w:hAnsi="Times New Roman" w:cs="Times New Roman"/>
          <w:sz w:val="24"/>
          <w:szCs w:val="24"/>
        </w:rPr>
        <w:t xml:space="preserve">, </w:t>
      </w:r>
      <w:r w:rsidR="00B57E42" w:rsidRPr="00120A4E">
        <w:rPr>
          <w:rFonts w:ascii="Times New Roman" w:hAnsi="Times New Roman" w:cs="Times New Roman"/>
          <w:sz w:val="24"/>
          <w:szCs w:val="24"/>
        </w:rPr>
        <w:t xml:space="preserve">some </w:t>
      </w:r>
      <w:r w:rsidR="003E089F" w:rsidRPr="00120A4E">
        <w:rPr>
          <w:rFonts w:ascii="Times New Roman" w:hAnsi="Times New Roman" w:cs="Times New Roman"/>
          <w:sz w:val="24"/>
          <w:szCs w:val="24"/>
        </w:rPr>
        <w:t xml:space="preserve">employees </w:t>
      </w:r>
      <w:r w:rsidR="00B57E42" w:rsidRPr="00120A4E">
        <w:rPr>
          <w:rFonts w:ascii="Times New Roman" w:hAnsi="Times New Roman" w:cs="Times New Roman"/>
          <w:sz w:val="24"/>
          <w:szCs w:val="24"/>
        </w:rPr>
        <w:t>must p</w:t>
      </w:r>
      <w:r w:rsidR="003E089F" w:rsidRPr="00120A4E">
        <w:rPr>
          <w:rFonts w:ascii="Times New Roman" w:hAnsi="Times New Roman" w:cs="Times New Roman"/>
          <w:sz w:val="24"/>
          <w:szCs w:val="24"/>
        </w:rPr>
        <w:t xml:space="preserve">erform multiple functions, and this applies to </w:t>
      </w:r>
      <w:r w:rsidR="00992242" w:rsidRPr="00120A4E">
        <w:rPr>
          <w:rFonts w:ascii="Times New Roman" w:hAnsi="Times New Roman" w:cs="Times New Roman"/>
          <w:sz w:val="24"/>
          <w:szCs w:val="24"/>
        </w:rPr>
        <w:t xml:space="preserve">many of the individuals </w:t>
      </w:r>
      <w:r w:rsidR="003E089F" w:rsidRPr="00120A4E">
        <w:rPr>
          <w:rFonts w:ascii="Times New Roman" w:hAnsi="Times New Roman" w:cs="Times New Roman"/>
          <w:sz w:val="24"/>
          <w:szCs w:val="24"/>
        </w:rPr>
        <w:t xml:space="preserve">who will be serving </w:t>
      </w:r>
      <w:r w:rsidR="00992242" w:rsidRPr="00120A4E">
        <w:rPr>
          <w:rFonts w:ascii="Times New Roman" w:hAnsi="Times New Roman" w:cs="Times New Roman"/>
          <w:sz w:val="24"/>
          <w:szCs w:val="24"/>
        </w:rPr>
        <w:t xml:space="preserve">both </w:t>
      </w:r>
      <w:r w:rsidR="0083588B" w:rsidRPr="00120A4E">
        <w:rPr>
          <w:rFonts w:ascii="Times New Roman" w:hAnsi="Times New Roman" w:cs="Times New Roman"/>
          <w:sz w:val="24"/>
          <w:szCs w:val="24"/>
        </w:rPr>
        <w:t>on the Verification of Compliance Committee a</w:t>
      </w:r>
      <w:r w:rsidR="00992242" w:rsidRPr="00120A4E">
        <w:rPr>
          <w:rFonts w:ascii="Times New Roman" w:hAnsi="Times New Roman" w:cs="Times New Roman"/>
          <w:sz w:val="24"/>
          <w:szCs w:val="24"/>
        </w:rPr>
        <w:t xml:space="preserve">nd also </w:t>
      </w:r>
      <w:r w:rsidR="0083588B" w:rsidRPr="00120A4E">
        <w:rPr>
          <w:rFonts w:ascii="Times New Roman" w:hAnsi="Times New Roman" w:cs="Times New Roman"/>
          <w:sz w:val="24"/>
          <w:szCs w:val="24"/>
        </w:rPr>
        <w:t xml:space="preserve">the Self-Study Working Groups.  </w:t>
      </w:r>
      <w:r w:rsidR="00992242" w:rsidRPr="00120A4E">
        <w:rPr>
          <w:rFonts w:ascii="Times New Roman" w:hAnsi="Times New Roman" w:cs="Times New Roman"/>
          <w:sz w:val="24"/>
          <w:szCs w:val="24"/>
        </w:rPr>
        <w:t xml:space="preserve">To </w:t>
      </w:r>
      <w:r w:rsidR="00B57E42" w:rsidRPr="00120A4E">
        <w:rPr>
          <w:rFonts w:ascii="Times New Roman" w:hAnsi="Times New Roman" w:cs="Times New Roman"/>
          <w:sz w:val="24"/>
          <w:szCs w:val="24"/>
        </w:rPr>
        <w:t xml:space="preserve">avoid overburdening </w:t>
      </w:r>
      <w:r w:rsidR="00992242" w:rsidRPr="00120A4E">
        <w:rPr>
          <w:rFonts w:ascii="Times New Roman" w:hAnsi="Times New Roman" w:cs="Times New Roman"/>
          <w:sz w:val="24"/>
          <w:szCs w:val="24"/>
        </w:rPr>
        <w:t xml:space="preserve">these people, the College plans to complete the bulk of the </w:t>
      </w:r>
      <w:r w:rsidR="00DC6A0D" w:rsidRPr="00120A4E">
        <w:rPr>
          <w:rFonts w:ascii="Times New Roman" w:hAnsi="Times New Roman" w:cs="Times New Roman"/>
          <w:sz w:val="24"/>
          <w:szCs w:val="24"/>
        </w:rPr>
        <w:t xml:space="preserve">verification of compliance </w:t>
      </w:r>
      <w:r w:rsidR="00AD119F" w:rsidRPr="00120A4E">
        <w:rPr>
          <w:rFonts w:ascii="Times New Roman" w:hAnsi="Times New Roman" w:cs="Times New Roman"/>
          <w:sz w:val="24"/>
          <w:szCs w:val="24"/>
        </w:rPr>
        <w:t>process prior to beginning the self-study</w:t>
      </w:r>
      <w:r w:rsidR="00B444ED" w:rsidRPr="00120A4E">
        <w:rPr>
          <w:rFonts w:ascii="Times New Roman" w:hAnsi="Times New Roman" w:cs="Times New Roman"/>
          <w:sz w:val="24"/>
          <w:szCs w:val="24"/>
        </w:rPr>
        <w:t>, and then to complete the verification of compliance institutional report itself after the Self-Study Working Groups have completed the majority of their tasks.</w:t>
      </w:r>
    </w:p>
    <w:p w:rsidR="00301993" w:rsidRPr="00120A4E" w:rsidRDefault="00572819" w:rsidP="00301993">
      <w:pPr>
        <w:rPr>
          <w:rFonts w:ascii="Times New Roman" w:hAnsi="Times New Roman" w:cs="Times New Roman"/>
          <w:sz w:val="24"/>
          <w:szCs w:val="24"/>
        </w:rPr>
      </w:pPr>
      <w:r w:rsidRPr="00120A4E">
        <w:rPr>
          <w:rFonts w:ascii="Times New Roman" w:hAnsi="Times New Roman" w:cs="Times New Roman"/>
          <w:sz w:val="24"/>
          <w:szCs w:val="24"/>
        </w:rPr>
        <w:t xml:space="preserve">For each federal regulation that pertains to the College, Verification of Compliance Committee members will meet with the appropriate college offices to obtain the </w:t>
      </w:r>
      <w:r w:rsidR="004348FC" w:rsidRPr="00120A4E">
        <w:rPr>
          <w:rFonts w:ascii="Times New Roman" w:hAnsi="Times New Roman" w:cs="Times New Roman"/>
          <w:sz w:val="24"/>
          <w:szCs w:val="24"/>
        </w:rPr>
        <w:t xml:space="preserve">evidence requisite for demonstrating compliance. When meeting with these offices, Committee members will also request any data or other information that may be needed in order to complete the </w:t>
      </w:r>
      <w:r w:rsidR="00A93AD7" w:rsidRPr="00120A4E">
        <w:rPr>
          <w:rFonts w:ascii="Times New Roman" w:hAnsi="Times New Roman" w:cs="Times New Roman"/>
          <w:sz w:val="24"/>
          <w:szCs w:val="24"/>
        </w:rPr>
        <w:t xml:space="preserve">verification of compliance institutional report. In cases where federal regulations require that certain information is posted and easily accessible on the College’s website, the Verification of Compliance Committee will perform a </w:t>
      </w:r>
      <w:r w:rsidR="00301993" w:rsidRPr="00120A4E">
        <w:rPr>
          <w:rFonts w:ascii="Times New Roman" w:hAnsi="Times New Roman" w:cs="Times New Roman"/>
          <w:sz w:val="24"/>
          <w:szCs w:val="24"/>
        </w:rPr>
        <w:t xml:space="preserve">web audit to determine if the required information </w:t>
      </w:r>
      <w:r w:rsidR="00CC19AC" w:rsidRPr="00120A4E">
        <w:rPr>
          <w:rFonts w:ascii="Times New Roman" w:hAnsi="Times New Roman" w:cs="Times New Roman"/>
          <w:sz w:val="24"/>
          <w:szCs w:val="24"/>
        </w:rPr>
        <w:t xml:space="preserve">is present and that it </w:t>
      </w:r>
      <w:r w:rsidR="00301993" w:rsidRPr="00120A4E">
        <w:rPr>
          <w:rFonts w:ascii="Times New Roman" w:hAnsi="Times New Roman" w:cs="Times New Roman"/>
          <w:sz w:val="24"/>
          <w:szCs w:val="24"/>
        </w:rPr>
        <w:t xml:space="preserve">can be accessed easily by the public. </w:t>
      </w:r>
    </w:p>
    <w:p w:rsidR="00301993" w:rsidRPr="00120A4E" w:rsidRDefault="00301993" w:rsidP="00301993">
      <w:pPr>
        <w:rPr>
          <w:rFonts w:ascii="Times New Roman" w:hAnsi="Times New Roman" w:cs="Times New Roman"/>
          <w:sz w:val="24"/>
          <w:szCs w:val="24"/>
        </w:rPr>
      </w:pPr>
      <w:r w:rsidRPr="00120A4E">
        <w:rPr>
          <w:rFonts w:ascii="Times New Roman" w:hAnsi="Times New Roman" w:cs="Times New Roman"/>
          <w:sz w:val="24"/>
          <w:szCs w:val="24"/>
        </w:rPr>
        <w:t xml:space="preserve">The following </w:t>
      </w:r>
      <w:r w:rsidR="00CC19AC" w:rsidRPr="00120A4E">
        <w:rPr>
          <w:rFonts w:ascii="Times New Roman" w:hAnsi="Times New Roman" w:cs="Times New Roman"/>
          <w:sz w:val="24"/>
          <w:szCs w:val="24"/>
        </w:rPr>
        <w:t xml:space="preserve">offices or </w:t>
      </w:r>
      <w:r w:rsidRPr="00120A4E">
        <w:rPr>
          <w:rFonts w:ascii="Times New Roman" w:hAnsi="Times New Roman" w:cs="Times New Roman"/>
          <w:sz w:val="24"/>
          <w:szCs w:val="24"/>
        </w:rPr>
        <w:t xml:space="preserve">departments will be </w:t>
      </w:r>
      <w:r w:rsidR="005C4439" w:rsidRPr="00120A4E">
        <w:rPr>
          <w:rFonts w:ascii="Times New Roman" w:hAnsi="Times New Roman" w:cs="Times New Roman"/>
          <w:sz w:val="24"/>
          <w:szCs w:val="24"/>
        </w:rPr>
        <w:t xml:space="preserve">consulted in order </w:t>
      </w:r>
      <w:r w:rsidRPr="00120A4E">
        <w:rPr>
          <w:rFonts w:ascii="Times New Roman" w:hAnsi="Times New Roman" w:cs="Times New Roman"/>
          <w:sz w:val="24"/>
          <w:szCs w:val="24"/>
        </w:rPr>
        <w:t>to obtain documents in support of the Verification of Compliance:</w:t>
      </w:r>
    </w:p>
    <w:p w:rsidR="00301993" w:rsidRPr="00120A4E" w:rsidRDefault="00CC19AC" w:rsidP="00E92E51">
      <w:pPr>
        <w:pStyle w:val="ListParagraph"/>
        <w:numPr>
          <w:ilvl w:val="0"/>
          <w:numId w:val="28"/>
        </w:numPr>
        <w:spacing w:after="180" w:line="336" w:lineRule="auto"/>
        <w:rPr>
          <w:rFonts w:ascii="Times New Roman" w:hAnsi="Times New Roman" w:cs="Times New Roman"/>
          <w:sz w:val="24"/>
          <w:szCs w:val="24"/>
        </w:rPr>
      </w:pPr>
      <w:r w:rsidRPr="00120A4E">
        <w:rPr>
          <w:rFonts w:ascii="Times New Roman" w:hAnsi="Times New Roman" w:cs="Times New Roman"/>
          <w:sz w:val="24"/>
          <w:szCs w:val="24"/>
        </w:rPr>
        <w:t xml:space="preserve">Dean of </w:t>
      </w:r>
      <w:r w:rsidR="00301993" w:rsidRPr="00120A4E">
        <w:rPr>
          <w:rFonts w:ascii="Times New Roman" w:hAnsi="Times New Roman" w:cs="Times New Roman"/>
          <w:sz w:val="24"/>
          <w:szCs w:val="24"/>
        </w:rPr>
        <w:t>Instructional and Institutional Effectiveness</w:t>
      </w:r>
    </w:p>
    <w:p w:rsidR="00301993" w:rsidRPr="00120A4E" w:rsidRDefault="00301993" w:rsidP="00E92E51">
      <w:pPr>
        <w:pStyle w:val="ListParagraph"/>
        <w:numPr>
          <w:ilvl w:val="0"/>
          <w:numId w:val="28"/>
        </w:numPr>
        <w:spacing w:after="180" w:line="336" w:lineRule="auto"/>
        <w:rPr>
          <w:rFonts w:ascii="Times New Roman" w:hAnsi="Times New Roman" w:cs="Times New Roman"/>
          <w:sz w:val="24"/>
          <w:szCs w:val="24"/>
        </w:rPr>
      </w:pPr>
      <w:r w:rsidRPr="00120A4E">
        <w:rPr>
          <w:rFonts w:ascii="Times New Roman" w:hAnsi="Times New Roman" w:cs="Times New Roman"/>
          <w:sz w:val="24"/>
          <w:szCs w:val="24"/>
        </w:rPr>
        <w:t>Business &amp; Finance</w:t>
      </w:r>
    </w:p>
    <w:p w:rsidR="00301993" w:rsidRPr="00120A4E" w:rsidRDefault="00301993" w:rsidP="00E92E51">
      <w:pPr>
        <w:pStyle w:val="ListParagraph"/>
        <w:numPr>
          <w:ilvl w:val="0"/>
          <w:numId w:val="28"/>
        </w:numPr>
        <w:spacing w:after="180" w:line="336" w:lineRule="auto"/>
        <w:rPr>
          <w:rFonts w:ascii="Times New Roman" w:hAnsi="Times New Roman" w:cs="Times New Roman"/>
          <w:sz w:val="24"/>
          <w:szCs w:val="24"/>
        </w:rPr>
      </w:pPr>
      <w:r w:rsidRPr="00120A4E">
        <w:rPr>
          <w:rFonts w:ascii="Times New Roman" w:hAnsi="Times New Roman" w:cs="Times New Roman"/>
          <w:sz w:val="24"/>
          <w:szCs w:val="24"/>
        </w:rPr>
        <w:t>Human Resources</w:t>
      </w:r>
    </w:p>
    <w:p w:rsidR="00301993" w:rsidRPr="00120A4E" w:rsidRDefault="00301993" w:rsidP="00E92E51">
      <w:pPr>
        <w:pStyle w:val="ListParagraph"/>
        <w:numPr>
          <w:ilvl w:val="0"/>
          <w:numId w:val="28"/>
        </w:numPr>
        <w:spacing w:after="180" w:line="336" w:lineRule="auto"/>
        <w:rPr>
          <w:rFonts w:ascii="Times New Roman" w:hAnsi="Times New Roman" w:cs="Times New Roman"/>
          <w:sz w:val="24"/>
          <w:szCs w:val="24"/>
        </w:rPr>
      </w:pPr>
      <w:r w:rsidRPr="00120A4E">
        <w:rPr>
          <w:rFonts w:ascii="Times New Roman" w:hAnsi="Times New Roman" w:cs="Times New Roman"/>
          <w:sz w:val="24"/>
          <w:szCs w:val="24"/>
        </w:rPr>
        <w:t>Information Technology</w:t>
      </w:r>
    </w:p>
    <w:p w:rsidR="00301993" w:rsidRPr="00120A4E" w:rsidRDefault="00301993" w:rsidP="00E92E51">
      <w:pPr>
        <w:pStyle w:val="ListParagraph"/>
        <w:numPr>
          <w:ilvl w:val="0"/>
          <w:numId w:val="28"/>
        </w:numPr>
        <w:spacing w:after="180" w:line="336" w:lineRule="auto"/>
        <w:rPr>
          <w:rFonts w:ascii="Times New Roman" w:hAnsi="Times New Roman" w:cs="Times New Roman"/>
          <w:sz w:val="24"/>
          <w:szCs w:val="24"/>
        </w:rPr>
      </w:pPr>
      <w:r w:rsidRPr="00120A4E">
        <w:rPr>
          <w:rFonts w:ascii="Times New Roman" w:hAnsi="Times New Roman" w:cs="Times New Roman"/>
          <w:sz w:val="24"/>
          <w:szCs w:val="24"/>
        </w:rPr>
        <w:t>Student Development</w:t>
      </w:r>
    </w:p>
    <w:p w:rsidR="00301993" w:rsidRPr="00120A4E" w:rsidRDefault="00CC19AC" w:rsidP="00E92E51">
      <w:pPr>
        <w:pStyle w:val="ListParagraph"/>
        <w:numPr>
          <w:ilvl w:val="0"/>
          <w:numId w:val="28"/>
        </w:numPr>
        <w:spacing w:after="180" w:line="336" w:lineRule="auto"/>
        <w:rPr>
          <w:rFonts w:ascii="Times New Roman" w:hAnsi="Times New Roman" w:cs="Times New Roman"/>
          <w:sz w:val="24"/>
          <w:szCs w:val="24"/>
        </w:rPr>
      </w:pPr>
      <w:r w:rsidRPr="00120A4E">
        <w:rPr>
          <w:rFonts w:ascii="Times New Roman" w:hAnsi="Times New Roman" w:cs="Times New Roman"/>
          <w:sz w:val="24"/>
          <w:szCs w:val="24"/>
        </w:rPr>
        <w:t xml:space="preserve">Coordinator of </w:t>
      </w:r>
      <w:r w:rsidR="00301993" w:rsidRPr="00120A4E">
        <w:rPr>
          <w:rFonts w:ascii="Times New Roman" w:hAnsi="Times New Roman" w:cs="Times New Roman"/>
          <w:sz w:val="24"/>
          <w:szCs w:val="24"/>
        </w:rPr>
        <w:t>Distance Learning</w:t>
      </w:r>
    </w:p>
    <w:p w:rsidR="00301993" w:rsidRPr="00120A4E" w:rsidRDefault="00301993" w:rsidP="00E92E51">
      <w:pPr>
        <w:pStyle w:val="ListParagraph"/>
        <w:numPr>
          <w:ilvl w:val="0"/>
          <w:numId w:val="28"/>
        </w:numPr>
        <w:spacing w:after="180" w:line="336" w:lineRule="auto"/>
        <w:rPr>
          <w:rFonts w:ascii="Times New Roman" w:hAnsi="Times New Roman" w:cs="Times New Roman"/>
          <w:sz w:val="24"/>
          <w:szCs w:val="24"/>
        </w:rPr>
      </w:pPr>
      <w:r w:rsidRPr="00120A4E">
        <w:rPr>
          <w:rFonts w:ascii="Times New Roman" w:hAnsi="Times New Roman" w:cs="Times New Roman"/>
          <w:sz w:val="24"/>
          <w:szCs w:val="24"/>
        </w:rPr>
        <w:t>Records &amp; Registration</w:t>
      </w:r>
    </w:p>
    <w:p w:rsidR="00301993" w:rsidRPr="00120A4E" w:rsidRDefault="00301993" w:rsidP="00E92E51">
      <w:pPr>
        <w:pStyle w:val="ListParagraph"/>
        <w:numPr>
          <w:ilvl w:val="0"/>
          <w:numId w:val="28"/>
        </w:numPr>
        <w:spacing w:after="180" w:line="336" w:lineRule="auto"/>
        <w:rPr>
          <w:rFonts w:ascii="Times New Roman" w:hAnsi="Times New Roman" w:cs="Times New Roman"/>
          <w:sz w:val="24"/>
          <w:szCs w:val="24"/>
        </w:rPr>
      </w:pPr>
      <w:r w:rsidRPr="00120A4E">
        <w:rPr>
          <w:rFonts w:ascii="Times New Roman" w:hAnsi="Times New Roman" w:cs="Times New Roman"/>
          <w:sz w:val="24"/>
          <w:szCs w:val="24"/>
        </w:rPr>
        <w:t>Coordinator of Marketing &amp; Public Relations</w:t>
      </w:r>
    </w:p>
    <w:p w:rsidR="00301993" w:rsidRPr="00120A4E" w:rsidRDefault="00301993" w:rsidP="00E92E51">
      <w:pPr>
        <w:pStyle w:val="ListParagraph"/>
        <w:numPr>
          <w:ilvl w:val="0"/>
          <w:numId w:val="28"/>
        </w:numPr>
        <w:spacing w:after="180" w:line="336" w:lineRule="auto"/>
        <w:rPr>
          <w:rFonts w:ascii="Times New Roman" w:hAnsi="Times New Roman" w:cs="Times New Roman"/>
          <w:sz w:val="24"/>
          <w:szCs w:val="24"/>
        </w:rPr>
      </w:pPr>
      <w:r w:rsidRPr="00120A4E">
        <w:rPr>
          <w:rFonts w:ascii="Times New Roman" w:hAnsi="Times New Roman" w:cs="Times New Roman"/>
          <w:sz w:val="24"/>
          <w:szCs w:val="24"/>
        </w:rPr>
        <w:t>President’</w:t>
      </w:r>
      <w:r w:rsidR="00CC19AC" w:rsidRPr="00120A4E">
        <w:rPr>
          <w:rFonts w:ascii="Times New Roman" w:hAnsi="Times New Roman" w:cs="Times New Roman"/>
          <w:sz w:val="24"/>
          <w:szCs w:val="24"/>
        </w:rPr>
        <w:t>s</w:t>
      </w:r>
      <w:r w:rsidRPr="00120A4E">
        <w:rPr>
          <w:rFonts w:ascii="Times New Roman" w:hAnsi="Times New Roman" w:cs="Times New Roman"/>
          <w:sz w:val="24"/>
          <w:szCs w:val="24"/>
        </w:rPr>
        <w:t xml:space="preserve"> Office</w:t>
      </w:r>
    </w:p>
    <w:p w:rsidR="00301993" w:rsidRPr="00120A4E" w:rsidRDefault="00CC19AC" w:rsidP="00E92E51">
      <w:pPr>
        <w:pStyle w:val="ListParagraph"/>
        <w:numPr>
          <w:ilvl w:val="0"/>
          <w:numId w:val="28"/>
        </w:numPr>
        <w:spacing w:after="180" w:line="336" w:lineRule="auto"/>
        <w:rPr>
          <w:rFonts w:ascii="Times New Roman" w:hAnsi="Times New Roman" w:cs="Times New Roman"/>
          <w:sz w:val="24"/>
          <w:szCs w:val="24"/>
        </w:rPr>
      </w:pPr>
      <w:r w:rsidRPr="00120A4E">
        <w:rPr>
          <w:rFonts w:ascii="Times New Roman" w:hAnsi="Times New Roman" w:cs="Times New Roman"/>
          <w:sz w:val="24"/>
          <w:szCs w:val="24"/>
        </w:rPr>
        <w:t xml:space="preserve">Coordinator of </w:t>
      </w:r>
      <w:r w:rsidR="00301993" w:rsidRPr="00120A4E">
        <w:rPr>
          <w:rFonts w:ascii="Times New Roman" w:hAnsi="Times New Roman" w:cs="Times New Roman"/>
          <w:sz w:val="24"/>
          <w:szCs w:val="24"/>
        </w:rPr>
        <w:t>Safety, Security &amp; Compliance</w:t>
      </w:r>
    </w:p>
    <w:p w:rsidR="00301993" w:rsidRPr="00120A4E" w:rsidRDefault="00301993" w:rsidP="00E92E51">
      <w:pPr>
        <w:pStyle w:val="ListParagraph"/>
        <w:numPr>
          <w:ilvl w:val="0"/>
          <w:numId w:val="28"/>
        </w:numPr>
        <w:spacing w:after="180" w:line="336" w:lineRule="auto"/>
        <w:rPr>
          <w:rFonts w:ascii="Times New Roman" w:hAnsi="Times New Roman" w:cs="Times New Roman"/>
          <w:sz w:val="24"/>
          <w:szCs w:val="24"/>
        </w:rPr>
      </w:pPr>
      <w:r w:rsidRPr="00120A4E">
        <w:rPr>
          <w:rFonts w:ascii="Times New Roman" w:hAnsi="Times New Roman" w:cs="Times New Roman"/>
          <w:sz w:val="24"/>
          <w:szCs w:val="24"/>
        </w:rPr>
        <w:t>Financial Aid</w:t>
      </w:r>
    </w:p>
    <w:p w:rsidR="00301993" w:rsidRPr="00120A4E" w:rsidRDefault="00301993" w:rsidP="00301993">
      <w:pPr>
        <w:rPr>
          <w:rFonts w:ascii="Times New Roman" w:hAnsi="Times New Roman" w:cs="Times New Roman"/>
          <w:sz w:val="24"/>
          <w:szCs w:val="24"/>
        </w:rPr>
      </w:pPr>
      <w:r w:rsidRPr="00120A4E">
        <w:rPr>
          <w:rFonts w:ascii="Times New Roman" w:hAnsi="Times New Roman" w:cs="Times New Roman"/>
          <w:sz w:val="24"/>
          <w:szCs w:val="24"/>
        </w:rPr>
        <w:t xml:space="preserve">The key documents that will be used in completing the </w:t>
      </w:r>
      <w:r w:rsidR="00CC19AC" w:rsidRPr="00120A4E">
        <w:rPr>
          <w:rFonts w:ascii="Times New Roman" w:hAnsi="Times New Roman" w:cs="Times New Roman"/>
          <w:sz w:val="24"/>
          <w:szCs w:val="24"/>
        </w:rPr>
        <w:t>v</w:t>
      </w:r>
      <w:r w:rsidRPr="00120A4E">
        <w:rPr>
          <w:rFonts w:ascii="Times New Roman" w:hAnsi="Times New Roman" w:cs="Times New Roman"/>
          <w:sz w:val="24"/>
          <w:szCs w:val="24"/>
        </w:rPr>
        <w:t xml:space="preserve">erification of </w:t>
      </w:r>
      <w:r w:rsidR="00CC19AC" w:rsidRPr="00120A4E">
        <w:rPr>
          <w:rFonts w:ascii="Times New Roman" w:hAnsi="Times New Roman" w:cs="Times New Roman"/>
          <w:sz w:val="24"/>
          <w:szCs w:val="24"/>
        </w:rPr>
        <w:t>c</w:t>
      </w:r>
      <w:r w:rsidRPr="00120A4E">
        <w:rPr>
          <w:rFonts w:ascii="Times New Roman" w:hAnsi="Times New Roman" w:cs="Times New Roman"/>
          <w:sz w:val="24"/>
          <w:szCs w:val="24"/>
        </w:rPr>
        <w:t xml:space="preserve">ompliance </w:t>
      </w:r>
      <w:r w:rsidR="00CC19AC" w:rsidRPr="00120A4E">
        <w:rPr>
          <w:rFonts w:ascii="Times New Roman" w:hAnsi="Times New Roman" w:cs="Times New Roman"/>
          <w:sz w:val="24"/>
          <w:szCs w:val="24"/>
        </w:rPr>
        <w:t xml:space="preserve">and preparing the Verification of Compliance </w:t>
      </w:r>
      <w:r w:rsidRPr="00120A4E">
        <w:rPr>
          <w:rFonts w:ascii="Times New Roman" w:hAnsi="Times New Roman" w:cs="Times New Roman"/>
          <w:sz w:val="24"/>
          <w:szCs w:val="24"/>
        </w:rPr>
        <w:t xml:space="preserve">with Accreditation-Relevant Federal Regulations Institutional Report </w:t>
      </w:r>
      <w:r w:rsidR="00CC19AC" w:rsidRPr="00120A4E">
        <w:rPr>
          <w:rFonts w:ascii="Times New Roman" w:hAnsi="Times New Roman" w:cs="Times New Roman"/>
          <w:sz w:val="24"/>
          <w:szCs w:val="24"/>
        </w:rPr>
        <w:t>include</w:t>
      </w:r>
      <w:r w:rsidRPr="00120A4E">
        <w:rPr>
          <w:rFonts w:ascii="Times New Roman" w:hAnsi="Times New Roman" w:cs="Times New Roman"/>
          <w:sz w:val="24"/>
          <w:szCs w:val="24"/>
        </w:rPr>
        <w:t>:</w:t>
      </w:r>
    </w:p>
    <w:p w:rsidR="00301993" w:rsidRPr="00301993" w:rsidRDefault="00301993" w:rsidP="00E92E51">
      <w:pPr>
        <w:pStyle w:val="ListParagraph"/>
        <w:numPr>
          <w:ilvl w:val="0"/>
          <w:numId w:val="29"/>
        </w:numPr>
        <w:spacing w:after="180" w:line="336" w:lineRule="auto"/>
        <w:rPr>
          <w:rFonts w:ascii="Times New Roman" w:hAnsi="Times New Roman" w:cs="Times New Roman"/>
          <w:sz w:val="24"/>
          <w:szCs w:val="24"/>
        </w:rPr>
      </w:pPr>
      <w:r w:rsidRPr="00120A4E">
        <w:rPr>
          <w:rFonts w:ascii="Times New Roman" w:hAnsi="Times New Roman" w:cs="Times New Roman"/>
          <w:sz w:val="24"/>
          <w:szCs w:val="24"/>
        </w:rPr>
        <w:t>Garrett College Report (2015) Verification of Compliance with Accreditation-Relevant</w:t>
      </w:r>
      <w:r w:rsidRPr="00301993">
        <w:rPr>
          <w:rFonts w:ascii="Times New Roman" w:hAnsi="Times New Roman" w:cs="Times New Roman"/>
          <w:sz w:val="24"/>
          <w:szCs w:val="24"/>
        </w:rPr>
        <w:t xml:space="preserve"> Federal Regulations</w:t>
      </w:r>
    </w:p>
    <w:p w:rsidR="00301993" w:rsidRPr="00301993" w:rsidRDefault="00301993" w:rsidP="00E92E51">
      <w:pPr>
        <w:pStyle w:val="ListParagraph"/>
        <w:numPr>
          <w:ilvl w:val="0"/>
          <w:numId w:val="29"/>
        </w:numPr>
        <w:spacing w:after="180" w:line="336" w:lineRule="auto"/>
        <w:rPr>
          <w:rFonts w:ascii="Times New Roman" w:hAnsi="Times New Roman" w:cs="Times New Roman"/>
          <w:sz w:val="24"/>
          <w:szCs w:val="24"/>
        </w:rPr>
      </w:pPr>
      <w:r w:rsidRPr="00301993">
        <w:rPr>
          <w:rFonts w:ascii="Times New Roman" w:hAnsi="Times New Roman" w:cs="Times New Roman"/>
          <w:sz w:val="24"/>
          <w:szCs w:val="24"/>
        </w:rPr>
        <w:t>Reviewer’s Report (July 31, 2015) Verification of Compliance with Accreditation-Relevant Federal Regulations</w:t>
      </w:r>
    </w:p>
    <w:p w:rsidR="00301993" w:rsidRPr="00301993" w:rsidRDefault="00301993" w:rsidP="00E92E51">
      <w:pPr>
        <w:pStyle w:val="ListParagraph"/>
        <w:numPr>
          <w:ilvl w:val="0"/>
          <w:numId w:val="29"/>
        </w:numPr>
        <w:spacing w:after="180" w:line="336" w:lineRule="auto"/>
        <w:rPr>
          <w:rFonts w:ascii="Times New Roman" w:hAnsi="Times New Roman" w:cs="Times New Roman"/>
          <w:sz w:val="24"/>
          <w:szCs w:val="24"/>
        </w:rPr>
      </w:pPr>
      <w:r w:rsidRPr="00301993">
        <w:rPr>
          <w:rFonts w:ascii="Times New Roman" w:hAnsi="Times New Roman" w:cs="Times New Roman"/>
          <w:sz w:val="24"/>
          <w:szCs w:val="24"/>
        </w:rPr>
        <w:lastRenderedPageBreak/>
        <w:t>Garrett College Catalog</w:t>
      </w:r>
    </w:p>
    <w:p w:rsidR="00301993" w:rsidRPr="00301993" w:rsidRDefault="00301993" w:rsidP="00E92E51">
      <w:pPr>
        <w:pStyle w:val="ListParagraph"/>
        <w:numPr>
          <w:ilvl w:val="0"/>
          <w:numId w:val="29"/>
        </w:numPr>
        <w:spacing w:after="180" w:line="336" w:lineRule="auto"/>
        <w:rPr>
          <w:rFonts w:ascii="Times New Roman" w:hAnsi="Times New Roman" w:cs="Times New Roman"/>
          <w:sz w:val="24"/>
          <w:szCs w:val="24"/>
        </w:rPr>
      </w:pPr>
      <w:r w:rsidRPr="00301993">
        <w:rPr>
          <w:rFonts w:ascii="Times New Roman" w:hAnsi="Times New Roman" w:cs="Times New Roman"/>
          <w:sz w:val="24"/>
          <w:szCs w:val="24"/>
        </w:rPr>
        <w:t>Garrett College Website</w:t>
      </w:r>
    </w:p>
    <w:p w:rsidR="00301993" w:rsidRPr="00301993" w:rsidRDefault="00301993" w:rsidP="00E92E51">
      <w:pPr>
        <w:pStyle w:val="ListParagraph"/>
        <w:numPr>
          <w:ilvl w:val="0"/>
          <w:numId w:val="29"/>
        </w:numPr>
        <w:spacing w:after="180" w:line="336" w:lineRule="auto"/>
        <w:rPr>
          <w:rFonts w:ascii="Times New Roman" w:hAnsi="Times New Roman" w:cs="Times New Roman"/>
          <w:sz w:val="24"/>
          <w:szCs w:val="24"/>
        </w:rPr>
      </w:pPr>
      <w:r w:rsidRPr="00301993">
        <w:rPr>
          <w:rFonts w:ascii="Times New Roman" w:hAnsi="Times New Roman" w:cs="Times New Roman"/>
          <w:sz w:val="24"/>
          <w:szCs w:val="24"/>
        </w:rPr>
        <w:t>Garrett College Student Planner/Handbook for 2017-18</w:t>
      </w:r>
    </w:p>
    <w:p w:rsidR="00301993" w:rsidRPr="00301993" w:rsidRDefault="00301993" w:rsidP="00E92E51">
      <w:pPr>
        <w:pStyle w:val="ListParagraph"/>
        <w:numPr>
          <w:ilvl w:val="0"/>
          <w:numId w:val="29"/>
        </w:numPr>
        <w:spacing w:after="180" w:line="336" w:lineRule="auto"/>
        <w:rPr>
          <w:rFonts w:ascii="Times New Roman" w:hAnsi="Times New Roman" w:cs="Times New Roman"/>
          <w:sz w:val="24"/>
          <w:szCs w:val="24"/>
        </w:rPr>
      </w:pPr>
      <w:r w:rsidRPr="00301993">
        <w:rPr>
          <w:rFonts w:ascii="Times New Roman" w:hAnsi="Times New Roman" w:cs="Times New Roman"/>
          <w:sz w:val="24"/>
          <w:szCs w:val="24"/>
        </w:rPr>
        <w:t>Final FY14 Cohort Default Letter</w:t>
      </w:r>
    </w:p>
    <w:p w:rsidR="00301993" w:rsidRPr="00301993" w:rsidRDefault="00301993" w:rsidP="00E92E51">
      <w:pPr>
        <w:pStyle w:val="ListParagraph"/>
        <w:numPr>
          <w:ilvl w:val="0"/>
          <w:numId w:val="29"/>
        </w:numPr>
        <w:spacing w:after="180" w:line="336" w:lineRule="auto"/>
        <w:rPr>
          <w:rFonts w:ascii="Times New Roman" w:hAnsi="Times New Roman" w:cs="Times New Roman"/>
          <w:sz w:val="24"/>
          <w:szCs w:val="24"/>
        </w:rPr>
      </w:pPr>
      <w:r w:rsidRPr="00301993">
        <w:rPr>
          <w:rFonts w:ascii="Times New Roman" w:hAnsi="Times New Roman" w:cs="Times New Roman"/>
          <w:iCs/>
          <w:sz w:val="24"/>
          <w:szCs w:val="24"/>
        </w:rPr>
        <w:t>Program Participation Agreement (PPA)</w:t>
      </w:r>
    </w:p>
    <w:p w:rsidR="00301993" w:rsidRPr="00301993" w:rsidRDefault="00301993" w:rsidP="00E92E51">
      <w:pPr>
        <w:pStyle w:val="ListParagraph"/>
        <w:numPr>
          <w:ilvl w:val="0"/>
          <w:numId w:val="29"/>
        </w:numPr>
        <w:spacing w:after="180" w:line="336" w:lineRule="auto"/>
        <w:rPr>
          <w:rFonts w:ascii="Times New Roman" w:hAnsi="Times New Roman" w:cs="Times New Roman"/>
          <w:iCs/>
          <w:sz w:val="24"/>
          <w:szCs w:val="24"/>
        </w:rPr>
      </w:pPr>
      <w:r w:rsidRPr="00301993">
        <w:rPr>
          <w:rFonts w:ascii="Times New Roman" w:hAnsi="Times New Roman" w:cs="Times New Roman"/>
          <w:iCs/>
          <w:sz w:val="24"/>
          <w:szCs w:val="24"/>
        </w:rPr>
        <w:t>Eligibility and Certification Approval Report (ECAR)</w:t>
      </w:r>
    </w:p>
    <w:p w:rsidR="00301993" w:rsidRPr="00301993" w:rsidRDefault="00301993" w:rsidP="00E92E51">
      <w:pPr>
        <w:pStyle w:val="ListParagraph"/>
        <w:numPr>
          <w:ilvl w:val="0"/>
          <w:numId w:val="29"/>
        </w:numPr>
        <w:spacing w:after="180" w:line="336" w:lineRule="auto"/>
        <w:rPr>
          <w:rFonts w:ascii="Times New Roman" w:hAnsi="Times New Roman" w:cs="Times New Roman"/>
          <w:sz w:val="24"/>
          <w:szCs w:val="24"/>
        </w:rPr>
      </w:pPr>
      <w:r w:rsidRPr="00301993">
        <w:rPr>
          <w:rFonts w:ascii="Times New Roman" w:hAnsi="Times New Roman" w:cs="Times New Roman"/>
          <w:sz w:val="24"/>
          <w:szCs w:val="24"/>
        </w:rPr>
        <w:t>Garrett College Policy on Acceptable Use of Technology</w:t>
      </w:r>
    </w:p>
    <w:p w:rsidR="00301993" w:rsidRPr="00301993" w:rsidRDefault="00301993" w:rsidP="00E92E51">
      <w:pPr>
        <w:pStyle w:val="ListParagraph"/>
        <w:numPr>
          <w:ilvl w:val="0"/>
          <w:numId w:val="29"/>
        </w:numPr>
        <w:spacing w:after="180" w:line="336" w:lineRule="auto"/>
        <w:rPr>
          <w:rFonts w:ascii="Times New Roman" w:hAnsi="Times New Roman" w:cs="Times New Roman"/>
          <w:sz w:val="24"/>
          <w:szCs w:val="24"/>
        </w:rPr>
      </w:pPr>
      <w:r w:rsidRPr="00301993">
        <w:rPr>
          <w:rFonts w:ascii="Times New Roman" w:hAnsi="Times New Roman" w:cs="Times New Roman"/>
          <w:sz w:val="24"/>
          <w:szCs w:val="24"/>
        </w:rPr>
        <w:t>Code of Federal Regulations</w:t>
      </w:r>
    </w:p>
    <w:p w:rsidR="00301993" w:rsidRDefault="00301993" w:rsidP="00301993">
      <w:pPr>
        <w:pStyle w:val="ListParagraph"/>
        <w:ind w:left="0"/>
        <w:rPr>
          <w:rFonts w:ascii="Times New Roman" w:hAnsi="Times New Roman" w:cs="Times New Roman"/>
          <w:b/>
          <w:sz w:val="28"/>
          <w:szCs w:val="28"/>
        </w:rPr>
      </w:pPr>
    </w:p>
    <w:p w:rsidR="00161D9F" w:rsidRDefault="00161D9F" w:rsidP="00E92E51">
      <w:pPr>
        <w:pStyle w:val="ListParagraph"/>
        <w:numPr>
          <w:ilvl w:val="0"/>
          <w:numId w:val="43"/>
        </w:numPr>
        <w:rPr>
          <w:rFonts w:ascii="Times New Roman" w:hAnsi="Times New Roman" w:cs="Times New Roman"/>
          <w:b/>
          <w:sz w:val="28"/>
          <w:szCs w:val="28"/>
        </w:rPr>
      </w:pPr>
      <w:r>
        <w:rPr>
          <w:rFonts w:ascii="Times New Roman" w:hAnsi="Times New Roman" w:cs="Times New Roman"/>
          <w:b/>
          <w:sz w:val="28"/>
          <w:szCs w:val="28"/>
        </w:rPr>
        <w:t>EVIDENCE INVENTORY</w:t>
      </w:r>
    </w:p>
    <w:tbl>
      <w:tblPr>
        <w:tblW w:w="10040" w:type="dxa"/>
        <w:tblLook w:val="04A0" w:firstRow="1" w:lastRow="0" w:firstColumn="1" w:lastColumn="0" w:noHBand="0" w:noVBand="1"/>
      </w:tblPr>
      <w:tblGrid>
        <w:gridCol w:w="5560"/>
        <w:gridCol w:w="640"/>
        <w:gridCol w:w="640"/>
        <w:gridCol w:w="648"/>
        <w:gridCol w:w="648"/>
        <w:gridCol w:w="648"/>
        <w:gridCol w:w="648"/>
        <w:gridCol w:w="648"/>
      </w:tblGrid>
      <w:tr w:rsidR="009341AE" w:rsidRPr="009341AE" w:rsidTr="009341AE">
        <w:trPr>
          <w:trHeight w:val="465"/>
        </w:trPr>
        <w:tc>
          <w:tcPr>
            <w:tcW w:w="10040" w:type="dxa"/>
            <w:gridSpan w:val="8"/>
            <w:tcBorders>
              <w:top w:val="nil"/>
              <w:left w:val="nil"/>
              <w:bottom w:val="nil"/>
              <w:right w:val="nil"/>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b/>
                <w:bCs/>
                <w:color w:val="000000"/>
                <w:sz w:val="26"/>
                <w:szCs w:val="26"/>
              </w:rPr>
            </w:pPr>
            <w:bookmarkStart w:id="3" w:name="RANGE!A1:H121"/>
            <w:r w:rsidRPr="009341AE">
              <w:rPr>
                <w:rFonts w:ascii="Calibri" w:eastAsia="Times New Roman" w:hAnsi="Calibri" w:cs="Calibri"/>
                <w:b/>
                <w:bCs/>
                <w:color w:val="000000"/>
                <w:sz w:val="26"/>
                <w:szCs w:val="26"/>
              </w:rPr>
              <w:t>Garrett College Evidence Inventory of Supporting Documents by Standards/Work Groups</w:t>
            </w:r>
            <w:bookmarkEnd w:id="3"/>
          </w:p>
        </w:tc>
      </w:tr>
      <w:tr w:rsidR="009341AE" w:rsidRPr="009341AE" w:rsidTr="009341AE">
        <w:trPr>
          <w:trHeight w:val="2385"/>
        </w:trPr>
        <w:tc>
          <w:tcPr>
            <w:tcW w:w="10040" w:type="dxa"/>
            <w:gridSpan w:val="8"/>
            <w:tcBorders>
              <w:top w:val="nil"/>
              <w:left w:val="nil"/>
              <w:bottom w:val="single" w:sz="4" w:space="0" w:color="auto"/>
              <w:right w:val="nil"/>
            </w:tcBorders>
            <w:shd w:val="clear" w:color="auto" w:fill="auto"/>
            <w:vAlign w:val="center"/>
            <w:hideMark/>
          </w:tcPr>
          <w:p w:rsidR="009341AE" w:rsidRPr="009341AE" w:rsidRDefault="009341AE" w:rsidP="009341AE">
            <w:pPr>
              <w:spacing w:after="0" w:line="240" w:lineRule="auto"/>
              <w:rPr>
                <w:rFonts w:ascii="Calibri" w:eastAsia="Times New Roman" w:hAnsi="Calibri" w:cs="Calibri"/>
                <w:color w:val="000000"/>
                <w:sz w:val="16"/>
                <w:szCs w:val="16"/>
              </w:rPr>
            </w:pPr>
            <w:r w:rsidRPr="009341AE">
              <w:rPr>
                <w:rFonts w:ascii="Calibri" w:eastAsia="Times New Roman" w:hAnsi="Calibri" w:cs="Calibri"/>
                <w:color w:val="000000"/>
                <w:sz w:val="16"/>
                <w:szCs w:val="16"/>
              </w:rPr>
              <w:t xml:space="preserve">This spreadsheet, or initial “Evidence Inventory” contains a list of documents and other evidence the Steering Committee has identified as being useful to the various groups engaged in the self-study process. This “Evidence Inventory” provides Working Groups with an electronic repository of key documentation related to the Middle States Standards for Accreditation and/or Requirements of Affiliation.  Although not exhaustive, it incorporates many known resources, including supporting documents, related processes and procedures (for which written documentation exists) and web links to sites or documents. This spreadsheet is not intended to be a substitute for the actual Evidence Inventory (formerly Documentation Roadmap) that will be completed during the self-study process as a complement to the College’s final Self-Study Report.      </w:t>
            </w:r>
            <w:r w:rsidRPr="009341AE">
              <w:rPr>
                <w:rFonts w:ascii="Calibri" w:eastAsia="Times New Roman" w:hAnsi="Calibri" w:cs="Calibri"/>
                <w:color w:val="000000"/>
                <w:sz w:val="16"/>
                <w:szCs w:val="16"/>
              </w:rPr>
              <w:br/>
            </w:r>
            <w:r w:rsidRPr="009341AE">
              <w:rPr>
                <w:rFonts w:ascii="Calibri" w:eastAsia="Times New Roman" w:hAnsi="Calibri" w:cs="Calibri"/>
                <w:color w:val="000000"/>
                <w:sz w:val="16"/>
                <w:szCs w:val="16"/>
              </w:rPr>
              <w:br/>
              <w:t xml:space="preserve">The electronic repository of documents, both the documents listed on this spreadsheet as well as those that will be added during the course of the self-study process, will be controlled and managed by the Executive Assistant to the President and the Coordinator of Institutional Research and Effectiveness.  These individuals will also assist the Working Groups in establishing the necessary links to ensure that the documents listed in the Evidence Inventory can be readily accessed.  </w:t>
            </w:r>
          </w:p>
        </w:tc>
      </w:tr>
      <w:tr w:rsidR="009341AE" w:rsidRPr="009341AE" w:rsidTr="009341AE">
        <w:trPr>
          <w:trHeight w:val="300"/>
        </w:trPr>
        <w:tc>
          <w:tcPr>
            <w:tcW w:w="55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b/>
                <w:bCs/>
                <w:color w:val="000000"/>
              </w:rPr>
            </w:pPr>
            <w:r w:rsidRPr="009341AE">
              <w:rPr>
                <w:rFonts w:ascii="Calibri" w:eastAsia="Times New Roman" w:hAnsi="Calibri" w:cs="Calibri"/>
                <w:b/>
                <w:bCs/>
                <w:color w:val="000000"/>
              </w:rPr>
              <w:t>DOCUMENT</w:t>
            </w:r>
          </w:p>
        </w:tc>
        <w:tc>
          <w:tcPr>
            <w:tcW w:w="4480" w:type="dxa"/>
            <w:gridSpan w:val="7"/>
            <w:tcBorders>
              <w:top w:val="single" w:sz="4" w:space="0" w:color="auto"/>
              <w:left w:val="nil"/>
              <w:bottom w:val="single" w:sz="4" w:space="0" w:color="auto"/>
              <w:right w:val="single" w:sz="4" w:space="0" w:color="000000"/>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b/>
                <w:bCs/>
                <w:color w:val="000000"/>
                <w:sz w:val="20"/>
                <w:szCs w:val="20"/>
              </w:rPr>
            </w:pPr>
            <w:r w:rsidRPr="009341AE">
              <w:rPr>
                <w:rFonts w:ascii="Calibri" w:eastAsia="Times New Roman" w:hAnsi="Calibri" w:cs="Calibri"/>
                <w:b/>
                <w:bCs/>
                <w:color w:val="000000"/>
                <w:sz w:val="20"/>
                <w:szCs w:val="20"/>
              </w:rPr>
              <w:t xml:space="preserve">Standard &amp; Affiliated Work Group to </w:t>
            </w:r>
            <w:r w:rsidR="00712F75">
              <w:rPr>
                <w:rFonts w:ascii="Calibri" w:eastAsia="Times New Roman" w:hAnsi="Calibri" w:cs="Calibri"/>
                <w:b/>
                <w:bCs/>
                <w:color w:val="000000"/>
                <w:sz w:val="20"/>
                <w:szCs w:val="20"/>
              </w:rPr>
              <w:t xml:space="preserve">                  </w:t>
            </w:r>
            <w:r w:rsidRPr="009341AE">
              <w:rPr>
                <w:rFonts w:ascii="Calibri" w:eastAsia="Times New Roman" w:hAnsi="Calibri" w:cs="Calibri"/>
                <w:b/>
                <w:bCs/>
                <w:color w:val="000000"/>
                <w:sz w:val="20"/>
                <w:szCs w:val="20"/>
              </w:rPr>
              <w:t>Which It Applies</w:t>
            </w:r>
          </w:p>
        </w:tc>
      </w:tr>
      <w:tr w:rsidR="009341AE" w:rsidRPr="009341AE" w:rsidTr="009341AE">
        <w:trPr>
          <w:trHeight w:val="3015"/>
        </w:trPr>
        <w:tc>
          <w:tcPr>
            <w:tcW w:w="5560" w:type="dxa"/>
            <w:vMerge/>
            <w:tcBorders>
              <w:top w:val="nil"/>
              <w:left w:val="single" w:sz="4" w:space="0" w:color="auto"/>
              <w:bottom w:val="single" w:sz="4" w:space="0" w:color="auto"/>
              <w:right w:val="single" w:sz="4" w:space="0" w:color="auto"/>
            </w:tcBorders>
            <w:vAlign w:val="center"/>
            <w:hideMark/>
          </w:tcPr>
          <w:p w:rsidR="009341AE" w:rsidRPr="009341AE" w:rsidRDefault="009341AE" w:rsidP="009341AE">
            <w:pPr>
              <w:spacing w:after="0" w:line="240" w:lineRule="auto"/>
              <w:rPr>
                <w:rFonts w:ascii="Calibri" w:eastAsia="Times New Roman" w:hAnsi="Calibri" w:cs="Calibri"/>
                <w:b/>
                <w:bCs/>
                <w:color w:val="000000"/>
              </w:rPr>
            </w:pPr>
          </w:p>
        </w:tc>
        <w:tc>
          <w:tcPr>
            <w:tcW w:w="640" w:type="dxa"/>
            <w:tcBorders>
              <w:top w:val="nil"/>
              <w:left w:val="nil"/>
              <w:bottom w:val="nil"/>
              <w:right w:val="single" w:sz="4" w:space="0" w:color="auto"/>
            </w:tcBorders>
            <w:shd w:val="clear" w:color="auto" w:fill="auto"/>
            <w:textDirection w:val="btLr"/>
            <w:vAlign w:val="bottom"/>
            <w:hideMark/>
          </w:tcPr>
          <w:p w:rsidR="009341AE" w:rsidRPr="009341AE" w:rsidRDefault="009341AE" w:rsidP="009F0EA6">
            <w:pPr>
              <w:spacing w:after="0" w:line="240" w:lineRule="auto"/>
              <w:rPr>
                <w:rFonts w:ascii="Arial Narrow" w:eastAsia="Times New Roman" w:hAnsi="Arial Narrow" w:cs="Calibri"/>
                <w:color w:val="000000"/>
                <w:sz w:val="18"/>
                <w:szCs w:val="18"/>
              </w:rPr>
            </w:pPr>
            <w:r w:rsidRPr="009341AE">
              <w:rPr>
                <w:rFonts w:ascii="Arial Narrow" w:eastAsia="Times New Roman" w:hAnsi="Arial Narrow" w:cs="Calibri"/>
                <w:color w:val="000000"/>
                <w:sz w:val="18"/>
                <w:szCs w:val="18"/>
              </w:rPr>
              <w:t>I-Mission &amp; Goals - Work Group #1</w:t>
            </w:r>
          </w:p>
        </w:tc>
        <w:tc>
          <w:tcPr>
            <w:tcW w:w="640" w:type="dxa"/>
            <w:tcBorders>
              <w:top w:val="nil"/>
              <w:left w:val="nil"/>
              <w:bottom w:val="nil"/>
              <w:right w:val="single" w:sz="4" w:space="0" w:color="auto"/>
            </w:tcBorders>
            <w:shd w:val="clear" w:color="auto" w:fill="auto"/>
            <w:textDirection w:val="btLr"/>
            <w:vAlign w:val="bottom"/>
            <w:hideMark/>
          </w:tcPr>
          <w:p w:rsidR="009341AE" w:rsidRPr="009341AE" w:rsidRDefault="009341AE" w:rsidP="009F0EA6">
            <w:pPr>
              <w:spacing w:after="0" w:line="240" w:lineRule="auto"/>
              <w:rPr>
                <w:rFonts w:ascii="Arial Narrow" w:eastAsia="Times New Roman" w:hAnsi="Arial Narrow" w:cs="Calibri"/>
                <w:color w:val="000000"/>
                <w:sz w:val="18"/>
                <w:szCs w:val="18"/>
              </w:rPr>
            </w:pPr>
            <w:r w:rsidRPr="009341AE">
              <w:rPr>
                <w:rFonts w:ascii="Arial Narrow" w:eastAsia="Times New Roman" w:hAnsi="Arial Narrow" w:cs="Calibri"/>
                <w:color w:val="000000"/>
                <w:sz w:val="18"/>
                <w:szCs w:val="18"/>
              </w:rPr>
              <w:t>II-Ethics &amp; Integrity - Work Group #2</w:t>
            </w:r>
          </w:p>
        </w:tc>
        <w:tc>
          <w:tcPr>
            <w:tcW w:w="640" w:type="dxa"/>
            <w:tcBorders>
              <w:top w:val="nil"/>
              <w:left w:val="nil"/>
              <w:bottom w:val="nil"/>
              <w:right w:val="single" w:sz="4" w:space="0" w:color="auto"/>
            </w:tcBorders>
            <w:shd w:val="clear" w:color="auto" w:fill="auto"/>
            <w:textDirection w:val="btLr"/>
            <w:vAlign w:val="bottom"/>
            <w:hideMark/>
          </w:tcPr>
          <w:p w:rsidR="009341AE" w:rsidRPr="009341AE" w:rsidRDefault="009341AE" w:rsidP="009F0EA6">
            <w:pPr>
              <w:spacing w:after="0" w:line="240" w:lineRule="auto"/>
              <w:rPr>
                <w:rFonts w:ascii="Arial Narrow" w:eastAsia="Times New Roman" w:hAnsi="Arial Narrow" w:cs="Calibri"/>
                <w:color w:val="000000"/>
                <w:sz w:val="18"/>
                <w:szCs w:val="18"/>
              </w:rPr>
            </w:pPr>
            <w:r w:rsidRPr="009341AE">
              <w:rPr>
                <w:rFonts w:ascii="Arial Narrow" w:eastAsia="Times New Roman" w:hAnsi="Arial Narrow" w:cs="Calibri"/>
                <w:color w:val="000000"/>
                <w:sz w:val="18"/>
                <w:szCs w:val="18"/>
              </w:rPr>
              <w:t>III-Design &amp; Delivery of Student</w:t>
            </w:r>
            <w:r w:rsidRPr="009341AE">
              <w:rPr>
                <w:rFonts w:ascii="Arial Narrow" w:eastAsia="Times New Roman" w:hAnsi="Arial Narrow" w:cs="Calibri"/>
                <w:color w:val="000000"/>
                <w:sz w:val="18"/>
                <w:szCs w:val="18"/>
              </w:rPr>
              <w:br/>
              <w:t>Learning Experience - Work Group #3</w:t>
            </w:r>
          </w:p>
        </w:tc>
        <w:tc>
          <w:tcPr>
            <w:tcW w:w="640" w:type="dxa"/>
            <w:tcBorders>
              <w:top w:val="nil"/>
              <w:left w:val="nil"/>
              <w:bottom w:val="nil"/>
              <w:right w:val="single" w:sz="4" w:space="0" w:color="auto"/>
            </w:tcBorders>
            <w:shd w:val="clear" w:color="auto" w:fill="auto"/>
            <w:textDirection w:val="btLr"/>
            <w:vAlign w:val="bottom"/>
            <w:hideMark/>
          </w:tcPr>
          <w:p w:rsidR="009341AE" w:rsidRPr="009341AE" w:rsidRDefault="009341AE" w:rsidP="009F0EA6">
            <w:pPr>
              <w:spacing w:after="0" w:line="240" w:lineRule="auto"/>
              <w:rPr>
                <w:rFonts w:ascii="Arial Narrow" w:eastAsia="Times New Roman" w:hAnsi="Arial Narrow" w:cs="Calibri"/>
                <w:color w:val="000000"/>
                <w:sz w:val="18"/>
                <w:szCs w:val="18"/>
              </w:rPr>
            </w:pPr>
            <w:r w:rsidRPr="009341AE">
              <w:rPr>
                <w:rFonts w:ascii="Arial Narrow" w:eastAsia="Times New Roman" w:hAnsi="Arial Narrow" w:cs="Calibri"/>
                <w:color w:val="000000"/>
                <w:sz w:val="18"/>
                <w:szCs w:val="18"/>
              </w:rPr>
              <w:t>IV-Support of the Student Experience</w:t>
            </w:r>
            <w:r w:rsidRPr="009341AE">
              <w:rPr>
                <w:rFonts w:ascii="Arial Narrow" w:eastAsia="Times New Roman" w:hAnsi="Arial Narrow" w:cs="Calibri"/>
                <w:color w:val="000000"/>
                <w:sz w:val="18"/>
                <w:szCs w:val="18"/>
              </w:rPr>
              <w:br/>
              <w:t>Work Group #4</w:t>
            </w:r>
          </w:p>
        </w:tc>
        <w:tc>
          <w:tcPr>
            <w:tcW w:w="640" w:type="dxa"/>
            <w:tcBorders>
              <w:top w:val="nil"/>
              <w:left w:val="nil"/>
              <w:bottom w:val="nil"/>
              <w:right w:val="single" w:sz="4" w:space="0" w:color="auto"/>
            </w:tcBorders>
            <w:shd w:val="clear" w:color="auto" w:fill="auto"/>
            <w:textDirection w:val="btLr"/>
            <w:vAlign w:val="bottom"/>
            <w:hideMark/>
          </w:tcPr>
          <w:p w:rsidR="009341AE" w:rsidRPr="009341AE" w:rsidRDefault="009341AE" w:rsidP="009F0EA6">
            <w:pPr>
              <w:spacing w:after="0" w:line="240" w:lineRule="auto"/>
              <w:rPr>
                <w:rFonts w:ascii="Arial Narrow" w:eastAsia="Times New Roman" w:hAnsi="Arial Narrow" w:cs="Calibri"/>
                <w:color w:val="000000"/>
                <w:sz w:val="18"/>
                <w:szCs w:val="18"/>
              </w:rPr>
            </w:pPr>
            <w:r w:rsidRPr="009341AE">
              <w:rPr>
                <w:rFonts w:ascii="Arial Narrow" w:eastAsia="Times New Roman" w:hAnsi="Arial Narrow" w:cs="Calibri"/>
                <w:color w:val="000000"/>
                <w:sz w:val="18"/>
                <w:szCs w:val="18"/>
              </w:rPr>
              <w:t xml:space="preserve">V-Educational Effectiveness </w:t>
            </w:r>
            <w:r w:rsidRPr="009341AE">
              <w:rPr>
                <w:rFonts w:ascii="Arial Narrow" w:eastAsia="Times New Roman" w:hAnsi="Arial Narrow" w:cs="Calibri"/>
                <w:color w:val="000000"/>
                <w:sz w:val="18"/>
                <w:szCs w:val="18"/>
              </w:rPr>
              <w:br/>
              <w:t>Assessment - Work Group #5</w:t>
            </w:r>
          </w:p>
        </w:tc>
        <w:tc>
          <w:tcPr>
            <w:tcW w:w="640" w:type="dxa"/>
            <w:tcBorders>
              <w:top w:val="nil"/>
              <w:left w:val="nil"/>
              <w:bottom w:val="nil"/>
              <w:right w:val="single" w:sz="4" w:space="0" w:color="auto"/>
            </w:tcBorders>
            <w:shd w:val="clear" w:color="auto" w:fill="auto"/>
            <w:textDirection w:val="btLr"/>
            <w:vAlign w:val="bottom"/>
            <w:hideMark/>
          </w:tcPr>
          <w:p w:rsidR="009341AE" w:rsidRPr="009341AE" w:rsidRDefault="009341AE" w:rsidP="009F0EA6">
            <w:pPr>
              <w:spacing w:after="0" w:line="240" w:lineRule="auto"/>
              <w:rPr>
                <w:rFonts w:ascii="Arial Narrow" w:eastAsia="Times New Roman" w:hAnsi="Arial Narrow" w:cs="Calibri"/>
                <w:color w:val="000000"/>
                <w:sz w:val="18"/>
                <w:szCs w:val="18"/>
              </w:rPr>
            </w:pPr>
            <w:r w:rsidRPr="009341AE">
              <w:rPr>
                <w:rFonts w:ascii="Arial Narrow" w:eastAsia="Times New Roman" w:hAnsi="Arial Narrow" w:cs="Calibri"/>
                <w:color w:val="000000"/>
                <w:sz w:val="18"/>
                <w:szCs w:val="18"/>
              </w:rPr>
              <w:t xml:space="preserve">VI-Planning, Resources, and </w:t>
            </w:r>
            <w:r w:rsidRPr="009341AE">
              <w:rPr>
                <w:rFonts w:ascii="Arial Narrow" w:eastAsia="Times New Roman" w:hAnsi="Arial Narrow" w:cs="Calibri"/>
                <w:color w:val="000000"/>
                <w:sz w:val="18"/>
                <w:szCs w:val="18"/>
              </w:rPr>
              <w:br/>
              <w:t>Institutional Improvement - Work Group #6</w:t>
            </w:r>
          </w:p>
        </w:tc>
        <w:tc>
          <w:tcPr>
            <w:tcW w:w="640" w:type="dxa"/>
            <w:tcBorders>
              <w:top w:val="nil"/>
              <w:left w:val="nil"/>
              <w:bottom w:val="nil"/>
              <w:right w:val="single" w:sz="4" w:space="0" w:color="auto"/>
            </w:tcBorders>
            <w:shd w:val="clear" w:color="auto" w:fill="auto"/>
            <w:textDirection w:val="btLr"/>
            <w:vAlign w:val="bottom"/>
            <w:hideMark/>
          </w:tcPr>
          <w:p w:rsidR="009341AE" w:rsidRPr="009341AE" w:rsidRDefault="009341AE" w:rsidP="009F0EA6">
            <w:pPr>
              <w:spacing w:after="0" w:line="240" w:lineRule="auto"/>
              <w:rPr>
                <w:rFonts w:ascii="Arial Narrow" w:eastAsia="Times New Roman" w:hAnsi="Arial Narrow" w:cs="Calibri"/>
                <w:color w:val="000000"/>
                <w:sz w:val="18"/>
                <w:szCs w:val="18"/>
              </w:rPr>
            </w:pPr>
            <w:r w:rsidRPr="009341AE">
              <w:rPr>
                <w:rFonts w:ascii="Arial Narrow" w:eastAsia="Times New Roman" w:hAnsi="Arial Narrow" w:cs="Calibri"/>
                <w:color w:val="000000"/>
                <w:sz w:val="18"/>
                <w:szCs w:val="18"/>
              </w:rPr>
              <w:t xml:space="preserve">VII-Governance, Leadership, and </w:t>
            </w:r>
            <w:r w:rsidRPr="009341AE">
              <w:rPr>
                <w:rFonts w:ascii="Arial Narrow" w:eastAsia="Times New Roman" w:hAnsi="Arial Narrow" w:cs="Calibri"/>
                <w:color w:val="000000"/>
                <w:sz w:val="18"/>
                <w:szCs w:val="18"/>
              </w:rPr>
              <w:br/>
              <w:t>Administration - Work Group #7</w:t>
            </w:r>
          </w:p>
        </w:tc>
      </w:tr>
      <w:tr w:rsidR="009341AE" w:rsidRPr="009341AE" w:rsidTr="009341AE">
        <w:trPr>
          <w:trHeight w:val="420"/>
        </w:trPr>
        <w:tc>
          <w:tcPr>
            <w:tcW w:w="5560" w:type="dxa"/>
            <w:tcBorders>
              <w:top w:val="single" w:sz="8" w:space="0" w:color="auto"/>
              <w:left w:val="single" w:sz="8" w:space="0" w:color="auto"/>
              <w:bottom w:val="nil"/>
              <w:right w:val="nil"/>
            </w:tcBorders>
            <w:shd w:val="clear" w:color="auto" w:fill="auto"/>
            <w:noWrap/>
            <w:vAlign w:val="center"/>
            <w:hideMark/>
          </w:tcPr>
          <w:p w:rsidR="009341AE" w:rsidRPr="009341AE" w:rsidRDefault="009341AE" w:rsidP="009341AE">
            <w:pPr>
              <w:spacing w:after="0" w:line="240" w:lineRule="auto"/>
              <w:rPr>
                <w:rFonts w:ascii="Calibri" w:eastAsia="Times New Roman" w:hAnsi="Calibri" w:cs="Calibri"/>
                <w:b/>
                <w:bCs/>
                <w:i/>
                <w:iCs/>
                <w:color w:val="000000"/>
                <w:sz w:val="20"/>
                <w:szCs w:val="20"/>
              </w:rPr>
            </w:pPr>
            <w:r w:rsidRPr="009341AE">
              <w:rPr>
                <w:rFonts w:ascii="Calibri" w:eastAsia="Times New Roman" w:hAnsi="Calibri" w:cs="Calibri"/>
                <w:b/>
                <w:bCs/>
                <w:i/>
                <w:iCs/>
                <w:color w:val="000000"/>
                <w:sz w:val="20"/>
                <w:szCs w:val="20"/>
              </w:rPr>
              <w:t>Middle States Commission on Higher Education</w:t>
            </w:r>
          </w:p>
        </w:tc>
        <w:tc>
          <w:tcPr>
            <w:tcW w:w="640" w:type="dxa"/>
            <w:tcBorders>
              <w:top w:val="single" w:sz="8" w:space="0" w:color="auto"/>
              <w:left w:val="nil"/>
              <w:bottom w:val="nil"/>
              <w:right w:val="nil"/>
            </w:tcBorders>
            <w:shd w:val="clear" w:color="auto" w:fill="auto"/>
            <w:noWrap/>
            <w:vAlign w:val="center"/>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single" w:sz="8" w:space="0" w:color="auto"/>
              <w:left w:val="nil"/>
              <w:bottom w:val="nil"/>
              <w:right w:val="nil"/>
            </w:tcBorders>
            <w:shd w:val="clear" w:color="auto" w:fill="auto"/>
            <w:noWrap/>
            <w:vAlign w:val="center"/>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single" w:sz="8" w:space="0" w:color="auto"/>
              <w:left w:val="nil"/>
              <w:bottom w:val="nil"/>
              <w:right w:val="nil"/>
            </w:tcBorders>
            <w:shd w:val="clear" w:color="auto" w:fill="auto"/>
            <w:noWrap/>
            <w:vAlign w:val="center"/>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single" w:sz="8" w:space="0" w:color="auto"/>
              <w:left w:val="nil"/>
              <w:bottom w:val="nil"/>
              <w:right w:val="nil"/>
            </w:tcBorders>
            <w:shd w:val="clear" w:color="auto" w:fill="auto"/>
            <w:noWrap/>
            <w:vAlign w:val="center"/>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single" w:sz="8" w:space="0" w:color="auto"/>
              <w:left w:val="nil"/>
              <w:bottom w:val="nil"/>
              <w:right w:val="nil"/>
            </w:tcBorders>
            <w:shd w:val="clear" w:color="auto" w:fill="auto"/>
            <w:noWrap/>
            <w:vAlign w:val="center"/>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single" w:sz="8" w:space="0" w:color="auto"/>
              <w:left w:val="nil"/>
              <w:bottom w:val="nil"/>
              <w:right w:val="nil"/>
            </w:tcBorders>
            <w:shd w:val="clear" w:color="auto" w:fill="auto"/>
            <w:noWrap/>
            <w:vAlign w:val="center"/>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single" w:sz="8" w:space="0" w:color="auto"/>
              <w:left w:val="nil"/>
              <w:bottom w:val="nil"/>
              <w:right w:val="single" w:sz="8" w:space="0" w:color="auto"/>
            </w:tcBorders>
            <w:shd w:val="clear" w:color="auto" w:fill="auto"/>
            <w:noWrap/>
            <w:vAlign w:val="center"/>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300"/>
        </w:trPr>
        <w:tc>
          <w:tcPr>
            <w:tcW w:w="5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Garrett College MSCHE Monitoring Report 8/16/2017</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300"/>
        </w:trPr>
        <w:tc>
          <w:tcPr>
            <w:tcW w:w="5560" w:type="dxa"/>
            <w:tcBorders>
              <w:top w:val="nil"/>
              <w:left w:val="single" w:sz="4" w:space="0" w:color="auto"/>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Garrett College MSCHE Small Team Report 10/11/2017</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51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Garrett College Institutional Response 10/31/2017 to MSCHE Small Team Report dated 10/11/2017</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300"/>
        </w:trPr>
        <w:tc>
          <w:tcPr>
            <w:tcW w:w="5560" w:type="dxa"/>
            <w:tcBorders>
              <w:top w:val="nil"/>
              <w:left w:val="single" w:sz="4" w:space="0" w:color="auto"/>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MSCHE Revised Standards</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r>
      <w:tr w:rsidR="009341AE" w:rsidRPr="009341AE" w:rsidTr="009341AE">
        <w:trPr>
          <w:trHeight w:val="300"/>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MSCHE Self-Study Guide Version 13A</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r>
      <w:tr w:rsidR="009341AE" w:rsidRPr="009341AE" w:rsidTr="009341AE">
        <w:trPr>
          <w:trHeight w:val="300"/>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lastRenderedPageBreak/>
              <w:t>MSCHE GC Self-Study Report 2008</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r>
      <w:tr w:rsidR="009341AE" w:rsidRPr="009341AE" w:rsidTr="009F0EA6">
        <w:trPr>
          <w:trHeight w:val="323"/>
        </w:trPr>
        <w:tc>
          <w:tcPr>
            <w:tcW w:w="5560" w:type="dxa"/>
            <w:tcBorders>
              <w:top w:val="nil"/>
              <w:left w:val="nil"/>
              <w:bottom w:val="nil"/>
              <w:right w:val="nil"/>
            </w:tcBorders>
            <w:shd w:val="clear" w:color="auto" w:fill="auto"/>
            <w:noWrap/>
            <w:vAlign w:val="bottom"/>
            <w:hideMark/>
          </w:tcPr>
          <w:p w:rsidR="009341AE" w:rsidRDefault="009341AE" w:rsidP="009341AE">
            <w:pPr>
              <w:spacing w:after="0" w:line="240" w:lineRule="auto"/>
              <w:jc w:val="center"/>
              <w:rPr>
                <w:rFonts w:ascii="Calibri" w:eastAsia="Times New Roman" w:hAnsi="Calibri" w:cs="Calibri"/>
                <w:color w:val="000000"/>
                <w:sz w:val="20"/>
                <w:szCs w:val="20"/>
              </w:rPr>
            </w:pPr>
          </w:p>
          <w:p w:rsidR="009341AE" w:rsidRPr="009341AE" w:rsidRDefault="009341AE" w:rsidP="009341AE">
            <w:pPr>
              <w:spacing w:after="0" w:line="240" w:lineRule="auto"/>
              <w:jc w:val="center"/>
              <w:rPr>
                <w:rFonts w:ascii="Calibri" w:eastAsia="Times New Roman" w:hAnsi="Calibri" w:cs="Calibri"/>
                <w:color w:val="000000"/>
                <w:sz w:val="20"/>
                <w:szCs w:val="20"/>
              </w:rPr>
            </w:pPr>
          </w:p>
        </w:tc>
        <w:tc>
          <w:tcPr>
            <w:tcW w:w="640" w:type="dxa"/>
            <w:tcBorders>
              <w:top w:val="nil"/>
              <w:left w:val="nil"/>
              <w:bottom w:val="nil"/>
              <w:right w:val="nil"/>
            </w:tcBorders>
            <w:shd w:val="clear" w:color="auto" w:fill="auto"/>
            <w:noWrap/>
            <w:vAlign w:val="center"/>
            <w:hideMark/>
          </w:tcPr>
          <w:p w:rsidR="009341AE" w:rsidRPr="009341AE" w:rsidRDefault="009341AE" w:rsidP="009341AE">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center"/>
            <w:hideMark/>
          </w:tcPr>
          <w:p w:rsidR="009341AE" w:rsidRPr="009341AE" w:rsidRDefault="009341AE" w:rsidP="009341AE">
            <w:pPr>
              <w:spacing w:after="0" w:line="240" w:lineRule="auto"/>
              <w:jc w:val="cente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center"/>
            <w:hideMark/>
          </w:tcPr>
          <w:p w:rsidR="009341AE" w:rsidRPr="009341AE" w:rsidRDefault="009341AE" w:rsidP="009341AE">
            <w:pPr>
              <w:spacing w:after="0" w:line="240" w:lineRule="auto"/>
              <w:jc w:val="cente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center"/>
            <w:hideMark/>
          </w:tcPr>
          <w:p w:rsidR="009341AE" w:rsidRPr="009341AE" w:rsidRDefault="009341AE" w:rsidP="009341AE">
            <w:pPr>
              <w:spacing w:after="0" w:line="240" w:lineRule="auto"/>
              <w:jc w:val="cente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center"/>
            <w:hideMark/>
          </w:tcPr>
          <w:p w:rsidR="009341AE" w:rsidRPr="009341AE" w:rsidRDefault="009341AE" w:rsidP="009341AE">
            <w:pPr>
              <w:spacing w:after="0" w:line="240" w:lineRule="auto"/>
              <w:jc w:val="cente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center"/>
            <w:hideMark/>
          </w:tcPr>
          <w:p w:rsidR="009341AE" w:rsidRPr="009341AE" w:rsidRDefault="009341AE" w:rsidP="009341AE">
            <w:pPr>
              <w:spacing w:after="0" w:line="240" w:lineRule="auto"/>
              <w:jc w:val="center"/>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center"/>
            <w:hideMark/>
          </w:tcPr>
          <w:p w:rsidR="009341AE" w:rsidRPr="009341AE" w:rsidRDefault="009341AE" w:rsidP="009341AE">
            <w:pPr>
              <w:spacing w:after="0" w:line="240" w:lineRule="auto"/>
              <w:jc w:val="center"/>
              <w:rPr>
                <w:rFonts w:ascii="Times New Roman" w:eastAsia="Times New Roman" w:hAnsi="Times New Roman" w:cs="Times New Roman"/>
                <w:sz w:val="20"/>
                <w:szCs w:val="20"/>
              </w:rPr>
            </w:pPr>
          </w:p>
        </w:tc>
      </w:tr>
      <w:tr w:rsidR="009341AE" w:rsidRPr="009341AE" w:rsidTr="009341AE">
        <w:trPr>
          <w:trHeight w:val="420"/>
        </w:trPr>
        <w:tc>
          <w:tcPr>
            <w:tcW w:w="5560" w:type="dxa"/>
            <w:tcBorders>
              <w:top w:val="single" w:sz="8" w:space="0" w:color="auto"/>
              <w:left w:val="single" w:sz="8" w:space="0" w:color="auto"/>
              <w:bottom w:val="single" w:sz="8" w:space="0" w:color="auto"/>
              <w:right w:val="nil"/>
            </w:tcBorders>
            <w:shd w:val="clear" w:color="000000" w:fill="BFBFBF"/>
            <w:noWrap/>
            <w:vAlign w:val="bottom"/>
            <w:hideMark/>
          </w:tcPr>
          <w:p w:rsidR="009341AE" w:rsidRPr="009341AE" w:rsidRDefault="009341AE" w:rsidP="009341AE">
            <w:pPr>
              <w:spacing w:after="0" w:line="240" w:lineRule="auto"/>
              <w:rPr>
                <w:rFonts w:ascii="Calibri" w:eastAsia="Times New Roman" w:hAnsi="Calibri" w:cs="Calibri"/>
                <w:b/>
                <w:bCs/>
                <w:i/>
                <w:iCs/>
                <w:color w:val="000000"/>
                <w:sz w:val="20"/>
                <w:szCs w:val="20"/>
              </w:rPr>
            </w:pPr>
            <w:r w:rsidRPr="009341AE">
              <w:rPr>
                <w:rFonts w:ascii="Calibri" w:eastAsia="Times New Roman" w:hAnsi="Calibri" w:cs="Calibri"/>
                <w:b/>
                <w:bCs/>
                <w:i/>
                <w:iCs/>
                <w:color w:val="000000"/>
                <w:sz w:val="20"/>
                <w:szCs w:val="20"/>
              </w:rPr>
              <w:t>Garrett College</w:t>
            </w:r>
          </w:p>
        </w:tc>
        <w:tc>
          <w:tcPr>
            <w:tcW w:w="640" w:type="dxa"/>
            <w:tcBorders>
              <w:top w:val="single" w:sz="8" w:space="0" w:color="auto"/>
              <w:left w:val="nil"/>
              <w:bottom w:val="single" w:sz="8" w:space="0" w:color="auto"/>
              <w:right w:val="nil"/>
            </w:tcBorders>
            <w:shd w:val="clear" w:color="000000" w:fill="BFBFBF"/>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single" w:sz="8" w:space="0" w:color="auto"/>
              <w:left w:val="nil"/>
              <w:bottom w:val="single" w:sz="8" w:space="0" w:color="auto"/>
              <w:right w:val="nil"/>
            </w:tcBorders>
            <w:shd w:val="clear" w:color="000000" w:fill="BFBFBF"/>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single" w:sz="8" w:space="0" w:color="auto"/>
              <w:left w:val="nil"/>
              <w:bottom w:val="single" w:sz="8" w:space="0" w:color="auto"/>
              <w:right w:val="nil"/>
            </w:tcBorders>
            <w:shd w:val="clear" w:color="000000" w:fill="BFBFBF"/>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single" w:sz="8" w:space="0" w:color="auto"/>
              <w:left w:val="nil"/>
              <w:bottom w:val="single" w:sz="8" w:space="0" w:color="auto"/>
              <w:right w:val="nil"/>
            </w:tcBorders>
            <w:shd w:val="clear" w:color="000000" w:fill="BFBFBF"/>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single" w:sz="8" w:space="0" w:color="auto"/>
              <w:left w:val="nil"/>
              <w:bottom w:val="single" w:sz="8" w:space="0" w:color="auto"/>
              <w:right w:val="nil"/>
            </w:tcBorders>
            <w:shd w:val="clear" w:color="000000" w:fill="BFBFBF"/>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single" w:sz="8" w:space="0" w:color="auto"/>
              <w:left w:val="nil"/>
              <w:bottom w:val="single" w:sz="8" w:space="0" w:color="auto"/>
              <w:right w:val="nil"/>
            </w:tcBorders>
            <w:shd w:val="clear" w:color="000000" w:fill="BFBFBF"/>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single" w:sz="8" w:space="0" w:color="auto"/>
              <w:left w:val="nil"/>
              <w:bottom w:val="single" w:sz="8" w:space="0" w:color="auto"/>
              <w:right w:val="single" w:sz="8" w:space="0" w:color="auto"/>
            </w:tcBorders>
            <w:shd w:val="clear" w:color="000000" w:fill="BFBFBF"/>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542D46">
        <w:trPr>
          <w:trHeight w:val="268"/>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All-College Forum Agenda Packet - Mission &amp; Goal Review</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542D46">
        <w:trPr>
          <w:trHeight w:val="278"/>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Audit - GC Financial Reports June 30, 2017</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525"/>
        </w:trPr>
        <w:tc>
          <w:tcPr>
            <w:tcW w:w="5560" w:type="dxa"/>
            <w:tcBorders>
              <w:top w:val="nil"/>
              <w:left w:val="single" w:sz="4" w:space="0" w:color="auto"/>
              <w:bottom w:val="single" w:sz="4" w:space="0" w:color="auto"/>
              <w:right w:val="single" w:sz="4" w:space="0" w:color="auto"/>
            </w:tcBorders>
            <w:shd w:val="clear" w:color="auto" w:fill="auto"/>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Board of Trustee Agenda's (Mission &amp; Goal Review and Board MSCHE Standard Training)</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r>
      <w:tr w:rsidR="009341AE" w:rsidRPr="009341AE" w:rsidTr="009341AE">
        <w:trPr>
          <w:trHeight w:val="345"/>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Board of Trustee Bio sketches Updated September 2016</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r>
      <w:tr w:rsidR="009341AE" w:rsidRPr="009341AE" w:rsidTr="009341AE">
        <w:trPr>
          <w:trHeight w:val="345"/>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Board of Trustee Conflict of Interest Policy</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r>
      <w:tr w:rsidR="009341AE" w:rsidRPr="009341AE" w:rsidTr="009341AE">
        <w:trPr>
          <w:trHeight w:val="345"/>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Board of Trustees By Laws</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r>
      <w:tr w:rsidR="009341AE" w:rsidRPr="009341AE" w:rsidTr="009341AE">
        <w:trPr>
          <w:trHeight w:val="345"/>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Board of Trustees Member Terms as of July 14, 2017</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r>
      <w:tr w:rsidR="009341AE" w:rsidRPr="009341AE" w:rsidTr="009341AE">
        <w:trPr>
          <w:trHeight w:val="345"/>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Budget FY2017 by Month</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345"/>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Budget Booklet - FY2018</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345"/>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Budget Timeline FY17-18</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345"/>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CAAP Test Report 2017</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345"/>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CCSSE 2016 Executive Summary</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345"/>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CEWD Schedule Booklet 2018</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345"/>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College Catalog 2017-2018</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345"/>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College Council Agenda's Listing Mission &amp; Goal Review</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345"/>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County-Regional Needs Assessment</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780"/>
        </w:trPr>
        <w:tc>
          <w:tcPr>
            <w:tcW w:w="5560" w:type="dxa"/>
            <w:tcBorders>
              <w:top w:val="nil"/>
              <w:left w:val="single" w:sz="4" w:space="0" w:color="auto"/>
              <w:bottom w:val="single" w:sz="4" w:space="0" w:color="auto"/>
              <w:right w:val="single" w:sz="4" w:space="0" w:color="auto"/>
            </w:tcBorders>
            <w:shd w:val="clear" w:color="auto" w:fill="auto"/>
            <w:vAlign w:val="bottom"/>
            <w:hideMark/>
          </w:tcPr>
          <w:p w:rsidR="009341AE" w:rsidRPr="009341AE" w:rsidRDefault="00445E9C" w:rsidP="009341AE">
            <w:pPr>
              <w:spacing w:after="0" w:line="240" w:lineRule="auto"/>
              <w:rPr>
                <w:rFonts w:ascii="Calibri" w:eastAsia="Times New Roman" w:hAnsi="Calibri" w:cs="Calibri"/>
                <w:color w:val="0563C1"/>
                <w:sz w:val="20"/>
                <w:szCs w:val="20"/>
                <w:u w:val="single"/>
              </w:rPr>
            </w:pPr>
            <w:hyperlink r:id="rId7" w:history="1">
              <w:r w:rsidR="009341AE" w:rsidRPr="009341AE">
                <w:rPr>
                  <w:rFonts w:ascii="Calibri" w:eastAsia="Times New Roman" w:hAnsi="Calibri" w:cs="Calibri"/>
                  <w:color w:val="000000"/>
                  <w:sz w:val="20"/>
                  <w:szCs w:val="20"/>
                  <w:u w:val="single"/>
                </w:rPr>
                <w:t>Disclosures on College Website</w:t>
              </w:r>
              <w:r w:rsidR="009341AE" w:rsidRPr="009341AE">
                <w:rPr>
                  <w:rFonts w:ascii="Calibri" w:eastAsia="Times New Roman" w:hAnsi="Calibri" w:cs="Calibri"/>
                  <w:color w:val="0563C1"/>
                  <w:sz w:val="20"/>
                  <w:szCs w:val="20"/>
                  <w:u w:val="single"/>
                </w:rPr>
                <w:t xml:space="preserve"> = www.garrettcollege.edu/disclosures.php</w:t>
              </w:r>
              <w:r w:rsidR="009341AE" w:rsidRPr="009341AE">
                <w:rPr>
                  <w:rFonts w:ascii="Calibri" w:eastAsia="Times New Roman" w:hAnsi="Calibri" w:cs="Calibri"/>
                  <w:color w:val="0563C1"/>
                  <w:sz w:val="20"/>
                  <w:szCs w:val="20"/>
                  <w:u w:val="single"/>
                </w:rPr>
                <w:br/>
              </w:r>
              <w:r w:rsidR="009341AE" w:rsidRPr="009341AE">
                <w:rPr>
                  <w:rFonts w:ascii="Calibri" w:eastAsia="Times New Roman" w:hAnsi="Calibri" w:cs="Calibri"/>
                  <w:color w:val="000000"/>
                  <w:sz w:val="20"/>
                  <w:szCs w:val="20"/>
                </w:rPr>
                <w:t>(i.e. Higher Education Act, FERPE, Financial, etc.)</w:t>
              </w:r>
            </w:hyperlink>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345"/>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Divisional Annual Operating Plans: CEWD FY17 &amp; FY18</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51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Divisional Institutional Effectiveness Plans: CEWD FY17 and President's Office FY17 &amp; FY18</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542D46">
        <w:trPr>
          <w:trHeight w:val="368"/>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9341AE" w:rsidRPr="009341AE" w:rsidRDefault="009341AE" w:rsidP="009341AE">
            <w:pPr>
              <w:spacing w:after="0" w:line="240" w:lineRule="auto"/>
              <w:rPr>
                <w:rFonts w:ascii="Calibri" w:eastAsia="Times New Roman" w:hAnsi="Calibri" w:cs="Calibri"/>
                <w:color w:val="000000"/>
                <w:sz w:val="18"/>
                <w:szCs w:val="18"/>
              </w:rPr>
            </w:pPr>
            <w:r w:rsidRPr="009341AE">
              <w:rPr>
                <w:rFonts w:ascii="Calibri" w:eastAsia="Times New Roman" w:hAnsi="Calibri" w:cs="Calibri"/>
                <w:color w:val="000000"/>
                <w:sz w:val="18"/>
                <w:szCs w:val="18"/>
              </w:rPr>
              <w:t>Divisional Institutional Effectiveness Plan Report:  President's Office FY17</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rPr>
            </w:pPr>
            <w:r w:rsidRPr="009341AE">
              <w:rPr>
                <w:rFonts w:ascii="Calibri" w:eastAsia="Times New Roman" w:hAnsi="Calibri" w:cs="Calibri"/>
                <w:color w:val="000000"/>
              </w:rPr>
              <w:t> </w:t>
            </w:r>
          </w:p>
        </w:tc>
        <w:tc>
          <w:tcPr>
            <w:tcW w:w="640" w:type="dxa"/>
            <w:tcBorders>
              <w:top w:val="nil"/>
              <w:left w:val="nil"/>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rPr>
            </w:pPr>
            <w:r w:rsidRPr="009341AE">
              <w:rPr>
                <w:rFonts w:ascii="Calibri" w:eastAsia="Times New Roman" w:hAnsi="Calibri" w:cs="Calibri"/>
                <w:color w:val="000000"/>
              </w:rPr>
              <w:t> </w:t>
            </w:r>
          </w:p>
        </w:tc>
        <w:tc>
          <w:tcPr>
            <w:tcW w:w="640" w:type="dxa"/>
            <w:tcBorders>
              <w:top w:val="nil"/>
              <w:left w:val="nil"/>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rPr>
            </w:pPr>
            <w:r w:rsidRPr="009341AE">
              <w:rPr>
                <w:rFonts w:ascii="Calibri" w:eastAsia="Times New Roman" w:hAnsi="Calibri" w:cs="Calibri"/>
                <w:color w:val="000000"/>
              </w:rPr>
              <w:t> </w:t>
            </w:r>
          </w:p>
        </w:tc>
        <w:tc>
          <w:tcPr>
            <w:tcW w:w="640" w:type="dxa"/>
            <w:tcBorders>
              <w:top w:val="nil"/>
              <w:left w:val="nil"/>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rPr>
            </w:pPr>
            <w:r w:rsidRPr="009341AE">
              <w:rPr>
                <w:rFonts w:ascii="Calibri" w:eastAsia="Times New Roman" w:hAnsi="Calibri" w:cs="Calibri"/>
                <w:color w:val="00000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rPr>
            </w:pPr>
            <w:r w:rsidRPr="009341AE">
              <w:rPr>
                <w:rFonts w:ascii="Calibri" w:eastAsia="Times New Roman" w:hAnsi="Calibri" w:cs="Calibri"/>
                <w:color w:val="000000"/>
              </w:rPr>
              <w:t> </w:t>
            </w:r>
          </w:p>
        </w:tc>
      </w:tr>
      <w:tr w:rsidR="009341AE" w:rsidRPr="009341AE" w:rsidTr="00542D46">
        <w:trPr>
          <w:trHeight w:val="332"/>
        </w:trPr>
        <w:tc>
          <w:tcPr>
            <w:tcW w:w="5560" w:type="dxa"/>
            <w:tcBorders>
              <w:top w:val="nil"/>
              <w:left w:val="single" w:sz="4" w:space="0" w:color="auto"/>
              <w:bottom w:val="single" w:sz="4" w:space="0" w:color="auto"/>
              <w:right w:val="single" w:sz="4" w:space="0" w:color="auto"/>
            </w:tcBorders>
            <w:shd w:val="clear" w:color="auto" w:fill="auto"/>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Environmental Scan (2011)</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542D46">
        <w:trPr>
          <w:trHeight w:val="278"/>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Faculty Handbook</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542D46">
        <w:trPr>
          <w:trHeight w:val="332"/>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Financial Aid Policies</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345"/>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Garrett County Scholarship Program Analysis 2016</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345"/>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Garrett County Scholarship Program Report 2016</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345"/>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Garrett County Scholarship Program Report 2018</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345"/>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GC 2008 Self-Study Report</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r>
      <w:tr w:rsidR="009341AE" w:rsidRPr="009341AE" w:rsidTr="00542D46">
        <w:trPr>
          <w:trHeight w:val="287"/>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 xml:space="preserve">GC 2017 PAR Data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542D46">
        <w:trPr>
          <w:trHeight w:val="260"/>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 xml:space="preserve">GC 2017 PAR Narrative Report Final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542D46">
        <w:trPr>
          <w:trHeight w:val="260"/>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bookmarkStart w:id="4" w:name="RANGE!A43"/>
            <w:r w:rsidRPr="009341AE">
              <w:rPr>
                <w:rFonts w:ascii="Calibri" w:eastAsia="Times New Roman" w:hAnsi="Calibri" w:cs="Calibri"/>
                <w:color w:val="000000"/>
                <w:sz w:val="20"/>
                <w:szCs w:val="20"/>
              </w:rPr>
              <w:t xml:space="preserve">GC Academic Plan 2012 </w:t>
            </w:r>
            <w:bookmarkEnd w:id="4"/>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542D46">
        <w:trPr>
          <w:trHeight w:val="260"/>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 xml:space="preserve">GC Academic Plan 2017 Update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345"/>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GC Advising and Academic Success Center (AASC) Syllabus</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345"/>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lastRenderedPageBreak/>
              <w:t>GC AASC Placement Exit Interview Talking Points</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345"/>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GC AASC Best Chance Advising Talking Points</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345"/>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GC AASC Student Contact Plan</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345"/>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GC AASC Academic Success Contract</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542D46">
        <w:trPr>
          <w:trHeight w:val="287"/>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GC AASC - My Game plan for Academic Success</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542D46">
        <w:trPr>
          <w:trHeight w:val="260"/>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GC Capacity Study</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345"/>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GC Economic Impact/Return on Investment Exec Summary 12/2016</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345"/>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GC Economic Impact/Return on Investment Main Report 12/2016</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345"/>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GC Employee Survey Report Summary Report 2014</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330"/>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GC Enrollment Management Plan</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525"/>
        </w:trPr>
        <w:tc>
          <w:tcPr>
            <w:tcW w:w="5560" w:type="dxa"/>
            <w:tcBorders>
              <w:top w:val="nil"/>
              <w:left w:val="single" w:sz="4" w:space="0" w:color="auto"/>
              <w:bottom w:val="single" w:sz="4" w:space="0" w:color="auto"/>
              <w:right w:val="single" w:sz="4" w:space="0" w:color="auto"/>
            </w:tcBorders>
            <w:shd w:val="clear" w:color="auto" w:fill="auto"/>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Enrollment Management Plan FY18-FY20-Goals, Strategies, and Tactics</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345"/>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GC Facilities Master Plan 2012-2022</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345"/>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GC Facilities Master Plan 2016 Updated Supplement</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345"/>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GC Facilities Master Plan Supplement 1/26/2015</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345"/>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GC Residence Hall Committee Final Report Jan 2018</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345"/>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GC Residence Hall Committee Memo Nov 2017</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345"/>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GC Residence Hall Committee Timeline Nov 2017</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345"/>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GC Sexual Climate Survey Report</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345"/>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GC Sports Management Committee Rollout Memo Nov 2017</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345"/>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GC STEM Rollout Committee Memo Nov 2017</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345"/>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GC Student Experience Committee Fin Report 2-18</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345"/>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GC Student Experience Committee Response Memo 2-23-18</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345"/>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GC Student Opinion Survey Results Summary Report 2016</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542D46">
        <w:trPr>
          <w:trHeight w:val="332"/>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General Education Program Assessment Plan</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345"/>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Governance Charter Revisions approved by Bd</w:t>
            </w:r>
            <w:r w:rsidR="00542D46">
              <w:rPr>
                <w:rFonts w:ascii="Calibri" w:eastAsia="Times New Roman" w:hAnsi="Calibri" w:cs="Calibri"/>
                <w:color w:val="000000"/>
                <w:sz w:val="20"/>
                <w:szCs w:val="20"/>
              </w:rPr>
              <w:t>.</w:t>
            </w:r>
            <w:r w:rsidRPr="009341AE">
              <w:rPr>
                <w:rFonts w:ascii="Calibri" w:eastAsia="Times New Roman" w:hAnsi="Calibri" w:cs="Calibri"/>
                <w:color w:val="000000"/>
                <w:sz w:val="20"/>
                <w:szCs w:val="20"/>
              </w:rPr>
              <w:t xml:space="preserve"> 10/17/2017</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r>
      <w:tr w:rsidR="009341AE" w:rsidRPr="009341AE" w:rsidTr="00542D46">
        <w:trPr>
          <w:trHeight w:val="260"/>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Governance Committee Configurations</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r>
      <w:tr w:rsidR="009341AE" w:rsidRPr="009341AE" w:rsidTr="00542D46">
        <w:trPr>
          <w:trHeight w:val="260"/>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Human Resource Manual</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542D46">
        <w:trPr>
          <w:trHeight w:val="260"/>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Institutional Research Survey Cycle/Reporting Calendar</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345"/>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IPEDS 2015 Data Feedback Report</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345"/>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IPEDS 2016 Data Feedback Report</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345"/>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IPEDS 2017 Data Feedback Report</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345"/>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MACC Databook FY2017</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300"/>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MACC Databook FY2018</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345"/>
        </w:trPr>
        <w:tc>
          <w:tcPr>
            <w:tcW w:w="5560" w:type="dxa"/>
            <w:tcBorders>
              <w:top w:val="nil"/>
              <w:left w:val="single" w:sz="4" w:space="0" w:color="auto"/>
              <w:bottom w:val="single" w:sz="4" w:space="0" w:color="auto"/>
              <w:right w:val="single" w:sz="4" w:space="0" w:color="auto"/>
            </w:tcBorders>
            <w:shd w:val="clear" w:color="auto" w:fill="auto"/>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Maryland Higher Ed Commission 17-18 Annual Collection Schedule for Community Colleges</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345"/>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MCCACET Report License Certification Final FY2016</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542D46">
        <w:trPr>
          <w:trHeight w:val="287"/>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MHEC CC-2</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525"/>
        </w:trPr>
        <w:tc>
          <w:tcPr>
            <w:tcW w:w="5560" w:type="dxa"/>
            <w:tcBorders>
              <w:top w:val="nil"/>
              <w:left w:val="single" w:sz="4" w:space="0" w:color="auto"/>
              <w:bottom w:val="single" w:sz="4" w:space="0" w:color="auto"/>
              <w:right w:val="single" w:sz="4" w:space="0" w:color="auto"/>
            </w:tcBorders>
            <w:shd w:val="clear" w:color="auto" w:fill="auto"/>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lastRenderedPageBreak/>
              <w:t>MHEC CC-2A (Enrollment Report for Programs Approved for Statewide Funding)</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525"/>
        </w:trPr>
        <w:tc>
          <w:tcPr>
            <w:tcW w:w="5560" w:type="dxa"/>
            <w:tcBorders>
              <w:top w:val="nil"/>
              <w:left w:val="single" w:sz="4" w:space="0" w:color="auto"/>
              <w:bottom w:val="single" w:sz="4" w:space="0" w:color="auto"/>
              <w:right w:val="single" w:sz="4" w:space="0" w:color="auto"/>
            </w:tcBorders>
            <w:shd w:val="clear" w:color="auto" w:fill="auto"/>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MHEC CC-2B (Enrollment Report for West Virginia Residents Enrolled at Garrett College)</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542D46">
        <w:trPr>
          <w:trHeight w:val="548"/>
        </w:trPr>
        <w:tc>
          <w:tcPr>
            <w:tcW w:w="5560" w:type="dxa"/>
            <w:tcBorders>
              <w:top w:val="nil"/>
              <w:left w:val="single" w:sz="4" w:space="0" w:color="auto"/>
              <w:bottom w:val="single" w:sz="4" w:space="0" w:color="auto"/>
              <w:right w:val="single" w:sz="4" w:space="0" w:color="auto"/>
            </w:tcBorders>
            <w:shd w:val="clear" w:color="auto" w:fill="auto"/>
            <w:vAlign w:val="bottom"/>
            <w:hideMark/>
          </w:tcPr>
          <w:p w:rsidR="009341AE" w:rsidRPr="009341AE" w:rsidRDefault="009341AE" w:rsidP="00542D46">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MHEC CC-3 (Enrollment Report for Equated Credit Cont</w:t>
            </w:r>
            <w:r w:rsidR="00542D46">
              <w:rPr>
                <w:rFonts w:ascii="Calibri" w:eastAsia="Times New Roman" w:hAnsi="Calibri" w:cs="Calibri"/>
                <w:color w:val="000000"/>
                <w:sz w:val="20"/>
                <w:szCs w:val="20"/>
              </w:rPr>
              <w:t xml:space="preserve">. </w:t>
            </w:r>
            <w:r w:rsidRPr="009341AE">
              <w:rPr>
                <w:rFonts w:ascii="Calibri" w:eastAsia="Times New Roman" w:hAnsi="Calibri" w:cs="Calibri"/>
                <w:color w:val="000000"/>
                <w:sz w:val="20"/>
                <w:szCs w:val="20"/>
              </w:rPr>
              <w:t>Ed</w:t>
            </w:r>
            <w:r w:rsidR="00542D46">
              <w:rPr>
                <w:rFonts w:ascii="Calibri" w:eastAsia="Times New Roman" w:hAnsi="Calibri" w:cs="Calibri"/>
                <w:color w:val="000000"/>
                <w:sz w:val="20"/>
                <w:szCs w:val="20"/>
              </w:rPr>
              <w:t>.</w:t>
            </w:r>
            <w:r w:rsidRPr="009341AE">
              <w:rPr>
                <w:rFonts w:ascii="Calibri" w:eastAsia="Times New Roman" w:hAnsi="Calibri" w:cs="Calibri"/>
                <w:color w:val="000000"/>
                <w:sz w:val="20"/>
                <w:szCs w:val="20"/>
              </w:rPr>
              <w:t xml:space="preserve"> Courses for FY ending June 30th </w:t>
            </w:r>
            <w:r w:rsidR="00542D46">
              <w:rPr>
                <w:rFonts w:ascii="Calibri" w:eastAsia="Times New Roman" w:hAnsi="Calibri" w:cs="Calibri"/>
                <w:color w:val="000000"/>
                <w:sz w:val="20"/>
                <w:szCs w:val="20"/>
              </w:rPr>
              <w:t>&amp;</w:t>
            </w:r>
            <w:r w:rsidRPr="009341AE">
              <w:rPr>
                <w:rFonts w:ascii="Calibri" w:eastAsia="Times New Roman" w:hAnsi="Calibri" w:cs="Calibri"/>
                <w:color w:val="000000"/>
                <w:sz w:val="20"/>
                <w:szCs w:val="20"/>
              </w:rPr>
              <w:t xml:space="preserve"> Electronic Data File)</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345"/>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MHEC CC-4 (Annual Financial Report)</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345"/>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MHEC CC-5 (Annual Operating Budget)</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345"/>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MHEC CC-S-6-Single Campus (Credit Hours of Enrollment)</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345"/>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MHEC CC-6 (Total Unduplicated Non-Credit Headcount Enrollment)</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345"/>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MHEC CC-10 (Continuing Education Courses for State Funding)</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345"/>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MHEC Cultural Diversity Plan 2017</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542D46">
        <w:trPr>
          <w:trHeight w:val="278"/>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MHEC Mission Statement (2012?)</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r>
      <w:tr w:rsidR="009341AE" w:rsidRPr="009341AE" w:rsidTr="009341AE">
        <w:trPr>
          <w:trHeight w:val="345"/>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MHEC Retention, Graduation, and Transfer Rates-September 2017</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542D46">
        <w:trPr>
          <w:trHeight w:val="287"/>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Mission and Goals</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542D46">
        <w:trPr>
          <w:trHeight w:val="278"/>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MSCHE Accreditation Standards Board Memo 2-20-18</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r>
      <w:tr w:rsidR="009341AE" w:rsidRPr="009341AE" w:rsidTr="009341AE">
        <w:trPr>
          <w:trHeight w:val="525"/>
        </w:trPr>
        <w:tc>
          <w:tcPr>
            <w:tcW w:w="5560" w:type="dxa"/>
            <w:tcBorders>
              <w:top w:val="nil"/>
              <w:left w:val="single" w:sz="4" w:space="0" w:color="auto"/>
              <w:bottom w:val="single" w:sz="4" w:space="0" w:color="auto"/>
              <w:right w:val="single" w:sz="4" w:space="0" w:color="auto"/>
            </w:tcBorders>
            <w:shd w:val="clear" w:color="auto" w:fill="auto"/>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NCCBP Garrett College Executive Report-National Community College Benchmarking Project</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542D46">
        <w:trPr>
          <w:trHeight w:val="260"/>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NCCBP National Report</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345"/>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Organizational Chart-January 23, 2018 Update</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r>
      <w:tr w:rsidR="009341AE" w:rsidRPr="009341AE" w:rsidTr="00542D46">
        <w:trPr>
          <w:trHeight w:val="305"/>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Policy #1001-Formulation and Adoption of Policies</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r>
      <w:tr w:rsidR="009341AE" w:rsidRPr="009341AE" w:rsidTr="00542D46">
        <w:trPr>
          <w:trHeight w:val="305"/>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 xml:space="preserve">Policy Inventory </w:t>
            </w:r>
            <w:r w:rsidRPr="009341AE">
              <w:rPr>
                <w:rFonts w:ascii="Calibri" w:eastAsia="Times New Roman" w:hAnsi="Calibri" w:cs="Calibri"/>
                <w:i/>
                <w:iCs/>
                <w:color w:val="000000"/>
                <w:sz w:val="20"/>
                <w:szCs w:val="20"/>
              </w:rPr>
              <w:t>(Policies currently under review as of 3/2018)</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r>
      <w:tr w:rsidR="009341AE" w:rsidRPr="009341AE" w:rsidTr="009341AE">
        <w:trPr>
          <w:trHeight w:val="525"/>
        </w:trPr>
        <w:tc>
          <w:tcPr>
            <w:tcW w:w="5560" w:type="dxa"/>
            <w:tcBorders>
              <w:top w:val="nil"/>
              <w:left w:val="single" w:sz="4" w:space="0" w:color="auto"/>
              <w:bottom w:val="single" w:sz="4" w:space="0" w:color="auto"/>
              <w:right w:val="single" w:sz="4" w:space="0" w:color="auto"/>
            </w:tcBorders>
            <w:shd w:val="clear" w:color="auto" w:fill="auto"/>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President Evaluation Survey and Board Self-Evaluation Survey Links</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r>
      <w:tr w:rsidR="009341AE" w:rsidRPr="009341AE" w:rsidTr="009341AE">
        <w:trPr>
          <w:trHeight w:val="345"/>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President Richard Midcap Bio as of January 15, 2017</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r>
      <w:tr w:rsidR="009341AE" w:rsidRPr="009341AE" w:rsidTr="009341AE">
        <w:trPr>
          <w:trHeight w:val="525"/>
        </w:trPr>
        <w:tc>
          <w:tcPr>
            <w:tcW w:w="5560" w:type="dxa"/>
            <w:tcBorders>
              <w:top w:val="nil"/>
              <w:left w:val="single" w:sz="4" w:space="0" w:color="auto"/>
              <w:bottom w:val="single" w:sz="4" w:space="0" w:color="auto"/>
              <w:right w:val="single" w:sz="4" w:space="0" w:color="auto"/>
            </w:tcBorders>
            <w:shd w:val="clear" w:color="auto" w:fill="auto"/>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Retention, Graduation, and Transfer Rates at Maryland Community Colleges</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542D46">
        <w:trPr>
          <w:trHeight w:val="278"/>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SLOAR and SLOAR Survey (2016)</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345"/>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Strategic Plan FY2014-2016 Year End Progress Report</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345"/>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Strategic Plan FY2014-FY2016</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345"/>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Strategic Plan FY2017-FY2020</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345"/>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Student Code of Conduct 2017-2018</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345"/>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Student Handbook 16-17</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525"/>
        </w:trPr>
        <w:tc>
          <w:tcPr>
            <w:tcW w:w="5560" w:type="dxa"/>
            <w:tcBorders>
              <w:top w:val="nil"/>
              <w:left w:val="single" w:sz="4" w:space="0" w:color="auto"/>
              <w:bottom w:val="single" w:sz="4" w:space="0" w:color="auto"/>
              <w:right w:val="single" w:sz="4" w:space="0" w:color="auto"/>
            </w:tcBorders>
            <w:shd w:val="clear" w:color="auto" w:fill="auto"/>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Student Learning Outcomes Assessment-General Education Program Assessment Plan</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525"/>
        </w:trPr>
        <w:tc>
          <w:tcPr>
            <w:tcW w:w="5560" w:type="dxa"/>
            <w:tcBorders>
              <w:top w:val="nil"/>
              <w:left w:val="single" w:sz="4" w:space="0" w:color="auto"/>
              <w:bottom w:val="single" w:sz="4" w:space="0" w:color="auto"/>
              <w:right w:val="single" w:sz="4" w:space="0" w:color="auto"/>
            </w:tcBorders>
            <w:shd w:val="clear" w:color="auto" w:fill="auto"/>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Student Learning Outcomes Assessment-General Education Program Assessment Report 2017</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542D46">
        <w:trPr>
          <w:trHeight w:val="377"/>
        </w:trPr>
        <w:tc>
          <w:tcPr>
            <w:tcW w:w="5560" w:type="dxa"/>
            <w:tcBorders>
              <w:top w:val="nil"/>
              <w:left w:val="single" w:sz="4" w:space="0" w:color="auto"/>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Student Learning Outcomes Assessment Plan - Program Level</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555"/>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Student Learning Outcomes Assessment-Program Level Summary Report</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525"/>
        </w:trPr>
        <w:tc>
          <w:tcPr>
            <w:tcW w:w="5560" w:type="dxa"/>
            <w:tcBorders>
              <w:top w:val="nil"/>
              <w:left w:val="single" w:sz="4" w:space="0" w:color="auto"/>
              <w:bottom w:val="single" w:sz="4" w:space="0" w:color="auto"/>
              <w:right w:val="single" w:sz="4" w:space="0" w:color="auto"/>
            </w:tcBorders>
            <w:shd w:val="clear" w:color="auto" w:fill="auto"/>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lastRenderedPageBreak/>
              <w:t>Student Learning Outcomes Assessment-Program Level Report Examples</w:t>
            </w:r>
          </w:p>
        </w:tc>
        <w:tc>
          <w:tcPr>
            <w:tcW w:w="640" w:type="dxa"/>
            <w:tcBorders>
              <w:top w:val="nil"/>
              <w:left w:val="nil"/>
              <w:bottom w:val="single" w:sz="4" w:space="0" w:color="auto"/>
              <w:right w:val="single" w:sz="4" w:space="0" w:color="auto"/>
            </w:tcBorders>
            <w:shd w:val="clear" w:color="auto" w:fill="auto"/>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360"/>
        </w:trPr>
        <w:tc>
          <w:tcPr>
            <w:tcW w:w="5560" w:type="dxa"/>
            <w:tcBorders>
              <w:top w:val="nil"/>
              <w:left w:val="single" w:sz="4" w:space="0" w:color="auto"/>
              <w:bottom w:val="single" w:sz="4" w:space="0" w:color="auto"/>
              <w:right w:val="single" w:sz="4" w:space="0" w:color="auto"/>
            </w:tcBorders>
            <w:shd w:val="clear" w:color="auto" w:fill="auto"/>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Survey of GC High School Juniors (2011)</w:t>
            </w:r>
          </w:p>
        </w:tc>
        <w:tc>
          <w:tcPr>
            <w:tcW w:w="640" w:type="dxa"/>
            <w:tcBorders>
              <w:top w:val="nil"/>
              <w:left w:val="nil"/>
              <w:bottom w:val="single" w:sz="4" w:space="0" w:color="auto"/>
              <w:right w:val="single" w:sz="4" w:space="0" w:color="auto"/>
            </w:tcBorders>
            <w:shd w:val="clear" w:color="auto" w:fill="auto"/>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542D46">
        <w:trPr>
          <w:trHeight w:val="350"/>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 xml:space="preserve">SWOT Analysis 2015 Summary Report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r>
      <w:tr w:rsidR="009341AE" w:rsidRPr="009341AE" w:rsidTr="00542D46">
        <w:trPr>
          <w:trHeight w:val="323"/>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 xml:space="preserve">SWOT Analysis 2015 Composite Results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r>
      <w:tr w:rsidR="009341AE" w:rsidRPr="009341AE" w:rsidTr="00542D46">
        <w:trPr>
          <w:trHeight w:val="323"/>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SWOT Analysis 2015 Composite Results Ranked</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r>
      <w:tr w:rsidR="009341AE" w:rsidRPr="009341AE" w:rsidTr="00542D46">
        <w:trPr>
          <w:trHeight w:val="260"/>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SWOT Analysis 2015 Composite Results Weighted</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r>
      <w:tr w:rsidR="009341AE" w:rsidRPr="009341AE" w:rsidTr="009341AE">
        <w:trPr>
          <w:trHeight w:val="51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9341AE" w:rsidRPr="009341AE" w:rsidRDefault="009341AE" w:rsidP="009341AE">
            <w:pPr>
              <w:spacing w:after="0" w:line="240" w:lineRule="auto"/>
              <w:rPr>
                <w:rFonts w:ascii="Calibri" w:eastAsia="Times New Roman" w:hAnsi="Calibri" w:cs="Calibri"/>
                <w:color w:val="000000"/>
                <w:sz w:val="20"/>
                <w:szCs w:val="20"/>
              </w:rPr>
            </w:pPr>
            <w:r w:rsidRPr="009341AE">
              <w:rPr>
                <w:rFonts w:ascii="Calibri" w:eastAsia="Times New Roman" w:hAnsi="Calibri" w:cs="Calibri"/>
                <w:color w:val="000000"/>
                <w:sz w:val="20"/>
                <w:szCs w:val="20"/>
              </w:rPr>
              <w:t>Unit Level Institutional Effectiveness Plans: AASC FY17 &amp; FY18 and Student Life FY17</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r w:rsidR="009341AE" w:rsidRPr="009341AE" w:rsidTr="009341AE">
        <w:trPr>
          <w:trHeight w:val="480"/>
        </w:trPr>
        <w:tc>
          <w:tcPr>
            <w:tcW w:w="5560" w:type="dxa"/>
            <w:tcBorders>
              <w:top w:val="nil"/>
              <w:left w:val="single" w:sz="4" w:space="0" w:color="auto"/>
              <w:bottom w:val="single" w:sz="4" w:space="0" w:color="auto"/>
              <w:right w:val="single" w:sz="4" w:space="0" w:color="auto"/>
            </w:tcBorders>
            <w:shd w:val="clear" w:color="auto" w:fill="auto"/>
            <w:vAlign w:val="center"/>
            <w:hideMark/>
          </w:tcPr>
          <w:p w:rsidR="009341AE" w:rsidRPr="009341AE" w:rsidRDefault="009341AE" w:rsidP="009341AE">
            <w:pPr>
              <w:spacing w:after="0" w:line="240" w:lineRule="auto"/>
              <w:rPr>
                <w:rFonts w:ascii="Calibri" w:eastAsia="Times New Roman" w:hAnsi="Calibri" w:cs="Calibri"/>
                <w:color w:val="000000"/>
                <w:sz w:val="18"/>
                <w:szCs w:val="18"/>
              </w:rPr>
            </w:pPr>
            <w:r w:rsidRPr="009341AE">
              <w:rPr>
                <w:rFonts w:ascii="Calibri" w:eastAsia="Times New Roman" w:hAnsi="Calibri" w:cs="Calibri"/>
                <w:color w:val="000000"/>
                <w:sz w:val="18"/>
                <w:szCs w:val="18"/>
              </w:rPr>
              <w:t>Unit Level Institutional Effectiveness Plan Reports: AASC FY17 and Student Life FY17</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X</w:t>
            </w:r>
          </w:p>
        </w:tc>
        <w:tc>
          <w:tcPr>
            <w:tcW w:w="640" w:type="dxa"/>
            <w:tcBorders>
              <w:top w:val="nil"/>
              <w:left w:val="nil"/>
              <w:bottom w:val="single" w:sz="4" w:space="0" w:color="auto"/>
              <w:right w:val="single" w:sz="4" w:space="0" w:color="auto"/>
            </w:tcBorders>
            <w:shd w:val="clear" w:color="auto" w:fill="auto"/>
            <w:noWrap/>
            <w:vAlign w:val="center"/>
            <w:hideMark/>
          </w:tcPr>
          <w:p w:rsidR="009341AE" w:rsidRPr="009341AE" w:rsidRDefault="009341AE" w:rsidP="009341AE">
            <w:pPr>
              <w:spacing w:after="0" w:line="240" w:lineRule="auto"/>
              <w:jc w:val="center"/>
              <w:rPr>
                <w:rFonts w:ascii="Calibri" w:eastAsia="Times New Roman" w:hAnsi="Calibri" w:cs="Calibri"/>
                <w:color w:val="000000"/>
                <w:sz w:val="20"/>
                <w:szCs w:val="20"/>
              </w:rPr>
            </w:pPr>
            <w:r w:rsidRPr="009341AE">
              <w:rPr>
                <w:rFonts w:ascii="Calibri" w:eastAsia="Times New Roman" w:hAnsi="Calibri" w:cs="Calibri"/>
                <w:color w:val="000000"/>
                <w:sz w:val="20"/>
                <w:szCs w:val="20"/>
              </w:rPr>
              <w:t> </w:t>
            </w:r>
          </w:p>
        </w:tc>
      </w:tr>
    </w:tbl>
    <w:p w:rsidR="00BD33E5" w:rsidRDefault="00BD33E5" w:rsidP="00161D9F">
      <w:pPr>
        <w:pStyle w:val="ListParagraph"/>
        <w:rPr>
          <w:rFonts w:ascii="Times New Roman" w:hAnsi="Times New Roman" w:cs="Times New Roman"/>
          <w:b/>
          <w:sz w:val="28"/>
          <w:szCs w:val="28"/>
        </w:rPr>
      </w:pPr>
    </w:p>
    <w:p w:rsidR="00BD33E5" w:rsidRPr="00161D9F" w:rsidRDefault="00BD33E5" w:rsidP="00161D9F">
      <w:pPr>
        <w:pStyle w:val="ListParagraph"/>
        <w:rPr>
          <w:rFonts w:ascii="Times New Roman" w:hAnsi="Times New Roman" w:cs="Times New Roman"/>
          <w:b/>
          <w:sz w:val="28"/>
          <w:szCs w:val="28"/>
        </w:rPr>
      </w:pPr>
    </w:p>
    <w:p w:rsidR="00161D9F" w:rsidRDefault="00161D9F" w:rsidP="00E92E51">
      <w:pPr>
        <w:pStyle w:val="ListParagraph"/>
        <w:numPr>
          <w:ilvl w:val="0"/>
          <w:numId w:val="43"/>
        </w:numPr>
        <w:rPr>
          <w:rFonts w:ascii="Times New Roman" w:hAnsi="Times New Roman" w:cs="Times New Roman"/>
          <w:b/>
          <w:sz w:val="28"/>
          <w:szCs w:val="28"/>
        </w:rPr>
      </w:pPr>
      <w:r>
        <w:rPr>
          <w:rFonts w:ascii="Times New Roman" w:hAnsi="Times New Roman" w:cs="Times New Roman"/>
          <w:b/>
          <w:sz w:val="28"/>
          <w:szCs w:val="28"/>
        </w:rPr>
        <w:t>SELF-STUDY TIMETABLE</w:t>
      </w:r>
    </w:p>
    <w:p w:rsidR="00FF56C4" w:rsidRPr="00FF56C4" w:rsidRDefault="00FF686D" w:rsidP="00FF56C4">
      <w:pPr>
        <w:spacing w:after="225" w:line="300" w:lineRule="auto"/>
        <w:outlineLvl w:val="0"/>
        <w:rPr>
          <w:rFonts w:ascii="Times New Roman" w:eastAsia="Times New Roman" w:hAnsi="Times New Roman" w:cs="Times New Roman"/>
          <w:bCs/>
          <w:kern w:val="36"/>
          <w:sz w:val="24"/>
          <w:szCs w:val="24"/>
        </w:rPr>
      </w:pPr>
      <w:r w:rsidRPr="00FF56C4">
        <w:rPr>
          <w:rFonts w:ascii="Times New Roman" w:eastAsia="Times New Roman" w:hAnsi="Times New Roman" w:cs="Times New Roman"/>
          <w:bCs/>
          <w:kern w:val="36"/>
          <w:sz w:val="24"/>
          <w:szCs w:val="24"/>
        </w:rPr>
        <w:t>Garrett College</w:t>
      </w:r>
      <w:r>
        <w:rPr>
          <w:rFonts w:ascii="Times New Roman" w:eastAsia="Times New Roman" w:hAnsi="Times New Roman" w:cs="Times New Roman"/>
          <w:bCs/>
          <w:kern w:val="36"/>
          <w:sz w:val="24"/>
          <w:szCs w:val="24"/>
        </w:rPr>
        <w:t xml:space="preserve">’s </w:t>
      </w:r>
      <w:r w:rsidR="00FF56C4">
        <w:rPr>
          <w:rFonts w:ascii="Times New Roman" w:eastAsia="Times New Roman" w:hAnsi="Times New Roman" w:cs="Times New Roman"/>
          <w:bCs/>
          <w:kern w:val="36"/>
          <w:sz w:val="24"/>
          <w:szCs w:val="24"/>
        </w:rPr>
        <w:t>t</w:t>
      </w:r>
      <w:r w:rsidR="00FF56C4" w:rsidRPr="00FF56C4">
        <w:rPr>
          <w:rFonts w:ascii="Times New Roman" w:eastAsia="Times New Roman" w:hAnsi="Times New Roman" w:cs="Times New Roman"/>
          <w:bCs/>
          <w:kern w:val="36"/>
          <w:sz w:val="24"/>
          <w:szCs w:val="24"/>
        </w:rPr>
        <w:t>ime</w:t>
      </w:r>
      <w:r w:rsidR="00FF56C4">
        <w:rPr>
          <w:rFonts w:ascii="Times New Roman" w:eastAsia="Times New Roman" w:hAnsi="Times New Roman" w:cs="Times New Roman"/>
          <w:bCs/>
          <w:kern w:val="36"/>
          <w:sz w:val="24"/>
          <w:szCs w:val="24"/>
        </w:rPr>
        <w:t xml:space="preserve">line for activities leading up to </w:t>
      </w:r>
      <w:r>
        <w:rPr>
          <w:rFonts w:ascii="Times New Roman" w:eastAsia="Times New Roman" w:hAnsi="Times New Roman" w:cs="Times New Roman"/>
          <w:bCs/>
          <w:kern w:val="36"/>
          <w:sz w:val="24"/>
          <w:szCs w:val="24"/>
        </w:rPr>
        <w:t>initiation of the s</w:t>
      </w:r>
      <w:r w:rsidR="00FF56C4" w:rsidRPr="00FF56C4">
        <w:rPr>
          <w:rFonts w:ascii="Times New Roman" w:eastAsia="Times New Roman" w:hAnsi="Times New Roman" w:cs="Times New Roman"/>
          <w:bCs/>
          <w:kern w:val="36"/>
          <w:sz w:val="24"/>
          <w:szCs w:val="24"/>
        </w:rPr>
        <w:t>elf-</w:t>
      </w:r>
      <w:r>
        <w:rPr>
          <w:rFonts w:ascii="Times New Roman" w:eastAsia="Times New Roman" w:hAnsi="Times New Roman" w:cs="Times New Roman"/>
          <w:bCs/>
          <w:kern w:val="36"/>
          <w:sz w:val="24"/>
          <w:szCs w:val="24"/>
        </w:rPr>
        <w:t>s</w:t>
      </w:r>
      <w:r w:rsidR="00FF56C4" w:rsidRPr="00FF56C4">
        <w:rPr>
          <w:rFonts w:ascii="Times New Roman" w:eastAsia="Times New Roman" w:hAnsi="Times New Roman" w:cs="Times New Roman"/>
          <w:bCs/>
          <w:kern w:val="36"/>
          <w:sz w:val="24"/>
          <w:szCs w:val="24"/>
        </w:rPr>
        <w:t>tudy</w:t>
      </w:r>
      <w:r w:rsidR="00FF56C4">
        <w:rPr>
          <w:rFonts w:ascii="Times New Roman" w:eastAsia="Times New Roman" w:hAnsi="Times New Roman" w:cs="Times New Roman"/>
          <w:bCs/>
          <w:kern w:val="36"/>
          <w:sz w:val="24"/>
          <w:szCs w:val="24"/>
        </w:rPr>
        <w:t xml:space="preserve">, the self-study process, </w:t>
      </w:r>
      <w:r w:rsidR="00BD33E5">
        <w:rPr>
          <w:rFonts w:ascii="Times New Roman" w:eastAsia="Times New Roman" w:hAnsi="Times New Roman" w:cs="Times New Roman"/>
          <w:bCs/>
          <w:kern w:val="36"/>
          <w:sz w:val="24"/>
          <w:szCs w:val="24"/>
        </w:rPr>
        <w:t xml:space="preserve">submission of the Working Group reports, completion of the Verification of Compliance Report, completion </w:t>
      </w:r>
      <w:r w:rsidR="00FF56C4">
        <w:rPr>
          <w:rFonts w:ascii="Times New Roman" w:eastAsia="Times New Roman" w:hAnsi="Times New Roman" w:cs="Times New Roman"/>
          <w:bCs/>
          <w:kern w:val="36"/>
          <w:sz w:val="24"/>
          <w:szCs w:val="24"/>
        </w:rPr>
        <w:t xml:space="preserve">of the </w:t>
      </w:r>
      <w:r w:rsidR="00BD33E5">
        <w:rPr>
          <w:rFonts w:ascii="Times New Roman" w:eastAsia="Times New Roman" w:hAnsi="Times New Roman" w:cs="Times New Roman"/>
          <w:bCs/>
          <w:kern w:val="36"/>
          <w:sz w:val="24"/>
          <w:szCs w:val="24"/>
        </w:rPr>
        <w:t xml:space="preserve">final </w:t>
      </w:r>
      <w:r w:rsidR="00FF56C4">
        <w:rPr>
          <w:rFonts w:ascii="Times New Roman" w:eastAsia="Times New Roman" w:hAnsi="Times New Roman" w:cs="Times New Roman"/>
          <w:bCs/>
          <w:kern w:val="36"/>
          <w:sz w:val="24"/>
          <w:szCs w:val="24"/>
        </w:rPr>
        <w:t>Self-Study Report</w:t>
      </w:r>
      <w:r w:rsidR="00BD33E5">
        <w:rPr>
          <w:rFonts w:ascii="Times New Roman" w:eastAsia="Times New Roman" w:hAnsi="Times New Roman" w:cs="Times New Roman"/>
          <w:bCs/>
          <w:kern w:val="36"/>
          <w:sz w:val="24"/>
          <w:szCs w:val="24"/>
        </w:rPr>
        <w:t xml:space="preserve"> and Document Inventory</w:t>
      </w:r>
      <w:r w:rsidR="00FF56C4">
        <w:rPr>
          <w:rFonts w:ascii="Times New Roman" w:eastAsia="Times New Roman" w:hAnsi="Times New Roman" w:cs="Times New Roman"/>
          <w:bCs/>
          <w:kern w:val="36"/>
          <w:sz w:val="24"/>
          <w:szCs w:val="24"/>
        </w:rPr>
        <w:t xml:space="preserve">, and the MSCHE evaluation team visit is shown below. </w:t>
      </w:r>
    </w:p>
    <w:tbl>
      <w:tblPr>
        <w:tblW w:w="5000" w:type="pct"/>
        <w:shd w:val="clear" w:color="auto" w:fill="F9F7ED"/>
        <w:tblCellMar>
          <w:top w:w="15" w:type="dxa"/>
          <w:left w:w="15" w:type="dxa"/>
          <w:bottom w:w="15" w:type="dxa"/>
          <w:right w:w="15" w:type="dxa"/>
        </w:tblCellMar>
        <w:tblLook w:val="04A0" w:firstRow="1" w:lastRow="0" w:firstColumn="1" w:lastColumn="0" w:noHBand="0" w:noVBand="1"/>
      </w:tblPr>
      <w:tblGrid>
        <w:gridCol w:w="1465"/>
        <w:gridCol w:w="7879"/>
      </w:tblGrid>
      <w:tr w:rsidR="003A7392" w:rsidRPr="000B709B" w:rsidTr="00E67C0C">
        <w:trPr>
          <w:trHeight w:val="690"/>
        </w:trPr>
        <w:tc>
          <w:tcPr>
            <w:tcW w:w="5000" w:type="pct"/>
            <w:gridSpan w:val="2"/>
            <w:tcBorders>
              <w:top w:val="single" w:sz="6" w:space="0" w:color="BCBCBC"/>
              <w:left w:val="single" w:sz="6" w:space="0" w:color="BCBCBC"/>
              <w:bottom w:val="single" w:sz="6" w:space="0" w:color="BCBCBC"/>
              <w:right w:val="single" w:sz="6" w:space="0" w:color="BCBCBC"/>
            </w:tcBorders>
            <w:shd w:val="clear" w:color="auto" w:fill="F9F7ED"/>
            <w:tcMar>
              <w:top w:w="150" w:type="dxa"/>
              <w:left w:w="225" w:type="dxa"/>
              <w:bottom w:w="150" w:type="dxa"/>
              <w:right w:w="225" w:type="dxa"/>
            </w:tcMar>
            <w:vAlign w:val="center"/>
            <w:hideMark/>
          </w:tcPr>
          <w:p w:rsidR="003A7392" w:rsidRPr="003A7392" w:rsidRDefault="003A7392" w:rsidP="003A7392">
            <w:pPr>
              <w:spacing w:before="300" w:after="225" w:line="300" w:lineRule="auto"/>
              <w:jc w:val="center"/>
              <w:outlineLvl w:val="1"/>
              <w:rPr>
                <w:rFonts w:ascii="Times New Roman" w:eastAsia="Times New Roman" w:hAnsi="Times New Roman" w:cs="Times New Roman"/>
                <w:b/>
                <w:bCs/>
                <w:color w:val="00684E"/>
                <w:sz w:val="24"/>
                <w:szCs w:val="24"/>
              </w:rPr>
            </w:pPr>
            <w:r w:rsidRPr="003A7392">
              <w:rPr>
                <w:rFonts w:ascii="Times New Roman" w:eastAsia="Times New Roman" w:hAnsi="Times New Roman" w:cs="Times New Roman"/>
                <w:b/>
                <w:bCs/>
                <w:color w:val="00684E"/>
                <w:sz w:val="24"/>
                <w:szCs w:val="24"/>
              </w:rPr>
              <w:t>2017</w:t>
            </w:r>
          </w:p>
        </w:tc>
      </w:tr>
      <w:tr w:rsidR="00FF56C4" w:rsidRPr="000B709B" w:rsidTr="00E67C0C">
        <w:trPr>
          <w:trHeight w:val="1572"/>
        </w:trPr>
        <w:tc>
          <w:tcPr>
            <w:tcW w:w="784" w:type="pct"/>
            <w:tcBorders>
              <w:top w:val="single" w:sz="6" w:space="0" w:color="BCBCBC"/>
              <w:left w:val="single" w:sz="6" w:space="0" w:color="BCBCBC"/>
              <w:bottom w:val="single" w:sz="6" w:space="0" w:color="BCBCBC"/>
              <w:right w:val="single" w:sz="6" w:space="0" w:color="BCBCBC"/>
            </w:tcBorders>
            <w:shd w:val="clear" w:color="auto" w:fill="F9F7ED"/>
            <w:tcMar>
              <w:top w:w="150" w:type="dxa"/>
              <w:left w:w="225" w:type="dxa"/>
              <w:bottom w:w="150" w:type="dxa"/>
              <w:right w:w="225" w:type="dxa"/>
            </w:tcMar>
            <w:hideMark/>
          </w:tcPr>
          <w:p w:rsidR="00FF56C4" w:rsidRPr="00FF56C4" w:rsidRDefault="00FF56C4" w:rsidP="00346E03">
            <w:pPr>
              <w:spacing w:before="225" w:after="225" w:line="360" w:lineRule="auto"/>
              <w:rPr>
                <w:rFonts w:ascii="Times New Roman" w:eastAsia="Times New Roman" w:hAnsi="Times New Roman" w:cs="Times New Roman"/>
                <w:sz w:val="20"/>
                <w:szCs w:val="20"/>
              </w:rPr>
            </w:pPr>
            <w:r w:rsidRPr="00FF56C4">
              <w:rPr>
                <w:rFonts w:ascii="Times New Roman" w:eastAsia="Times New Roman" w:hAnsi="Times New Roman" w:cs="Times New Roman"/>
                <w:b/>
                <w:bCs/>
                <w:sz w:val="20"/>
                <w:szCs w:val="20"/>
              </w:rPr>
              <w:t>Summer 2017</w:t>
            </w:r>
          </w:p>
        </w:tc>
        <w:tc>
          <w:tcPr>
            <w:tcW w:w="0" w:type="auto"/>
            <w:tcBorders>
              <w:top w:val="single" w:sz="6" w:space="0" w:color="BCBCBC"/>
              <w:left w:val="single" w:sz="6" w:space="0" w:color="BCBCBC"/>
              <w:bottom w:val="single" w:sz="6" w:space="0" w:color="BCBCBC"/>
              <w:right w:val="single" w:sz="6" w:space="0" w:color="BCBCBC"/>
            </w:tcBorders>
            <w:shd w:val="clear" w:color="auto" w:fill="F9F7ED"/>
            <w:tcMar>
              <w:top w:w="150" w:type="dxa"/>
              <w:left w:w="225" w:type="dxa"/>
              <w:bottom w:w="150" w:type="dxa"/>
              <w:right w:w="225" w:type="dxa"/>
            </w:tcMar>
            <w:vAlign w:val="center"/>
            <w:hideMark/>
          </w:tcPr>
          <w:p w:rsidR="00FF56C4" w:rsidRPr="00FF56C4" w:rsidRDefault="00FF56C4" w:rsidP="00E92E51">
            <w:pPr>
              <w:numPr>
                <w:ilvl w:val="0"/>
                <w:numId w:val="7"/>
              </w:numPr>
              <w:spacing w:before="75" w:after="75" w:line="360" w:lineRule="auto"/>
              <w:ind w:right="300"/>
              <w:rPr>
                <w:rFonts w:ascii="Times New Roman" w:eastAsia="Times New Roman" w:hAnsi="Times New Roman" w:cs="Times New Roman"/>
                <w:sz w:val="20"/>
                <w:szCs w:val="20"/>
              </w:rPr>
            </w:pPr>
            <w:r w:rsidRPr="00FF56C4">
              <w:rPr>
                <w:rFonts w:ascii="Times New Roman" w:eastAsia="Times New Roman" w:hAnsi="Times New Roman" w:cs="Times New Roman"/>
                <w:sz w:val="20"/>
                <w:szCs w:val="20"/>
              </w:rPr>
              <w:t xml:space="preserve">Preliminary Planning Group established to discuss recent changes to the </w:t>
            </w:r>
            <w:r w:rsidR="00BD33E5">
              <w:rPr>
                <w:rFonts w:ascii="Times New Roman" w:eastAsia="Times New Roman" w:hAnsi="Times New Roman" w:cs="Times New Roman"/>
                <w:sz w:val="20"/>
                <w:szCs w:val="20"/>
              </w:rPr>
              <w:t xml:space="preserve">Accreditation </w:t>
            </w:r>
            <w:r w:rsidRPr="00FF56C4">
              <w:rPr>
                <w:rFonts w:ascii="Times New Roman" w:eastAsia="Times New Roman" w:hAnsi="Times New Roman" w:cs="Times New Roman"/>
                <w:sz w:val="20"/>
                <w:szCs w:val="20"/>
              </w:rPr>
              <w:t xml:space="preserve">Standards and </w:t>
            </w:r>
            <w:r w:rsidR="00BD33E5">
              <w:rPr>
                <w:rFonts w:ascii="Times New Roman" w:eastAsia="Times New Roman" w:hAnsi="Times New Roman" w:cs="Times New Roman"/>
                <w:sz w:val="20"/>
                <w:szCs w:val="20"/>
              </w:rPr>
              <w:t xml:space="preserve">self-study </w:t>
            </w:r>
            <w:r w:rsidRPr="00FF56C4">
              <w:rPr>
                <w:rFonts w:ascii="Times New Roman" w:eastAsia="Times New Roman" w:hAnsi="Times New Roman" w:cs="Times New Roman"/>
                <w:sz w:val="20"/>
                <w:szCs w:val="20"/>
              </w:rPr>
              <w:t xml:space="preserve">process, set a preliminary timeline for </w:t>
            </w:r>
            <w:r w:rsidR="00BD33E5">
              <w:rPr>
                <w:rFonts w:ascii="Times New Roman" w:eastAsia="Times New Roman" w:hAnsi="Times New Roman" w:cs="Times New Roman"/>
                <w:sz w:val="20"/>
                <w:szCs w:val="20"/>
              </w:rPr>
              <w:t xml:space="preserve">major </w:t>
            </w:r>
            <w:r w:rsidRPr="00FF56C4">
              <w:rPr>
                <w:rFonts w:ascii="Times New Roman" w:eastAsia="Times New Roman" w:hAnsi="Times New Roman" w:cs="Times New Roman"/>
                <w:sz w:val="20"/>
                <w:szCs w:val="20"/>
              </w:rPr>
              <w:t>tasks to be accomplished, and begin discussion of themes and outcomes to be addressed by the Self-Study</w:t>
            </w:r>
          </w:p>
        </w:tc>
      </w:tr>
      <w:tr w:rsidR="00FF56C4" w:rsidRPr="000B709B" w:rsidTr="00346E03">
        <w:tc>
          <w:tcPr>
            <w:tcW w:w="0" w:type="auto"/>
            <w:tcBorders>
              <w:top w:val="single" w:sz="6" w:space="0" w:color="BCBCBC"/>
              <w:left w:val="single" w:sz="6" w:space="0" w:color="BCBCBC"/>
              <w:bottom w:val="single" w:sz="6" w:space="0" w:color="BCBCBC"/>
              <w:right w:val="single" w:sz="6" w:space="0" w:color="BCBCBC"/>
            </w:tcBorders>
            <w:shd w:val="clear" w:color="auto" w:fill="F9F7ED"/>
            <w:tcMar>
              <w:top w:w="150" w:type="dxa"/>
              <w:left w:w="225" w:type="dxa"/>
              <w:bottom w:w="150" w:type="dxa"/>
              <w:right w:w="225" w:type="dxa"/>
            </w:tcMar>
            <w:hideMark/>
          </w:tcPr>
          <w:p w:rsidR="00FF56C4" w:rsidRPr="00FF56C4" w:rsidRDefault="00FF56C4" w:rsidP="00346E03">
            <w:pPr>
              <w:spacing w:after="0" w:line="360" w:lineRule="auto"/>
              <w:rPr>
                <w:rFonts w:ascii="Times New Roman" w:eastAsia="Times New Roman" w:hAnsi="Times New Roman" w:cs="Times New Roman"/>
                <w:sz w:val="20"/>
                <w:szCs w:val="20"/>
              </w:rPr>
            </w:pPr>
            <w:r w:rsidRPr="00FF56C4">
              <w:rPr>
                <w:rFonts w:ascii="Times New Roman" w:eastAsia="Times New Roman" w:hAnsi="Times New Roman" w:cs="Times New Roman"/>
                <w:b/>
                <w:bCs/>
                <w:sz w:val="20"/>
                <w:szCs w:val="20"/>
              </w:rPr>
              <w:t>November 2017</w:t>
            </w:r>
          </w:p>
        </w:tc>
        <w:tc>
          <w:tcPr>
            <w:tcW w:w="0" w:type="auto"/>
            <w:tcBorders>
              <w:top w:val="single" w:sz="6" w:space="0" w:color="BCBCBC"/>
              <w:left w:val="single" w:sz="6" w:space="0" w:color="BCBCBC"/>
              <w:bottom w:val="single" w:sz="6" w:space="0" w:color="BCBCBC"/>
              <w:right w:val="single" w:sz="6" w:space="0" w:color="BCBCBC"/>
            </w:tcBorders>
            <w:shd w:val="clear" w:color="auto" w:fill="F9F7ED"/>
            <w:tcMar>
              <w:top w:w="150" w:type="dxa"/>
              <w:left w:w="225" w:type="dxa"/>
              <w:bottom w:w="150" w:type="dxa"/>
              <w:right w:w="225" w:type="dxa"/>
            </w:tcMar>
            <w:vAlign w:val="center"/>
            <w:hideMark/>
          </w:tcPr>
          <w:p w:rsidR="00FF56C4" w:rsidRPr="00FF56C4" w:rsidRDefault="00FF56C4" w:rsidP="00E92E51">
            <w:pPr>
              <w:numPr>
                <w:ilvl w:val="0"/>
                <w:numId w:val="8"/>
              </w:numPr>
              <w:spacing w:before="75" w:after="75" w:line="360" w:lineRule="auto"/>
              <w:ind w:right="300"/>
              <w:rPr>
                <w:rFonts w:ascii="Times New Roman" w:eastAsia="Times New Roman" w:hAnsi="Times New Roman" w:cs="Times New Roman"/>
                <w:sz w:val="20"/>
                <w:szCs w:val="20"/>
              </w:rPr>
            </w:pPr>
            <w:r w:rsidRPr="00FF56C4">
              <w:rPr>
                <w:rFonts w:ascii="Times New Roman" w:eastAsia="Times New Roman" w:hAnsi="Times New Roman" w:cs="Times New Roman"/>
                <w:sz w:val="20"/>
                <w:szCs w:val="20"/>
              </w:rPr>
              <w:t>Garrett representatives attend Self-Study Institute in Philadelphia</w:t>
            </w:r>
          </w:p>
          <w:p w:rsidR="00FF56C4" w:rsidRPr="00FF56C4" w:rsidRDefault="00BD33E5" w:rsidP="00E92E51">
            <w:pPr>
              <w:numPr>
                <w:ilvl w:val="0"/>
                <w:numId w:val="8"/>
              </w:numPr>
              <w:spacing w:before="75" w:after="75" w:line="360" w:lineRule="auto"/>
              <w:ind w:right="300"/>
              <w:rPr>
                <w:rFonts w:ascii="Times New Roman" w:eastAsia="Times New Roman" w:hAnsi="Times New Roman" w:cs="Times New Roman"/>
                <w:sz w:val="20"/>
                <w:szCs w:val="20"/>
              </w:rPr>
            </w:pPr>
            <w:r>
              <w:rPr>
                <w:rFonts w:ascii="Times New Roman" w:eastAsia="Times New Roman" w:hAnsi="Times New Roman" w:cs="Times New Roman"/>
                <w:sz w:val="20"/>
                <w:szCs w:val="20"/>
              </w:rPr>
              <w:t>Dean of Instructional &amp; Institutional Effectiveness</w:t>
            </w:r>
            <w:r w:rsidR="003A7392">
              <w:rPr>
                <w:rFonts w:ascii="Times New Roman" w:eastAsia="Times New Roman" w:hAnsi="Times New Roman" w:cs="Times New Roman"/>
                <w:sz w:val="20"/>
                <w:szCs w:val="20"/>
              </w:rPr>
              <w:t xml:space="preserve"> &amp; ALO</w:t>
            </w:r>
            <w:r>
              <w:rPr>
                <w:rFonts w:ascii="Times New Roman" w:eastAsia="Times New Roman" w:hAnsi="Times New Roman" w:cs="Times New Roman"/>
                <w:sz w:val="20"/>
                <w:szCs w:val="20"/>
              </w:rPr>
              <w:t xml:space="preserve">, </w:t>
            </w:r>
            <w:r w:rsidR="00FF56C4" w:rsidRPr="00FF56C4">
              <w:rPr>
                <w:rFonts w:ascii="Times New Roman" w:eastAsia="Times New Roman" w:hAnsi="Times New Roman" w:cs="Times New Roman"/>
                <w:sz w:val="20"/>
                <w:szCs w:val="20"/>
              </w:rPr>
              <w:t>J</w:t>
            </w:r>
            <w:r>
              <w:rPr>
                <w:rFonts w:ascii="Times New Roman" w:eastAsia="Times New Roman" w:hAnsi="Times New Roman" w:cs="Times New Roman"/>
                <w:sz w:val="20"/>
                <w:szCs w:val="20"/>
              </w:rPr>
              <w:t>ames Allen; Dean of Continuing Education and Workforce Development, Julie Yoder; Dean of Academic Affairs, Dr. Qing Yuan</w:t>
            </w:r>
            <w:r w:rsidR="003A7392">
              <w:rPr>
                <w:rFonts w:ascii="Times New Roman" w:eastAsia="Times New Roman" w:hAnsi="Times New Roman" w:cs="Times New Roman"/>
                <w:sz w:val="20"/>
                <w:szCs w:val="20"/>
              </w:rPr>
              <w:t>; and Institutional Research &amp; Effectiveness Coordinator and Steering Committee Co-Chair, Kelli Sisler</w:t>
            </w:r>
            <w:r>
              <w:rPr>
                <w:rFonts w:ascii="Times New Roman" w:eastAsia="Times New Roman" w:hAnsi="Times New Roman" w:cs="Times New Roman"/>
                <w:sz w:val="20"/>
                <w:szCs w:val="20"/>
              </w:rPr>
              <w:t xml:space="preserve">  </w:t>
            </w:r>
          </w:p>
        </w:tc>
      </w:tr>
      <w:tr w:rsidR="003A7392" w:rsidRPr="000B709B" w:rsidTr="003A7392">
        <w:tc>
          <w:tcPr>
            <w:tcW w:w="0" w:type="auto"/>
            <w:gridSpan w:val="2"/>
            <w:tcBorders>
              <w:top w:val="single" w:sz="6" w:space="0" w:color="BCBCBC"/>
              <w:left w:val="single" w:sz="6" w:space="0" w:color="BCBCBC"/>
              <w:bottom w:val="single" w:sz="6" w:space="0" w:color="BCBCBC"/>
              <w:right w:val="single" w:sz="6" w:space="0" w:color="BCBCBC"/>
            </w:tcBorders>
            <w:shd w:val="clear" w:color="auto" w:fill="F9F7ED"/>
            <w:tcMar>
              <w:top w:w="150" w:type="dxa"/>
              <w:left w:w="225" w:type="dxa"/>
              <w:bottom w:w="150" w:type="dxa"/>
              <w:right w:w="225" w:type="dxa"/>
            </w:tcMar>
            <w:vAlign w:val="center"/>
            <w:hideMark/>
          </w:tcPr>
          <w:p w:rsidR="003A7392" w:rsidRPr="003A7392" w:rsidRDefault="003A7392" w:rsidP="003A7392">
            <w:pPr>
              <w:spacing w:before="300" w:after="225" w:line="300" w:lineRule="auto"/>
              <w:jc w:val="center"/>
              <w:outlineLvl w:val="1"/>
              <w:rPr>
                <w:rFonts w:ascii="Times New Roman" w:eastAsia="Times New Roman" w:hAnsi="Times New Roman" w:cs="Times New Roman"/>
                <w:b/>
                <w:bCs/>
                <w:color w:val="00684E"/>
                <w:sz w:val="24"/>
                <w:szCs w:val="24"/>
              </w:rPr>
            </w:pPr>
            <w:r w:rsidRPr="003A7392">
              <w:rPr>
                <w:rFonts w:ascii="Times New Roman" w:eastAsia="Times New Roman" w:hAnsi="Times New Roman" w:cs="Times New Roman"/>
                <w:b/>
                <w:bCs/>
                <w:color w:val="00684E"/>
                <w:sz w:val="24"/>
                <w:szCs w:val="24"/>
              </w:rPr>
              <w:t>2018</w:t>
            </w:r>
          </w:p>
        </w:tc>
      </w:tr>
      <w:tr w:rsidR="00FF56C4" w:rsidRPr="000B709B" w:rsidTr="00346E03">
        <w:tc>
          <w:tcPr>
            <w:tcW w:w="0" w:type="auto"/>
            <w:tcBorders>
              <w:top w:val="single" w:sz="6" w:space="0" w:color="BCBCBC"/>
              <w:left w:val="single" w:sz="6" w:space="0" w:color="BCBCBC"/>
              <w:bottom w:val="single" w:sz="6" w:space="0" w:color="BCBCBC"/>
              <w:right w:val="single" w:sz="6" w:space="0" w:color="BCBCBC"/>
            </w:tcBorders>
            <w:shd w:val="clear" w:color="auto" w:fill="F9F7ED"/>
            <w:tcMar>
              <w:top w:w="150" w:type="dxa"/>
              <w:left w:w="225" w:type="dxa"/>
              <w:bottom w:w="150" w:type="dxa"/>
              <w:right w:w="225" w:type="dxa"/>
            </w:tcMar>
            <w:hideMark/>
          </w:tcPr>
          <w:p w:rsidR="00FF56C4" w:rsidRPr="00FF56C4" w:rsidRDefault="00FF56C4" w:rsidP="00346E03">
            <w:pPr>
              <w:spacing w:after="0" w:line="360" w:lineRule="auto"/>
              <w:rPr>
                <w:rFonts w:ascii="Times New Roman" w:eastAsia="Times New Roman" w:hAnsi="Times New Roman" w:cs="Times New Roman"/>
                <w:sz w:val="20"/>
                <w:szCs w:val="20"/>
              </w:rPr>
            </w:pPr>
            <w:r w:rsidRPr="00FF56C4">
              <w:rPr>
                <w:rFonts w:ascii="Times New Roman" w:eastAsia="Times New Roman" w:hAnsi="Times New Roman" w:cs="Times New Roman"/>
                <w:b/>
                <w:bCs/>
                <w:sz w:val="20"/>
                <w:szCs w:val="20"/>
              </w:rPr>
              <w:lastRenderedPageBreak/>
              <w:t>January 2018</w:t>
            </w:r>
          </w:p>
        </w:tc>
        <w:tc>
          <w:tcPr>
            <w:tcW w:w="0" w:type="auto"/>
            <w:tcBorders>
              <w:top w:val="single" w:sz="6" w:space="0" w:color="BCBCBC"/>
              <w:left w:val="single" w:sz="6" w:space="0" w:color="BCBCBC"/>
              <w:bottom w:val="single" w:sz="6" w:space="0" w:color="BCBCBC"/>
              <w:right w:val="single" w:sz="6" w:space="0" w:color="BCBCBC"/>
            </w:tcBorders>
            <w:shd w:val="clear" w:color="auto" w:fill="F9F7ED"/>
            <w:tcMar>
              <w:top w:w="150" w:type="dxa"/>
              <w:left w:w="225" w:type="dxa"/>
              <w:bottom w:w="150" w:type="dxa"/>
              <w:right w:w="225" w:type="dxa"/>
            </w:tcMar>
            <w:vAlign w:val="center"/>
            <w:hideMark/>
          </w:tcPr>
          <w:p w:rsidR="00FF56C4" w:rsidRPr="00FF56C4" w:rsidRDefault="00FF56C4" w:rsidP="00E92E51">
            <w:pPr>
              <w:numPr>
                <w:ilvl w:val="0"/>
                <w:numId w:val="9"/>
              </w:numPr>
              <w:spacing w:before="75" w:after="75" w:line="360" w:lineRule="auto"/>
              <w:ind w:right="300"/>
              <w:rPr>
                <w:rFonts w:ascii="Times New Roman" w:eastAsia="Times New Roman" w:hAnsi="Times New Roman" w:cs="Times New Roman"/>
                <w:sz w:val="20"/>
                <w:szCs w:val="20"/>
              </w:rPr>
            </w:pPr>
            <w:r w:rsidRPr="00FF56C4">
              <w:rPr>
                <w:rFonts w:ascii="Times New Roman" w:eastAsia="Times New Roman" w:hAnsi="Times New Roman" w:cs="Times New Roman"/>
                <w:sz w:val="20"/>
                <w:szCs w:val="20"/>
              </w:rPr>
              <w:t>Preliminary Planning Group meets to discuss Self-Study Report preparation and to advise on the selection of Steering Committee members, Co-Chairs and Working Group members</w:t>
            </w:r>
          </w:p>
          <w:p w:rsidR="00FF56C4" w:rsidRPr="00FF56C4" w:rsidRDefault="00FF56C4" w:rsidP="00E92E51">
            <w:pPr>
              <w:numPr>
                <w:ilvl w:val="0"/>
                <w:numId w:val="9"/>
              </w:numPr>
              <w:spacing w:before="75" w:after="75" w:line="360" w:lineRule="auto"/>
              <w:ind w:right="300"/>
              <w:rPr>
                <w:rFonts w:ascii="Times New Roman" w:eastAsia="Times New Roman" w:hAnsi="Times New Roman" w:cs="Times New Roman"/>
                <w:sz w:val="20"/>
                <w:szCs w:val="20"/>
              </w:rPr>
            </w:pPr>
            <w:r w:rsidRPr="00FF56C4">
              <w:rPr>
                <w:rFonts w:ascii="Times New Roman" w:eastAsia="Times New Roman" w:hAnsi="Times New Roman" w:cs="Times New Roman"/>
                <w:sz w:val="20"/>
                <w:szCs w:val="20"/>
              </w:rPr>
              <w:t>President invites Steering Committee members, Co-Chairs and Working Group members</w:t>
            </w:r>
          </w:p>
          <w:p w:rsidR="00FF56C4" w:rsidRPr="00FF56C4" w:rsidRDefault="00FF56C4" w:rsidP="00E92E51">
            <w:pPr>
              <w:numPr>
                <w:ilvl w:val="0"/>
                <w:numId w:val="9"/>
              </w:numPr>
              <w:spacing w:before="75" w:after="75" w:line="360" w:lineRule="auto"/>
              <w:ind w:right="300"/>
              <w:rPr>
                <w:rFonts w:ascii="Times New Roman" w:eastAsia="Times New Roman" w:hAnsi="Times New Roman" w:cs="Times New Roman"/>
                <w:sz w:val="20"/>
                <w:szCs w:val="20"/>
              </w:rPr>
            </w:pPr>
            <w:r w:rsidRPr="00FF56C4">
              <w:rPr>
                <w:rFonts w:ascii="Times New Roman" w:eastAsia="Times New Roman" w:hAnsi="Times New Roman" w:cs="Times New Roman"/>
                <w:sz w:val="20"/>
                <w:szCs w:val="20"/>
              </w:rPr>
              <w:t>Shared drives set up for Steering Committee for Documentation and Self-Study</w:t>
            </w:r>
          </w:p>
        </w:tc>
      </w:tr>
      <w:tr w:rsidR="00FF56C4" w:rsidRPr="000B709B" w:rsidTr="00346E03">
        <w:tc>
          <w:tcPr>
            <w:tcW w:w="0" w:type="auto"/>
            <w:tcBorders>
              <w:top w:val="single" w:sz="6" w:space="0" w:color="BCBCBC"/>
              <w:left w:val="single" w:sz="6" w:space="0" w:color="BCBCBC"/>
              <w:bottom w:val="single" w:sz="6" w:space="0" w:color="BCBCBC"/>
              <w:right w:val="single" w:sz="6" w:space="0" w:color="BCBCBC"/>
            </w:tcBorders>
            <w:shd w:val="clear" w:color="auto" w:fill="F9F7ED"/>
            <w:tcMar>
              <w:top w:w="150" w:type="dxa"/>
              <w:left w:w="225" w:type="dxa"/>
              <w:bottom w:w="150" w:type="dxa"/>
              <w:right w:w="225" w:type="dxa"/>
            </w:tcMar>
            <w:hideMark/>
          </w:tcPr>
          <w:p w:rsidR="00FF56C4" w:rsidRPr="00FF56C4" w:rsidRDefault="00FF56C4" w:rsidP="00346E03">
            <w:pPr>
              <w:spacing w:after="0" w:line="360" w:lineRule="auto"/>
              <w:rPr>
                <w:rFonts w:ascii="Times New Roman" w:eastAsia="Times New Roman" w:hAnsi="Times New Roman" w:cs="Times New Roman"/>
                <w:sz w:val="20"/>
                <w:szCs w:val="20"/>
              </w:rPr>
            </w:pPr>
            <w:r w:rsidRPr="00FF56C4">
              <w:rPr>
                <w:rFonts w:ascii="Times New Roman" w:eastAsia="Times New Roman" w:hAnsi="Times New Roman" w:cs="Times New Roman"/>
                <w:b/>
                <w:bCs/>
                <w:sz w:val="20"/>
                <w:szCs w:val="20"/>
              </w:rPr>
              <w:t>February–</w:t>
            </w:r>
            <w:r w:rsidRPr="00FF56C4">
              <w:rPr>
                <w:rFonts w:ascii="Times New Roman" w:eastAsia="Times New Roman" w:hAnsi="Times New Roman" w:cs="Times New Roman"/>
                <w:b/>
                <w:bCs/>
                <w:sz w:val="20"/>
                <w:szCs w:val="20"/>
              </w:rPr>
              <w:br/>
              <w:t>March 2018</w:t>
            </w:r>
          </w:p>
        </w:tc>
        <w:tc>
          <w:tcPr>
            <w:tcW w:w="0" w:type="auto"/>
            <w:tcBorders>
              <w:top w:val="single" w:sz="6" w:space="0" w:color="BCBCBC"/>
              <w:left w:val="single" w:sz="6" w:space="0" w:color="BCBCBC"/>
              <w:bottom w:val="single" w:sz="6" w:space="0" w:color="BCBCBC"/>
              <w:right w:val="single" w:sz="6" w:space="0" w:color="BCBCBC"/>
            </w:tcBorders>
            <w:shd w:val="clear" w:color="auto" w:fill="F9F7ED"/>
            <w:tcMar>
              <w:top w:w="150" w:type="dxa"/>
              <w:left w:w="225" w:type="dxa"/>
              <w:bottom w:w="150" w:type="dxa"/>
              <w:right w:w="225" w:type="dxa"/>
            </w:tcMar>
            <w:vAlign w:val="center"/>
            <w:hideMark/>
          </w:tcPr>
          <w:p w:rsidR="00FF56C4" w:rsidRPr="00FF56C4" w:rsidRDefault="00FF56C4" w:rsidP="00E92E51">
            <w:pPr>
              <w:numPr>
                <w:ilvl w:val="0"/>
                <w:numId w:val="10"/>
              </w:numPr>
              <w:spacing w:before="75" w:after="75" w:line="360" w:lineRule="auto"/>
              <w:ind w:right="300"/>
              <w:rPr>
                <w:rFonts w:ascii="Times New Roman" w:eastAsia="Times New Roman" w:hAnsi="Times New Roman" w:cs="Times New Roman"/>
                <w:sz w:val="20"/>
                <w:szCs w:val="20"/>
              </w:rPr>
            </w:pPr>
            <w:r w:rsidRPr="00FF56C4">
              <w:rPr>
                <w:rFonts w:ascii="Times New Roman" w:eastAsia="Times New Roman" w:hAnsi="Times New Roman" w:cs="Times New Roman"/>
                <w:sz w:val="20"/>
                <w:szCs w:val="20"/>
              </w:rPr>
              <w:t>Steering Committee holds first meeting (Feb 2</w:t>
            </w:r>
            <w:r w:rsidRPr="00FF56C4">
              <w:rPr>
                <w:rFonts w:ascii="Times New Roman" w:eastAsia="Times New Roman" w:hAnsi="Times New Roman" w:cs="Times New Roman"/>
                <w:sz w:val="20"/>
                <w:szCs w:val="20"/>
                <w:vertAlign w:val="superscript"/>
              </w:rPr>
              <w:t>nd</w:t>
            </w:r>
            <w:r w:rsidRPr="00FF56C4">
              <w:rPr>
                <w:rFonts w:ascii="Times New Roman" w:eastAsia="Times New Roman" w:hAnsi="Times New Roman" w:cs="Times New Roman"/>
                <w:sz w:val="20"/>
                <w:szCs w:val="20"/>
              </w:rPr>
              <w:t>)</w:t>
            </w:r>
          </w:p>
          <w:p w:rsidR="00FF56C4" w:rsidRPr="00FF56C4" w:rsidRDefault="00FF56C4" w:rsidP="00E92E51">
            <w:pPr>
              <w:numPr>
                <w:ilvl w:val="0"/>
                <w:numId w:val="10"/>
              </w:numPr>
              <w:spacing w:before="75" w:after="75" w:line="360" w:lineRule="auto"/>
              <w:ind w:right="300"/>
              <w:rPr>
                <w:rFonts w:ascii="Times New Roman" w:eastAsia="Times New Roman" w:hAnsi="Times New Roman" w:cs="Times New Roman"/>
                <w:sz w:val="20"/>
                <w:szCs w:val="20"/>
              </w:rPr>
            </w:pPr>
            <w:r w:rsidRPr="00FF56C4">
              <w:rPr>
                <w:rFonts w:ascii="Times New Roman" w:eastAsia="Times New Roman" w:hAnsi="Times New Roman" w:cs="Times New Roman"/>
                <w:sz w:val="20"/>
                <w:szCs w:val="20"/>
              </w:rPr>
              <w:t>Determine Self Study Priorities at College Council (Feb 9</w:t>
            </w:r>
            <w:r w:rsidRPr="00FF56C4">
              <w:rPr>
                <w:rFonts w:ascii="Times New Roman" w:eastAsia="Times New Roman" w:hAnsi="Times New Roman" w:cs="Times New Roman"/>
                <w:sz w:val="20"/>
                <w:szCs w:val="20"/>
                <w:vertAlign w:val="superscript"/>
              </w:rPr>
              <w:t>th</w:t>
            </w:r>
            <w:r w:rsidRPr="00FF56C4">
              <w:rPr>
                <w:rFonts w:ascii="Times New Roman" w:eastAsia="Times New Roman" w:hAnsi="Times New Roman" w:cs="Times New Roman"/>
                <w:sz w:val="20"/>
                <w:szCs w:val="20"/>
              </w:rPr>
              <w:t>)</w:t>
            </w:r>
          </w:p>
          <w:p w:rsidR="00FF56C4" w:rsidRPr="00FF56C4" w:rsidRDefault="00FF56C4" w:rsidP="00E92E51">
            <w:pPr>
              <w:numPr>
                <w:ilvl w:val="0"/>
                <w:numId w:val="10"/>
              </w:numPr>
              <w:spacing w:before="75" w:after="75" w:line="360" w:lineRule="auto"/>
              <w:ind w:right="300"/>
              <w:rPr>
                <w:rFonts w:ascii="Times New Roman" w:eastAsia="Times New Roman" w:hAnsi="Times New Roman" w:cs="Times New Roman"/>
                <w:sz w:val="20"/>
                <w:szCs w:val="20"/>
              </w:rPr>
            </w:pPr>
            <w:r w:rsidRPr="00FF56C4">
              <w:rPr>
                <w:rFonts w:ascii="Times New Roman" w:eastAsia="Times New Roman" w:hAnsi="Times New Roman" w:cs="Times New Roman"/>
                <w:sz w:val="20"/>
                <w:szCs w:val="20"/>
              </w:rPr>
              <w:t>Establish Self-Study Design Timeline (Feb 9</w:t>
            </w:r>
            <w:r w:rsidRPr="00FF56C4">
              <w:rPr>
                <w:rFonts w:ascii="Times New Roman" w:eastAsia="Times New Roman" w:hAnsi="Times New Roman" w:cs="Times New Roman"/>
                <w:sz w:val="20"/>
                <w:szCs w:val="20"/>
                <w:vertAlign w:val="superscript"/>
              </w:rPr>
              <w:t>th</w:t>
            </w:r>
            <w:r w:rsidRPr="00FF56C4">
              <w:rPr>
                <w:rFonts w:ascii="Times New Roman" w:eastAsia="Times New Roman" w:hAnsi="Times New Roman" w:cs="Times New Roman"/>
                <w:sz w:val="20"/>
                <w:szCs w:val="20"/>
              </w:rPr>
              <w:t>)</w:t>
            </w:r>
          </w:p>
          <w:p w:rsidR="00FF56C4" w:rsidRPr="00FF56C4" w:rsidRDefault="00FF56C4" w:rsidP="00E92E51">
            <w:pPr>
              <w:numPr>
                <w:ilvl w:val="0"/>
                <w:numId w:val="10"/>
              </w:numPr>
              <w:spacing w:before="75" w:after="75" w:line="360" w:lineRule="auto"/>
              <w:ind w:right="300"/>
              <w:rPr>
                <w:rFonts w:ascii="Times New Roman" w:eastAsia="Times New Roman" w:hAnsi="Times New Roman" w:cs="Times New Roman"/>
                <w:sz w:val="20"/>
                <w:szCs w:val="20"/>
              </w:rPr>
            </w:pPr>
            <w:r w:rsidRPr="00FF56C4">
              <w:rPr>
                <w:rFonts w:ascii="Times New Roman" w:eastAsia="Times New Roman" w:hAnsi="Times New Roman" w:cs="Times New Roman"/>
                <w:sz w:val="20"/>
                <w:szCs w:val="20"/>
              </w:rPr>
              <w:t>Initiate gathering of information for Verification of Compliance</w:t>
            </w:r>
          </w:p>
          <w:p w:rsidR="00FF56C4" w:rsidRPr="00FF56C4" w:rsidRDefault="00FF56C4" w:rsidP="00E92E51">
            <w:pPr>
              <w:numPr>
                <w:ilvl w:val="0"/>
                <w:numId w:val="10"/>
              </w:numPr>
              <w:spacing w:before="75" w:after="75" w:line="360" w:lineRule="auto"/>
              <w:ind w:right="300"/>
              <w:rPr>
                <w:rFonts w:ascii="Times New Roman" w:eastAsia="Times New Roman" w:hAnsi="Times New Roman" w:cs="Times New Roman"/>
                <w:sz w:val="20"/>
                <w:szCs w:val="20"/>
              </w:rPr>
            </w:pPr>
            <w:r w:rsidRPr="00FF56C4">
              <w:rPr>
                <w:rFonts w:ascii="Times New Roman" w:eastAsia="Times New Roman" w:hAnsi="Times New Roman" w:cs="Times New Roman"/>
                <w:sz w:val="20"/>
                <w:szCs w:val="20"/>
              </w:rPr>
              <w:t xml:space="preserve">Prepare Self-Study Design and first draft of the </w:t>
            </w:r>
            <w:r w:rsidR="003A7392">
              <w:rPr>
                <w:rFonts w:ascii="Times New Roman" w:eastAsia="Times New Roman" w:hAnsi="Times New Roman" w:cs="Times New Roman"/>
                <w:sz w:val="20"/>
                <w:szCs w:val="20"/>
              </w:rPr>
              <w:t>Evidence Inventory</w:t>
            </w:r>
          </w:p>
          <w:p w:rsidR="00FF56C4" w:rsidRPr="00FF56C4" w:rsidRDefault="00FF56C4" w:rsidP="00E92E51">
            <w:pPr>
              <w:numPr>
                <w:ilvl w:val="0"/>
                <w:numId w:val="10"/>
              </w:numPr>
              <w:spacing w:before="75" w:after="75" w:line="360" w:lineRule="auto"/>
              <w:ind w:right="300"/>
              <w:rPr>
                <w:rFonts w:ascii="Times New Roman" w:eastAsia="Times New Roman" w:hAnsi="Times New Roman" w:cs="Times New Roman"/>
                <w:sz w:val="20"/>
                <w:szCs w:val="20"/>
              </w:rPr>
            </w:pPr>
            <w:r w:rsidRPr="00FF56C4">
              <w:rPr>
                <w:rFonts w:ascii="Times New Roman" w:eastAsia="Times New Roman" w:hAnsi="Times New Roman" w:cs="Times New Roman"/>
                <w:sz w:val="20"/>
                <w:szCs w:val="20"/>
              </w:rPr>
              <w:t xml:space="preserve">Complete Self-Study Design Draft </w:t>
            </w:r>
            <w:r w:rsidR="00083661" w:rsidRPr="008C0E2D">
              <w:rPr>
                <w:rFonts w:ascii="Times New Roman" w:eastAsia="Times New Roman" w:hAnsi="Times New Roman" w:cs="Times New Roman"/>
                <w:sz w:val="20"/>
                <w:szCs w:val="20"/>
              </w:rPr>
              <w:t>(</w:t>
            </w:r>
            <w:r w:rsidRPr="00FF56C4">
              <w:rPr>
                <w:rFonts w:ascii="Times New Roman" w:eastAsia="Times New Roman" w:hAnsi="Times New Roman" w:cs="Times New Roman"/>
                <w:sz w:val="20"/>
                <w:szCs w:val="20"/>
              </w:rPr>
              <w:t>March 16</w:t>
            </w:r>
            <w:r w:rsidRPr="00FF56C4">
              <w:rPr>
                <w:rFonts w:ascii="Times New Roman" w:eastAsia="Times New Roman" w:hAnsi="Times New Roman" w:cs="Times New Roman"/>
                <w:sz w:val="20"/>
                <w:szCs w:val="20"/>
                <w:vertAlign w:val="superscript"/>
              </w:rPr>
              <w:t>th</w:t>
            </w:r>
            <w:r w:rsidR="00083661" w:rsidRPr="008C0E2D">
              <w:rPr>
                <w:rFonts w:ascii="Times New Roman" w:eastAsia="Times New Roman" w:hAnsi="Times New Roman" w:cs="Times New Roman"/>
                <w:sz w:val="20"/>
                <w:szCs w:val="20"/>
              </w:rPr>
              <w:t>)</w:t>
            </w:r>
          </w:p>
          <w:p w:rsidR="00FF56C4" w:rsidRPr="008C0E2D" w:rsidRDefault="008C0E2D" w:rsidP="00E92E51">
            <w:pPr>
              <w:numPr>
                <w:ilvl w:val="0"/>
                <w:numId w:val="10"/>
              </w:numPr>
              <w:spacing w:before="75" w:after="75" w:line="360" w:lineRule="auto"/>
              <w:ind w:right="3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Dean of Instructional &amp; Institutional Effectiveness </w:t>
            </w:r>
            <w:r w:rsidR="00FF56C4" w:rsidRPr="00FF56C4">
              <w:rPr>
                <w:rFonts w:ascii="Times New Roman" w:eastAsia="Times New Roman" w:hAnsi="Times New Roman" w:cs="Times New Roman"/>
                <w:sz w:val="20"/>
                <w:szCs w:val="20"/>
              </w:rPr>
              <w:t xml:space="preserve">to review and modify draft </w:t>
            </w:r>
            <w:r w:rsidR="00083661" w:rsidRPr="008C0E2D">
              <w:rPr>
                <w:rFonts w:ascii="Times New Roman" w:eastAsia="Times New Roman" w:hAnsi="Times New Roman" w:cs="Times New Roman"/>
                <w:sz w:val="20"/>
                <w:szCs w:val="20"/>
              </w:rPr>
              <w:t>(B</w:t>
            </w:r>
            <w:r w:rsidR="00FF56C4" w:rsidRPr="00FF56C4">
              <w:rPr>
                <w:rFonts w:ascii="Times New Roman" w:eastAsia="Times New Roman" w:hAnsi="Times New Roman" w:cs="Times New Roman"/>
                <w:sz w:val="20"/>
                <w:szCs w:val="20"/>
              </w:rPr>
              <w:t xml:space="preserve">y March </w:t>
            </w:r>
            <w:r>
              <w:rPr>
                <w:rFonts w:ascii="Times New Roman" w:eastAsia="Times New Roman" w:hAnsi="Times New Roman" w:cs="Times New Roman"/>
                <w:sz w:val="20"/>
                <w:szCs w:val="20"/>
              </w:rPr>
              <w:t>28</w:t>
            </w:r>
            <w:r w:rsidRPr="008C0E2D">
              <w:rPr>
                <w:rFonts w:ascii="Times New Roman" w:eastAsia="Times New Roman" w:hAnsi="Times New Roman" w:cs="Times New Roman"/>
                <w:sz w:val="20"/>
                <w:szCs w:val="20"/>
                <w:vertAlign w:val="superscript"/>
              </w:rPr>
              <w:t>th</w:t>
            </w:r>
            <w:r w:rsidR="00083661" w:rsidRPr="008C0E2D">
              <w:rPr>
                <w:rFonts w:ascii="Times New Roman" w:eastAsia="Times New Roman" w:hAnsi="Times New Roman" w:cs="Times New Roman"/>
                <w:sz w:val="20"/>
                <w:szCs w:val="20"/>
              </w:rPr>
              <w:t>)</w:t>
            </w:r>
          </w:p>
          <w:p w:rsidR="00FF56C4" w:rsidRPr="00FF56C4" w:rsidRDefault="00FF56C4" w:rsidP="00E92E51">
            <w:pPr>
              <w:numPr>
                <w:ilvl w:val="0"/>
                <w:numId w:val="10"/>
              </w:numPr>
              <w:spacing w:before="75" w:after="75" w:line="360" w:lineRule="auto"/>
              <w:ind w:right="300"/>
              <w:rPr>
                <w:rFonts w:ascii="Times New Roman" w:eastAsia="Times New Roman" w:hAnsi="Times New Roman" w:cs="Times New Roman"/>
                <w:sz w:val="20"/>
                <w:szCs w:val="20"/>
              </w:rPr>
            </w:pPr>
            <w:r w:rsidRPr="00FF56C4">
              <w:rPr>
                <w:rFonts w:ascii="Times New Roman" w:eastAsia="Times New Roman" w:hAnsi="Times New Roman" w:cs="Times New Roman"/>
                <w:sz w:val="20"/>
                <w:szCs w:val="20"/>
              </w:rPr>
              <w:t xml:space="preserve">Draft of Self-Study Design and </w:t>
            </w:r>
            <w:r w:rsidR="003A7392">
              <w:rPr>
                <w:rFonts w:ascii="Times New Roman" w:eastAsia="Times New Roman" w:hAnsi="Times New Roman" w:cs="Times New Roman"/>
                <w:sz w:val="20"/>
                <w:szCs w:val="20"/>
              </w:rPr>
              <w:t>Evidence Inventory</w:t>
            </w:r>
            <w:r w:rsidRPr="00FF56C4">
              <w:rPr>
                <w:rFonts w:ascii="Times New Roman" w:eastAsia="Times New Roman" w:hAnsi="Times New Roman" w:cs="Times New Roman"/>
                <w:sz w:val="20"/>
                <w:szCs w:val="20"/>
              </w:rPr>
              <w:t xml:space="preserve"> shared with MSCHE (Dr. Corbett) (March 2</w:t>
            </w:r>
            <w:r w:rsidR="00D9584D">
              <w:rPr>
                <w:rFonts w:ascii="Times New Roman" w:eastAsia="Times New Roman" w:hAnsi="Times New Roman" w:cs="Times New Roman"/>
                <w:sz w:val="20"/>
                <w:szCs w:val="20"/>
              </w:rPr>
              <w:t>9</w:t>
            </w:r>
            <w:r w:rsidRPr="00FF56C4">
              <w:rPr>
                <w:rFonts w:ascii="Times New Roman" w:eastAsia="Times New Roman" w:hAnsi="Times New Roman" w:cs="Times New Roman"/>
                <w:sz w:val="20"/>
                <w:szCs w:val="20"/>
                <w:vertAlign w:val="superscript"/>
              </w:rPr>
              <w:t>th</w:t>
            </w:r>
            <w:r w:rsidRPr="00FF56C4">
              <w:rPr>
                <w:rFonts w:ascii="Times New Roman" w:eastAsia="Times New Roman" w:hAnsi="Times New Roman" w:cs="Times New Roman"/>
                <w:sz w:val="20"/>
                <w:szCs w:val="20"/>
              </w:rPr>
              <w:t xml:space="preserve">) </w:t>
            </w:r>
          </w:p>
        </w:tc>
      </w:tr>
      <w:tr w:rsidR="00FF56C4" w:rsidRPr="000B709B" w:rsidTr="00346E03">
        <w:tc>
          <w:tcPr>
            <w:tcW w:w="0" w:type="auto"/>
            <w:tcBorders>
              <w:top w:val="single" w:sz="6" w:space="0" w:color="BCBCBC"/>
              <w:left w:val="single" w:sz="6" w:space="0" w:color="BCBCBC"/>
              <w:bottom w:val="single" w:sz="6" w:space="0" w:color="BCBCBC"/>
              <w:right w:val="single" w:sz="6" w:space="0" w:color="BCBCBC"/>
            </w:tcBorders>
            <w:shd w:val="clear" w:color="auto" w:fill="F9F7ED"/>
            <w:tcMar>
              <w:top w:w="150" w:type="dxa"/>
              <w:left w:w="225" w:type="dxa"/>
              <w:bottom w:w="150" w:type="dxa"/>
              <w:right w:w="225" w:type="dxa"/>
            </w:tcMar>
            <w:hideMark/>
          </w:tcPr>
          <w:p w:rsidR="00FF56C4" w:rsidRPr="00FF56C4" w:rsidRDefault="00FF56C4" w:rsidP="00346E03">
            <w:pPr>
              <w:spacing w:after="0" w:line="360" w:lineRule="auto"/>
              <w:rPr>
                <w:rFonts w:ascii="Times New Roman" w:eastAsia="Times New Roman" w:hAnsi="Times New Roman" w:cs="Times New Roman"/>
                <w:b/>
                <w:bCs/>
                <w:sz w:val="20"/>
                <w:szCs w:val="20"/>
              </w:rPr>
            </w:pPr>
          </w:p>
          <w:p w:rsidR="00FF56C4" w:rsidRPr="00FF56C4" w:rsidRDefault="00FF56C4" w:rsidP="00346E03">
            <w:pPr>
              <w:spacing w:after="0" w:line="360" w:lineRule="auto"/>
              <w:rPr>
                <w:rFonts w:ascii="Times New Roman" w:eastAsia="Times New Roman" w:hAnsi="Times New Roman" w:cs="Times New Roman"/>
                <w:sz w:val="20"/>
                <w:szCs w:val="20"/>
              </w:rPr>
            </w:pPr>
            <w:r w:rsidRPr="00FF56C4">
              <w:rPr>
                <w:rFonts w:ascii="Times New Roman" w:eastAsia="Times New Roman" w:hAnsi="Times New Roman" w:cs="Times New Roman"/>
                <w:b/>
                <w:bCs/>
                <w:sz w:val="20"/>
                <w:szCs w:val="20"/>
              </w:rPr>
              <w:t>April 2018</w:t>
            </w:r>
          </w:p>
        </w:tc>
        <w:tc>
          <w:tcPr>
            <w:tcW w:w="0" w:type="auto"/>
            <w:tcBorders>
              <w:top w:val="single" w:sz="6" w:space="0" w:color="BCBCBC"/>
              <w:left w:val="single" w:sz="6" w:space="0" w:color="BCBCBC"/>
              <w:bottom w:val="single" w:sz="6" w:space="0" w:color="BCBCBC"/>
              <w:right w:val="single" w:sz="6" w:space="0" w:color="BCBCBC"/>
            </w:tcBorders>
            <w:shd w:val="clear" w:color="auto" w:fill="F9F7ED"/>
            <w:tcMar>
              <w:top w:w="150" w:type="dxa"/>
              <w:left w:w="225" w:type="dxa"/>
              <w:bottom w:w="150" w:type="dxa"/>
              <w:right w:w="225" w:type="dxa"/>
            </w:tcMar>
            <w:vAlign w:val="center"/>
            <w:hideMark/>
          </w:tcPr>
          <w:p w:rsidR="00FF56C4" w:rsidRPr="00FF56C4" w:rsidRDefault="00FF56C4" w:rsidP="00E92E51">
            <w:pPr>
              <w:numPr>
                <w:ilvl w:val="0"/>
                <w:numId w:val="11"/>
              </w:numPr>
              <w:spacing w:before="75" w:after="75" w:line="360" w:lineRule="auto"/>
              <w:ind w:right="300"/>
              <w:rPr>
                <w:rFonts w:ascii="Times New Roman" w:eastAsia="Times New Roman" w:hAnsi="Times New Roman" w:cs="Times New Roman"/>
                <w:sz w:val="20"/>
                <w:szCs w:val="20"/>
              </w:rPr>
            </w:pPr>
            <w:r w:rsidRPr="00FF56C4">
              <w:rPr>
                <w:rFonts w:ascii="Times New Roman" w:eastAsia="Times New Roman" w:hAnsi="Times New Roman" w:cs="Times New Roman"/>
                <w:sz w:val="20"/>
                <w:szCs w:val="20"/>
              </w:rPr>
              <w:t>Reach</w:t>
            </w:r>
            <w:r>
              <w:rPr>
                <w:rFonts w:ascii="Times New Roman" w:eastAsia="Times New Roman" w:hAnsi="Times New Roman" w:cs="Times New Roman"/>
                <w:sz w:val="20"/>
                <w:szCs w:val="20"/>
              </w:rPr>
              <w:t xml:space="preserve"> </w:t>
            </w:r>
            <w:r w:rsidRPr="00FF56C4">
              <w:rPr>
                <w:rFonts w:ascii="Times New Roman" w:eastAsia="Times New Roman" w:hAnsi="Times New Roman" w:cs="Times New Roman"/>
                <w:sz w:val="20"/>
                <w:szCs w:val="20"/>
              </w:rPr>
              <w:t>out to parties (faculty, staff, students, board members) for meeting with MSCHE liaison</w:t>
            </w:r>
          </w:p>
          <w:p w:rsidR="00FF56C4" w:rsidRPr="00FF56C4" w:rsidRDefault="00FF56C4" w:rsidP="00E92E51">
            <w:pPr>
              <w:numPr>
                <w:ilvl w:val="0"/>
                <w:numId w:val="11"/>
              </w:numPr>
              <w:spacing w:before="75" w:after="75" w:line="360" w:lineRule="auto"/>
              <w:ind w:right="300"/>
              <w:rPr>
                <w:rFonts w:ascii="Times New Roman" w:eastAsia="Times New Roman" w:hAnsi="Times New Roman" w:cs="Times New Roman"/>
                <w:sz w:val="20"/>
                <w:szCs w:val="20"/>
              </w:rPr>
            </w:pPr>
            <w:r w:rsidRPr="00FF56C4">
              <w:rPr>
                <w:rFonts w:ascii="Times New Roman" w:eastAsia="Times New Roman" w:hAnsi="Times New Roman" w:cs="Times New Roman"/>
                <w:sz w:val="20"/>
                <w:szCs w:val="20"/>
              </w:rPr>
              <w:t>Scheduling of parties to meet with MSCHE liaison</w:t>
            </w:r>
          </w:p>
          <w:p w:rsidR="00FF56C4" w:rsidRPr="00FF56C4" w:rsidRDefault="00FF56C4" w:rsidP="00E92E51">
            <w:pPr>
              <w:numPr>
                <w:ilvl w:val="0"/>
                <w:numId w:val="11"/>
              </w:numPr>
              <w:spacing w:before="75" w:after="75" w:line="360" w:lineRule="auto"/>
              <w:ind w:right="300"/>
              <w:rPr>
                <w:rFonts w:ascii="Times New Roman" w:eastAsia="Times New Roman" w:hAnsi="Times New Roman" w:cs="Times New Roman"/>
                <w:sz w:val="20"/>
                <w:szCs w:val="20"/>
              </w:rPr>
            </w:pPr>
            <w:r w:rsidRPr="00FF56C4">
              <w:rPr>
                <w:rFonts w:ascii="Times New Roman" w:eastAsia="Times New Roman" w:hAnsi="Times New Roman" w:cs="Times New Roman"/>
                <w:sz w:val="20"/>
                <w:szCs w:val="20"/>
              </w:rPr>
              <w:t>MSCHE liaison, Dr. Corbett, visits campus (Apr</w:t>
            </w:r>
            <w:r w:rsidR="003A7392">
              <w:rPr>
                <w:rFonts w:ascii="Times New Roman" w:eastAsia="Times New Roman" w:hAnsi="Times New Roman" w:cs="Times New Roman"/>
                <w:sz w:val="20"/>
                <w:szCs w:val="20"/>
              </w:rPr>
              <w:t xml:space="preserve">il </w:t>
            </w:r>
            <w:r w:rsidRPr="00FF56C4">
              <w:rPr>
                <w:rFonts w:ascii="Times New Roman" w:eastAsia="Times New Roman" w:hAnsi="Times New Roman" w:cs="Times New Roman"/>
                <w:sz w:val="20"/>
                <w:szCs w:val="20"/>
              </w:rPr>
              <w:t>2</w:t>
            </w:r>
            <w:r w:rsidR="003A7392">
              <w:rPr>
                <w:rFonts w:ascii="Times New Roman" w:eastAsia="Times New Roman" w:hAnsi="Times New Roman" w:cs="Times New Roman"/>
                <w:sz w:val="20"/>
                <w:szCs w:val="20"/>
              </w:rPr>
              <w:t>5</w:t>
            </w:r>
            <w:r w:rsidR="00083661" w:rsidRPr="00D9584D">
              <w:rPr>
                <w:rFonts w:ascii="Times New Roman" w:eastAsia="Times New Roman" w:hAnsi="Times New Roman" w:cs="Times New Roman"/>
                <w:sz w:val="20"/>
                <w:szCs w:val="20"/>
                <w:vertAlign w:val="superscript"/>
              </w:rPr>
              <w:t>th</w:t>
            </w:r>
            <w:r w:rsidRPr="00FF56C4">
              <w:rPr>
                <w:rFonts w:ascii="Times New Roman" w:eastAsia="Times New Roman" w:hAnsi="Times New Roman" w:cs="Times New Roman"/>
                <w:sz w:val="20"/>
                <w:szCs w:val="20"/>
              </w:rPr>
              <w:t>)</w:t>
            </w:r>
          </w:p>
          <w:p w:rsidR="00FF56C4" w:rsidRPr="00FF56C4" w:rsidRDefault="00FF56C4" w:rsidP="00E92E51">
            <w:pPr>
              <w:numPr>
                <w:ilvl w:val="0"/>
                <w:numId w:val="11"/>
              </w:numPr>
              <w:spacing w:before="75" w:after="75" w:line="360" w:lineRule="auto"/>
              <w:ind w:right="300"/>
              <w:rPr>
                <w:rFonts w:ascii="Times New Roman" w:eastAsia="Times New Roman" w:hAnsi="Times New Roman" w:cs="Times New Roman"/>
                <w:sz w:val="20"/>
                <w:szCs w:val="20"/>
              </w:rPr>
            </w:pPr>
            <w:r w:rsidRPr="00FF56C4">
              <w:rPr>
                <w:rFonts w:ascii="Times New Roman" w:eastAsia="Times New Roman" w:hAnsi="Times New Roman" w:cs="Times New Roman"/>
                <w:sz w:val="20"/>
                <w:szCs w:val="20"/>
              </w:rPr>
              <w:t>Dr. Corbett provides official guidance on revision of the Design Document and other matters related to the Self-Study process</w:t>
            </w:r>
          </w:p>
          <w:p w:rsidR="00FF56C4" w:rsidRPr="00FF56C4" w:rsidRDefault="00FF56C4" w:rsidP="00E92E51">
            <w:pPr>
              <w:numPr>
                <w:ilvl w:val="0"/>
                <w:numId w:val="11"/>
              </w:numPr>
              <w:spacing w:before="75" w:after="75" w:line="360" w:lineRule="auto"/>
              <w:ind w:right="300"/>
              <w:rPr>
                <w:rFonts w:ascii="Times New Roman" w:eastAsia="Times New Roman" w:hAnsi="Times New Roman" w:cs="Times New Roman"/>
                <w:sz w:val="20"/>
                <w:szCs w:val="20"/>
              </w:rPr>
            </w:pPr>
            <w:r w:rsidRPr="00FF56C4">
              <w:rPr>
                <w:rFonts w:ascii="Times New Roman" w:eastAsia="Times New Roman" w:hAnsi="Times New Roman" w:cs="Times New Roman"/>
                <w:sz w:val="20"/>
                <w:szCs w:val="20"/>
              </w:rPr>
              <w:t xml:space="preserve">Self-Study Design Document revised and development of the </w:t>
            </w:r>
            <w:hyperlink r:id="rId8" w:history="1">
              <w:r w:rsidR="003A7392" w:rsidRPr="003A7392">
                <w:rPr>
                  <w:rFonts w:ascii="Times New Roman" w:eastAsia="Times New Roman" w:hAnsi="Times New Roman" w:cs="Times New Roman"/>
                  <w:sz w:val="20"/>
                  <w:szCs w:val="20"/>
                </w:rPr>
                <w:t>Evidence</w:t>
              </w:r>
            </w:hyperlink>
            <w:r w:rsidR="003A7392" w:rsidRPr="003A7392">
              <w:rPr>
                <w:rFonts w:ascii="Times New Roman" w:eastAsia="Times New Roman" w:hAnsi="Times New Roman" w:cs="Times New Roman"/>
                <w:sz w:val="20"/>
                <w:szCs w:val="20"/>
              </w:rPr>
              <w:t xml:space="preserve"> Inventory</w:t>
            </w:r>
            <w:r w:rsidR="003A7392" w:rsidRPr="00FF56C4">
              <w:rPr>
                <w:rFonts w:ascii="Times New Roman" w:eastAsia="Times New Roman" w:hAnsi="Times New Roman" w:cs="Times New Roman"/>
                <w:sz w:val="20"/>
                <w:szCs w:val="20"/>
              </w:rPr>
              <w:t xml:space="preserve"> </w:t>
            </w:r>
            <w:r w:rsidRPr="00FF56C4">
              <w:rPr>
                <w:rFonts w:ascii="Times New Roman" w:eastAsia="Times New Roman" w:hAnsi="Times New Roman" w:cs="Times New Roman"/>
                <w:sz w:val="20"/>
                <w:szCs w:val="20"/>
              </w:rPr>
              <w:t>continues; </w:t>
            </w:r>
            <w:hyperlink r:id="rId9" w:history="1">
              <w:r w:rsidRPr="003A7392">
                <w:rPr>
                  <w:rFonts w:ascii="Times New Roman" w:eastAsia="Times New Roman" w:hAnsi="Times New Roman" w:cs="Times New Roman"/>
                  <w:sz w:val="20"/>
                  <w:szCs w:val="20"/>
                </w:rPr>
                <w:t>Evidence</w:t>
              </w:r>
            </w:hyperlink>
            <w:r w:rsidRPr="003A7392">
              <w:rPr>
                <w:rFonts w:ascii="Times New Roman" w:eastAsia="Times New Roman" w:hAnsi="Times New Roman" w:cs="Times New Roman"/>
                <w:sz w:val="20"/>
                <w:szCs w:val="20"/>
              </w:rPr>
              <w:t xml:space="preserve"> Inventory </w:t>
            </w:r>
            <w:r w:rsidRPr="00FF56C4">
              <w:rPr>
                <w:rFonts w:ascii="Times New Roman" w:eastAsia="Times New Roman" w:hAnsi="Times New Roman" w:cs="Times New Roman"/>
                <w:sz w:val="20"/>
                <w:szCs w:val="20"/>
              </w:rPr>
              <w:t>will appear on shared drive and possibly a website that is easily accessible to all Steering Committee and Working Group members</w:t>
            </w:r>
            <w:r w:rsidR="00083661">
              <w:rPr>
                <w:rFonts w:ascii="Times New Roman" w:eastAsia="Times New Roman" w:hAnsi="Times New Roman" w:cs="Times New Roman"/>
                <w:color w:val="FF0000"/>
                <w:sz w:val="20"/>
                <w:szCs w:val="20"/>
              </w:rPr>
              <w:t>;</w:t>
            </w:r>
            <w:r w:rsidRPr="00FF56C4">
              <w:rPr>
                <w:rFonts w:ascii="Times New Roman" w:eastAsia="Times New Roman" w:hAnsi="Times New Roman" w:cs="Times New Roman"/>
                <w:sz w:val="20"/>
                <w:szCs w:val="20"/>
              </w:rPr>
              <w:t> Requests to add items will be made electronically by Steering Committee members or Working Group chairs </w:t>
            </w:r>
          </w:p>
        </w:tc>
      </w:tr>
      <w:tr w:rsidR="00FF56C4" w:rsidRPr="000B709B" w:rsidTr="00346E03">
        <w:tc>
          <w:tcPr>
            <w:tcW w:w="0" w:type="auto"/>
            <w:tcBorders>
              <w:top w:val="single" w:sz="6" w:space="0" w:color="BCBCBC"/>
              <w:left w:val="single" w:sz="6" w:space="0" w:color="BCBCBC"/>
              <w:bottom w:val="single" w:sz="6" w:space="0" w:color="BCBCBC"/>
              <w:right w:val="single" w:sz="6" w:space="0" w:color="BCBCBC"/>
            </w:tcBorders>
            <w:shd w:val="clear" w:color="auto" w:fill="F9F7ED"/>
            <w:tcMar>
              <w:top w:w="150" w:type="dxa"/>
              <w:left w:w="225" w:type="dxa"/>
              <w:bottom w:w="150" w:type="dxa"/>
              <w:right w:w="225" w:type="dxa"/>
            </w:tcMar>
            <w:hideMark/>
          </w:tcPr>
          <w:p w:rsidR="00FF56C4" w:rsidRPr="00FF56C4" w:rsidRDefault="00FF56C4" w:rsidP="00346E03">
            <w:pPr>
              <w:spacing w:after="0" w:line="360" w:lineRule="auto"/>
              <w:rPr>
                <w:rFonts w:ascii="Times New Roman" w:eastAsia="Times New Roman" w:hAnsi="Times New Roman" w:cs="Times New Roman"/>
                <w:sz w:val="20"/>
                <w:szCs w:val="20"/>
              </w:rPr>
            </w:pPr>
            <w:r w:rsidRPr="00FF56C4">
              <w:rPr>
                <w:rFonts w:ascii="Times New Roman" w:eastAsia="Times New Roman" w:hAnsi="Times New Roman" w:cs="Times New Roman"/>
                <w:b/>
                <w:bCs/>
                <w:sz w:val="20"/>
                <w:szCs w:val="20"/>
              </w:rPr>
              <w:lastRenderedPageBreak/>
              <w:t>May 2018</w:t>
            </w:r>
          </w:p>
        </w:tc>
        <w:tc>
          <w:tcPr>
            <w:tcW w:w="0" w:type="auto"/>
            <w:tcBorders>
              <w:top w:val="single" w:sz="6" w:space="0" w:color="BCBCBC"/>
              <w:left w:val="single" w:sz="6" w:space="0" w:color="BCBCBC"/>
              <w:bottom w:val="single" w:sz="6" w:space="0" w:color="BCBCBC"/>
              <w:right w:val="single" w:sz="6" w:space="0" w:color="BCBCBC"/>
            </w:tcBorders>
            <w:shd w:val="clear" w:color="auto" w:fill="F9F7ED"/>
            <w:tcMar>
              <w:top w:w="150" w:type="dxa"/>
              <w:left w:w="225" w:type="dxa"/>
              <w:bottom w:w="150" w:type="dxa"/>
              <w:right w:w="225" w:type="dxa"/>
            </w:tcMar>
            <w:vAlign w:val="center"/>
            <w:hideMark/>
          </w:tcPr>
          <w:p w:rsidR="00FF56C4" w:rsidRPr="00FF56C4" w:rsidRDefault="00FF56C4" w:rsidP="00E92E51">
            <w:pPr>
              <w:numPr>
                <w:ilvl w:val="0"/>
                <w:numId w:val="12"/>
              </w:numPr>
              <w:spacing w:before="75" w:after="75" w:line="360" w:lineRule="auto"/>
              <w:ind w:right="300"/>
              <w:rPr>
                <w:rFonts w:ascii="Times New Roman" w:eastAsia="Times New Roman" w:hAnsi="Times New Roman" w:cs="Times New Roman"/>
                <w:sz w:val="20"/>
                <w:szCs w:val="20"/>
              </w:rPr>
            </w:pPr>
            <w:r w:rsidRPr="00FF56C4">
              <w:rPr>
                <w:rFonts w:ascii="Times New Roman" w:eastAsia="Times New Roman" w:hAnsi="Times New Roman" w:cs="Times New Roman"/>
                <w:sz w:val="20"/>
                <w:szCs w:val="20"/>
              </w:rPr>
              <w:t>Steering Committee meets to review revised Design Document and discuss specifics of the Self-Study process going forward</w:t>
            </w:r>
          </w:p>
          <w:p w:rsidR="00FF56C4" w:rsidRPr="00FF56C4" w:rsidRDefault="003A7392" w:rsidP="00E92E51">
            <w:pPr>
              <w:numPr>
                <w:ilvl w:val="0"/>
                <w:numId w:val="12"/>
              </w:numPr>
              <w:spacing w:before="75" w:after="75" w:line="360" w:lineRule="auto"/>
              <w:ind w:right="3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Student Learning </w:t>
            </w:r>
            <w:r w:rsidR="00FF56C4" w:rsidRPr="00FF56C4">
              <w:rPr>
                <w:rFonts w:ascii="Times New Roman" w:eastAsia="Times New Roman" w:hAnsi="Times New Roman" w:cs="Times New Roman"/>
                <w:sz w:val="20"/>
                <w:szCs w:val="20"/>
              </w:rPr>
              <w:t>Assessment Workshop</w:t>
            </w:r>
            <w:r>
              <w:rPr>
                <w:rFonts w:ascii="Times New Roman" w:eastAsia="Times New Roman" w:hAnsi="Times New Roman" w:cs="Times New Roman"/>
                <w:sz w:val="20"/>
                <w:szCs w:val="20"/>
              </w:rPr>
              <w:t>s</w:t>
            </w:r>
            <w:r w:rsidR="00FF56C4" w:rsidRPr="00FF56C4">
              <w:rPr>
                <w:rFonts w:ascii="Times New Roman" w:eastAsia="Times New Roman" w:hAnsi="Times New Roman" w:cs="Times New Roman"/>
                <w:sz w:val="20"/>
                <w:szCs w:val="20"/>
              </w:rPr>
              <w:t xml:space="preserve"> with Faculty</w:t>
            </w:r>
          </w:p>
        </w:tc>
      </w:tr>
      <w:tr w:rsidR="00FF56C4" w:rsidRPr="000B709B" w:rsidTr="00346E03">
        <w:tc>
          <w:tcPr>
            <w:tcW w:w="0" w:type="auto"/>
            <w:tcBorders>
              <w:top w:val="single" w:sz="6" w:space="0" w:color="BCBCBC"/>
              <w:left w:val="single" w:sz="6" w:space="0" w:color="BCBCBC"/>
              <w:bottom w:val="single" w:sz="6" w:space="0" w:color="BCBCBC"/>
              <w:right w:val="single" w:sz="6" w:space="0" w:color="BCBCBC"/>
            </w:tcBorders>
            <w:shd w:val="clear" w:color="auto" w:fill="F9F7ED"/>
            <w:tcMar>
              <w:top w:w="150" w:type="dxa"/>
              <w:left w:w="225" w:type="dxa"/>
              <w:bottom w:w="150" w:type="dxa"/>
              <w:right w:w="225" w:type="dxa"/>
            </w:tcMar>
            <w:hideMark/>
          </w:tcPr>
          <w:p w:rsidR="00FF56C4" w:rsidRPr="00FF56C4" w:rsidRDefault="00FF56C4" w:rsidP="00346E03">
            <w:pPr>
              <w:spacing w:after="0" w:line="360" w:lineRule="auto"/>
              <w:rPr>
                <w:rFonts w:ascii="Times New Roman" w:eastAsia="Times New Roman" w:hAnsi="Times New Roman" w:cs="Times New Roman"/>
                <w:sz w:val="20"/>
                <w:szCs w:val="20"/>
              </w:rPr>
            </w:pPr>
            <w:r w:rsidRPr="00FF56C4">
              <w:rPr>
                <w:rFonts w:ascii="Times New Roman" w:eastAsia="Times New Roman" w:hAnsi="Times New Roman" w:cs="Times New Roman"/>
                <w:b/>
                <w:bCs/>
                <w:sz w:val="20"/>
                <w:szCs w:val="20"/>
              </w:rPr>
              <w:t>June-July 2018</w:t>
            </w:r>
          </w:p>
        </w:tc>
        <w:tc>
          <w:tcPr>
            <w:tcW w:w="0" w:type="auto"/>
            <w:tcBorders>
              <w:top w:val="single" w:sz="6" w:space="0" w:color="BCBCBC"/>
              <w:left w:val="single" w:sz="6" w:space="0" w:color="BCBCBC"/>
              <w:bottom w:val="single" w:sz="6" w:space="0" w:color="BCBCBC"/>
              <w:right w:val="single" w:sz="6" w:space="0" w:color="BCBCBC"/>
            </w:tcBorders>
            <w:shd w:val="clear" w:color="auto" w:fill="F9F7ED"/>
            <w:tcMar>
              <w:top w:w="150" w:type="dxa"/>
              <w:left w:w="225" w:type="dxa"/>
              <w:bottom w:w="150" w:type="dxa"/>
              <w:right w:w="225" w:type="dxa"/>
            </w:tcMar>
            <w:vAlign w:val="center"/>
            <w:hideMark/>
          </w:tcPr>
          <w:p w:rsidR="00FF56C4" w:rsidRPr="00FF56C4" w:rsidRDefault="00FF56C4" w:rsidP="00E92E51">
            <w:pPr>
              <w:numPr>
                <w:ilvl w:val="0"/>
                <w:numId w:val="13"/>
              </w:numPr>
              <w:spacing w:before="75" w:after="75" w:line="360" w:lineRule="auto"/>
              <w:ind w:right="300"/>
              <w:rPr>
                <w:rFonts w:ascii="Times New Roman" w:eastAsia="Times New Roman" w:hAnsi="Times New Roman" w:cs="Times New Roman"/>
                <w:sz w:val="20"/>
                <w:szCs w:val="20"/>
              </w:rPr>
            </w:pPr>
            <w:r w:rsidRPr="00FF56C4">
              <w:rPr>
                <w:rFonts w:ascii="Times New Roman" w:eastAsia="Times New Roman" w:hAnsi="Times New Roman" w:cs="Times New Roman"/>
                <w:sz w:val="20"/>
                <w:szCs w:val="20"/>
              </w:rPr>
              <w:t xml:space="preserve">Final Self-Study Design and next iteration of </w:t>
            </w:r>
            <w:r w:rsidR="003A7392">
              <w:rPr>
                <w:rFonts w:ascii="Times New Roman" w:eastAsia="Times New Roman" w:hAnsi="Times New Roman" w:cs="Times New Roman"/>
                <w:sz w:val="20"/>
                <w:szCs w:val="20"/>
              </w:rPr>
              <w:t xml:space="preserve">Evidence Inventory </w:t>
            </w:r>
            <w:r w:rsidRPr="00FF56C4">
              <w:rPr>
                <w:rFonts w:ascii="Times New Roman" w:eastAsia="Times New Roman" w:hAnsi="Times New Roman" w:cs="Times New Roman"/>
                <w:sz w:val="20"/>
                <w:szCs w:val="20"/>
              </w:rPr>
              <w:t>submitted to MSCHE</w:t>
            </w:r>
          </w:p>
          <w:p w:rsidR="00FF56C4" w:rsidRPr="00FF56C4" w:rsidRDefault="00FF56C4" w:rsidP="00E92E51">
            <w:pPr>
              <w:numPr>
                <w:ilvl w:val="0"/>
                <w:numId w:val="13"/>
              </w:numPr>
              <w:spacing w:before="75" w:after="75" w:line="360" w:lineRule="auto"/>
              <w:ind w:right="300"/>
              <w:rPr>
                <w:rFonts w:ascii="Times New Roman" w:eastAsia="Times New Roman" w:hAnsi="Times New Roman" w:cs="Times New Roman"/>
                <w:sz w:val="20"/>
                <w:szCs w:val="20"/>
              </w:rPr>
            </w:pPr>
            <w:r w:rsidRPr="00FF56C4">
              <w:rPr>
                <w:rFonts w:ascii="Times New Roman" w:eastAsia="Times New Roman" w:hAnsi="Times New Roman" w:cs="Times New Roman"/>
                <w:sz w:val="20"/>
                <w:szCs w:val="20"/>
              </w:rPr>
              <w:t xml:space="preserve">Construction of </w:t>
            </w:r>
            <w:r w:rsidR="003A7392">
              <w:rPr>
                <w:rFonts w:ascii="Times New Roman" w:eastAsia="Times New Roman" w:hAnsi="Times New Roman" w:cs="Times New Roman"/>
                <w:sz w:val="20"/>
                <w:szCs w:val="20"/>
              </w:rPr>
              <w:t>Evidence Inventory</w:t>
            </w:r>
            <w:r w:rsidRPr="00FF56C4">
              <w:rPr>
                <w:rFonts w:ascii="Times New Roman" w:eastAsia="Times New Roman" w:hAnsi="Times New Roman" w:cs="Times New Roman"/>
                <w:sz w:val="20"/>
                <w:szCs w:val="20"/>
              </w:rPr>
              <w:t xml:space="preserve"> continues and gathering of </w:t>
            </w:r>
            <w:r w:rsidR="003A7392">
              <w:rPr>
                <w:rFonts w:ascii="Times New Roman" w:eastAsia="Times New Roman" w:hAnsi="Times New Roman" w:cs="Times New Roman"/>
                <w:sz w:val="20"/>
                <w:szCs w:val="20"/>
              </w:rPr>
              <w:t xml:space="preserve">Verification of </w:t>
            </w:r>
            <w:r w:rsidRPr="00FF56C4">
              <w:rPr>
                <w:rFonts w:ascii="Times New Roman" w:eastAsia="Times New Roman" w:hAnsi="Times New Roman" w:cs="Times New Roman"/>
                <w:sz w:val="20"/>
                <w:szCs w:val="20"/>
              </w:rPr>
              <w:t>Compliance Documentation begins.</w:t>
            </w:r>
          </w:p>
        </w:tc>
      </w:tr>
      <w:tr w:rsidR="00FF56C4" w:rsidRPr="000B709B" w:rsidTr="00346E03">
        <w:tc>
          <w:tcPr>
            <w:tcW w:w="0" w:type="auto"/>
            <w:tcBorders>
              <w:top w:val="single" w:sz="6" w:space="0" w:color="BCBCBC"/>
              <w:left w:val="single" w:sz="6" w:space="0" w:color="BCBCBC"/>
              <w:bottom w:val="single" w:sz="6" w:space="0" w:color="BCBCBC"/>
              <w:right w:val="single" w:sz="6" w:space="0" w:color="BCBCBC"/>
            </w:tcBorders>
            <w:shd w:val="clear" w:color="auto" w:fill="F9F7ED"/>
            <w:tcMar>
              <w:top w:w="150" w:type="dxa"/>
              <w:left w:w="225" w:type="dxa"/>
              <w:bottom w:w="150" w:type="dxa"/>
              <w:right w:w="225" w:type="dxa"/>
            </w:tcMar>
            <w:hideMark/>
          </w:tcPr>
          <w:p w:rsidR="00FF56C4" w:rsidRPr="00FF56C4" w:rsidRDefault="00FF56C4" w:rsidP="00346E03">
            <w:pPr>
              <w:spacing w:after="0" w:line="360" w:lineRule="auto"/>
              <w:rPr>
                <w:rFonts w:ascii="Times New Roman" w:eastAsia="Times New Roman" w:hAnsi="Times New Roman" w:cs="Times New Roman"/>
                <w:sz w:val="20"/>
                <w:szCs w:val="20"/>
              </w:rPr>
            </w:pPr>
            <w:r w:rsidRPr="00FF56C4">
              <w:rPr>
                <w:rFonts w:ascii="Times New Roman" w:eastAsia="Times New Roman" w:hAnsi="Times New Roman" w:cs="Times New Roman"/>
                <w:b/>
                <w:bCs/>
                <w:sz w:val="20"/>
                <w:szCs w:val="20"/>
              </w:rPr>
              <w:t>August 2018</w:t>
            </w:r>
          </w:p>
        </w:tc>
        <w:tc>
          <w:tcPr>
            <w:tcW w:w="0" w:type="auto"/>
            <w:tcBorders>
              <w:top w:val="single" w:sz="6" w:space="0" w:color="BCBCBC"/>
              <w:left w:val="single" w:sz="6" w:space="0" w:color="BCBCBC"/>
              <w:bottom w:val="single" w:sz="6" w:space="0" w:color="BCBCBC"/>
              <w:right w:val="single" w:sz="6" w:space="0" w:color="BCBCBC"/>
            </w:tcBorders>
            <w:shd w:val="clear" w:color="auto" w:fill="F9F7ED"/>
            <w:tcMar>
              <w:top w:w="150" w:type="dxa"/>
              <w:left w:w="225" w:type="dxa"/>
              <w:bottom w:w="150" w:type="dxa"/>
              <w:right w:w="225" w:type="dxa"/>
            </w:tcMar>
            <w:vAlign w:val="center"/>
            <w:hideMark/>
          </w:tcPr>
          <w:p w:rsidR="00FF56C4" w:rsidRPr="00FF56C4" w:rsidRDefault="00FF56C4" w:rsidP="00E92E51">
            <w:pPr>
              <w:numPr>
                <w:ilvl w:val="0"/>
                <w:numId w:val="14"/>
              </w:numPr>
              <w:spacing w:before="75" w:after="75" w:line="360" w:lineRule="auto"/>
              <w:ind w:right="300"/>
              <w:rPr>
                <w:rFonts w:ascii="Times New Roman" w:eastAsia="Times New Roman" w:hAnsi="Times New Roman" w:cs="Times New Roman"/>
                <w:sz w:val="20"/>
                <w:szCs w:val="20"/>
              </w:rPr>
            </w:pPr>
            <w:r w:rsidRPr="00FF56C4">
              <w:rPr>
                <w:rFonts w:ascii="Times New Roman" w:eastAsia="Times New Roman" w:hAnsi="Times New Roman" w:cs="Times New Roman"/>
                <w:sz w:val="20"/>
                <w:szCs w:val="20"/>
              </w:rPr>
              <w:t>Working Groups hold organizational meetings, review charges</w:t>
            </w:r>
            <w:r w:rsidR="00965F32">
              <w:rPr>
                <w:rFonts w:ascii="Times New Roman" w:eastAsia="Times New Roman" w:hAnsi="Times New Roman" w:cs="Times New Roman"/>
                <w:sz w:val="20"/>
                <w:szCs w:val="20"/>
              </w:rPr>
              <w:t xml:space="preserve"> </w:t>
            </w:r>
            <w:r w:rsidRPr="00FF56C4">
              <w:rPr>
                <w:rFonts w:ascii="Times New Roman" w:eastAsia="Times New Roman" w:hAnsi="Times New Roman" w:cs="Times New Roman"/>
                <w:sz w:val="20"/>
                <w:szCs w:val="20"/>
              </w:rPr>
              <w:t xml:space="preserve">and </w:t>
            </w:r>
            <w:r w:rsidR="00965F32">
              <w:rPr>
                <w:rFonts w:ascii="Times New Roman" w:eastAsia="Times New Roman" w:hAnsi="Times New Roman" w:cs="Times New Roman"/>
                <w:sz w:val="20"/>
                <w:szCs w:val="20"/>
              </w:rPr>
              <w:t>familiarize themselves with the Evidence Inventory, particularly items pertaining to their respective accreditation standard and, if applicable, requirement</w:t>
            </w:r>
            <w:r w:rsidR="00083661">
              <w:rPr>
                <w:rFonts w:ascii="Times New Roman" w:eastAsia="Times New Roman" w:hAnsi="Times New Roman" w:cs="Times New Roman"/>
                <w:sz w:val="20"/>
                <w:szCs w:val="20"/>
              </w:rPr>
              <w:t xml:space="preserve">s of affiliation </w:t>
            </w:r>
          </w:p>
        </w:tc>
      </w:tr>
      <w:tr w:rsidR="00FF56C4" w:rsidRPr="000B709B" w:rsidTr="00346E03">
        <w:tc>
          <w:tcPr>
            <w:tcW w:w="0" w:type="auto"/>
            <w:tcBorders>
              <w:top w:val="single" w:sz="6" w:space="0" w:color="BCBCBC"/>
              <w:left w:val="single" w:sz="6" w:space="0" w:color="BCBCBC"/>
              <w:bottom w:val="single" w:sz="6" w:space="0" w:color="BCBCBC"/>
              <w:right w:val="single" w:sz="6" w:space="0" w:color="BCBCBC"/>
            </w:tcBorders>
            <w:shd w:val="clear" w:color="auto" w:fill="F9F7ED"/>
            <w:tcMar>
              <w:top w:w="150" w:type="dxa"/>
              <w:left w:w="225" w:type="dxa"/>
              <w:bottom w:w="150" w:type="dxa"/>
              <w:right w:w="225" w:type="dxa"/>
            </w:tcMar>
            <w:hideMark/>
          </w:tcPr>
          <w:p w:rsidR="00F90927" w:rsidRDefault="00F90927" w:rsidP="00F90927">
            <w:pPr>
              <w:spacing w:after="0" w:line="36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Sept. – Dec.</w:t>
            </w:r>
          </w:p>
          <w:p w:rsidR="00FF56C4" w:rsidRPr="00FF56C4" w:rsidRDefault="00F90927" w:rsidP="00F90927">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2018 </w:t>
            </w:r>
          </w:p>
        </w:tc>
        <w:tc>
          <w:tcPr>
            <w:tcW w:w="0" w:type="auto"/>
            <w:tcBorders>
              <w:top w:val="single" w:sz="6" w:space="0" w:color="BCBCBC"/>
              <w:left w:val="single" w:sz="6" w:space="0" w:color="BCBCBC"/>
              <w:bottom w:val="single" w:sz="6" w:space="0" w:color="BCBCBC"/>
              <w:right w:val="single" w:sz="6" w:space="0" w:color="BCBCBC"/>
            </w:tcBorders>
            <w:shd w:val="clear" w:color="auto" w:fill="F9F7ED"/>
            <w:tcMar>
              <w:top w:w="150" w:type="dxa"/>
              <w:left w:w="225" w:type="dxa"/>
              <w:bottom w:w="150" w:type="dxa"/>
              <w:right w:w="225" w:type="dxa"/>
            </w:tcMar>
            <w:vAlign w:val="center"/>
            <w:hideMark/>
          </w:tcPr>
          <w:p w:rsidR="00FF56C4" w:rsidRPr="00FF56C4" w:rsidRDefault="00FF56C4" w:rsidP="00E92E51">
            <w:pPr>
              <w:numPr>
                <w:ilvl w:val="0"/>
                <w:numId w:val="15"/>
              </w:numPr>
              <w:spacing w:before="75" w:after="75" w:line="360" w:lineRule="auto"/>
              <w:ind w:right="300"/>
              <w:rPr>
                <w:rFonts w:ascii="Times New Roman" w:eastAsia="Times New Roman" w:hAnsi="Times New Roman" w:cs="Times New Roman"/>
                <w:sz w:val="20"/>
                <w:szCs w:val="20"/>
              </w:rPr>
            </w:pPr>
            <w:r w:rsidRPr="00FF56C4">
              <w:rPr>
                <w:rFonts w:ascii="Times New Roman" w:eastAsia="Times New Roman" w:hAnsi="Times New Roman" w:cs="Times New Roman"/>
                <w:sz w:val="20"/>
                <w:szCs w:val="20"/>
              </w:rPr>
              <w:t xml:space="preserve">Working Groups continue to </w:t>
            </w:r>
            <w:r w:rsidR="00965F32" w:rsidRPr="00FF56C4">
              <w:rPr>
                <w:rFonts w:ascii="Times New Roman" w:eastAsia="Times New Roman" w:hAnsi="Times New Roman" w:cs="Times New Roman"/>
                <w:sz w:val="20"/>
                <w:szCs w:val="20"/>
              </w:rPr>
              <w:t xml:space="preserve">review the draft </w:t>
            </w:r>
            <w:r w:rsidR="00965F32">
              <w:rPr>
                <w:rFonts w:ascii="Times New Roman" w:eastAsia="Times New Roman" w:hAnsi="Times New Roman" w:cs="Times New Roman"/>
                <w:sz w:val="20"/>
                <w:szCs w:val="20"/>
              </w:rPr>
              <w:t>Evidence Inventory</w:t>
            </w:r>
            <w:r w:rsidR="00965F32" w:rsidRPr="00FF56C4">
              <w:rPr>
                <w:rFonts w:ascii="Times New Roman" w:eastAsia="Times New Roman" w:hAnsi="Times New Roman" w:cs="Times New Roman"/>
                <w:sz w:val="20"/>
                <w:szCs w:val="20"/>
              </w:rPr>
              <w:t xml:space="preserve">, and both provide documents to be included as well as identify and request </w:t>
            </w:r>
            <w:r w:rsidR="00965F32">
              <w:rPr>
                <w:rFonts w:ascii="Times New Roman" w:eastAsia="Times New Roman" w:hAnsi="Times New Roman" w:cs="Times New Roman"/>
                <w:sz w:val="20"/>
                <w:szCs w:val="20"/>
              </w:rPr>
              <w:t xml:space="preserve">other </w:t>
            </w:r>
            <w:r w:rsidR="00965F32" w:rsidRPr="00FF56C4">
              <w:rPr>
                <w:rFonts w:ascii="Times New Roman" w:eastAsia="Times New Roman" w:hAnsi="Times New Roman" w:cs="Times New Roman"/>
                <w:sz w:val="20"/>
                <w:szCs w:val="20"/>
              </w:rPr>
              <w:t>documents, data, and information needed to conduct their analyses</w:t>
            </w:r>
            <w:r w:rsidR="00965F32">
              <w:rPr>
                <w:rFonts w:ascii="Times New Roman" w:eastAsia="Times New Roman" w:hAnsi="Times New Roman" w:cs="Times New Roman"/>
                <w:sz w:val="20"/>
                <w:szCs w:val="20"/>
              </w:rPr>
              <w:t xml:space="preserve">, to </w:t>
            </w:r>
            <w:r w:rsidRPr="00FF56C4">
              <w:rPr>
                <w:rFonts w:ascii="Times New Roman" w:eastAsia="Times New Roman" w:hAnsi="Times New Roman" w:cs="Times New Roman"/>
                <w:sz w:val="20"/>
                <w:szCs w:val="20"/>
              </w:rPr>
              <w:t>collect and analyz</w:t>
            </w:r>
            <w:r w:rsidR="00965F32">
              <w:rPr>
                <w:rFonts w:ascii="Times New Roman" w:eastAsia="Times New Roman" w:hAnsi="Times New Roman" w:cs="Times New Roman"/>
                <w:sz w:val="20"/>
                <w:szCs w:val="20"/>
              </w:rPr>
              <w:t xml:space="preserve">e </w:t>
            </w:r>
            <w:r w:rsidRPr="00FF56C4">
              <w:rPr>
                <w:rFonts w:ascii="Times New Roman" w:eastAsia="Times New Roman" w:hAnsi="Times New Roman" w:cs="Times New Roman"/>
                <w:sz w:val="20"/>
                <w:szCs w:val="20"/>
              </w:rPr>
              <w:t>new data and information as needed</w:t>
            </w:r>
            <w:r w:rsidR="00965F32">
              <w:rPr>
                <w:rFonts w:ascii="Times New Roman" w:eastAsia="Times New Roman" w:hAnsi="Times New Roman" w:cs="Times New Roman"/>
                <w:sz w:val="20"/>
                <w:szCs w:val="20"/>
              </w:rPr>
              <w:t>,</w:t>
            </w:r>
            <w:r w:rsidRPr="00FF56C4">
              <w:rPr>
                <w:rFonts w:ascii="Times New Roman" w:eastAsia="Times New Roman" w:hAnsi="Times New Roman" w:cs="Times New Roman"/>
                <w:sz w:val="20"/>
                <w:szCs w:val="20"/>
              </w:rPr>
              <w:t xml:space="preserve"> and </w:t>
            </w:r>
            <w:r w:rsidR="00965F32">
              <w:rPr>
                <w:rFonts w:ascii="Times New Roman" w:eastAsia="Times New Roman" w:hAnsi="Times New Roman" w:cs="Times New Roman"/>
                <w:sz w:val="20"/>
                <w:szCs w:val="20"/>
              </w:rPr>
              <w:t xml:space="preserve">to </w:t>
            </w:r>
            <w:r w:rsidRPr="00FF56C4">
              <w:rPr>
                <w:rFonts w:ascii="Times New Roman" w:eastAsia="Times New Roman" w:hAnsi="Times New Roman" w:cs="Times New Roman"/>
                <w:sz w:val="20"/>
                <w:szCs w:val="20"/>
              </w:rPr>
              <w:t>shar</w:t>
            </w:r>
            <w:r w:rsidR="00965F32">
              <w:rPr>
                <w:rFonts w:ascii="Times New Roman" w:eastAsia="Times New Roman" w:hAnsi="Times New Roman" w:cs="Times New Roman"/>
                <w:sz w:val="20"/>
                <w:szCs w:val="20"/>
              </w:rPr>
              <w:t xml:space="preserve">e their </w:t>
            </w:r>
            <w:r w:rsidRPr="00FF56C4">
              <w:rPr>
                <w:rFonts w:ascii="Times New Roman" w:eastAsia="Times New Roman" w:hAnsi="Times New Roman" w:cs="Times New Roman"/>
                <w:sz w:val="20"/>
                <w:szCs w:val="20"/>
              </w:rPr>
              <w:t>work progress with Steering Committee on a regular basis</w:t>
            </w:r>
            <w:r w:rsidR="00083661">
              <w:rPr>
                <w:rFonts w:ascii="Times New Roman" w:eastAsia="Times New Roman" w:hAnsi="Times New Roman" w:cs="Times New Roman"/>
                <w:color w:val="FF0000"/>
                <w:sz w:val="20"/>
                <w:szCs w:val="20"/>
              </w:rPr>
              <w:t>;</w:t>
            </w:r>
            <w:r w:rsidRPr="00FF56C4">
              <w:rPr>
                <w:rFonts w:ascii="Times New Roman" w:eastAsia="Times New Roman" w:hAnsi="Times New Roman" w:cs="Times New Roman"/>
                <w:sz w:val="20"/>
                <w:szCs w:val="20"/>
              </w:rPr>
              <w:t xml:space="preserve"> The Steering Committee will discuss Working Group progress during its periodic meetings, as well as receive interim updates vi</w:t>
            </w:r>
            <w:r w:rsidR="00083661">
              <w:rPr>
                <w:rFonts w:ascii="Times New Roman" w:eastAsia="Times New Roman" w:hAnsi="Times New Roman" w:cs="Times New Roman"/>
                <w:sz w:val="20"/>
                <w:szCs w:val="20"/>
              </w:rPr>
              <w:t xml:space="preserve">a electronic distribution </w:t>
            </w:r>
          </w:p>
          <w:p w:rsidR="00FF56C4" w:rsidRPr="00FF56C4" w:rsidRDefault="003A7392" w:rsidP="00E92E51">
            <w:pPr>
              <w:numPr>
                <w:ilvl w:val="0"/>
                <w:numId w:val="15"/>
              </w:numPr>
              <w:spacing w:before="75" w:after="75" w:line="360" w:lineRule="auto"/>
              <w:ind w:right="300"/>
              <w:rPr>
                <w:rFonts w:ascii="Times New Roman" w:eastAsia="Times New Roman" w:hAnsi="Times New Roman" w:cs="Times New Roman"/>
                <w:sz w:val="20"/>
                <w:szCs w:val="20"/>
              </w:rPr>
            </w:pPr>
            <w:r>
              <w:rPr>
                <w:rFonts w:ascii="Times New Roman" w:eastAsia="Times New Roman" w:hAnsi="Times New Roman" w:cs="Times New Roman"/>
                <w:sz w:val="20"/>
                <w:szCs w:val="20"/>
              </w:rPr>
              <w:t>Evidence Inventory</w:t>
            </w:r>
            <w:r w:rsidR="00FF56C4" w:rsidRPr="00FF56C4">
              <w:rPr>
                <w:rFonts w:ascii="Times New Roman" w:eastAsia="Times New Roman" w:hAnsi="Times New Roman" w:cs="Times New Roman"/>
                <w:sz w:val="20"/>
                <w:szCs w:val="20"/>
              </w:rPr>
              <w:t xml:space="preserve"> revised; collection of compliance reporting components continues</w:t>
            </w:r>
          </w:p>
        </w:tc>
      </w:tr>
      <w:tr w:rsidR="00FF56C4" w:rsidRPr="000B709B" w:rsidTr="00346E03">
        <w:tc>
          <w:tcPr>
            <w:tcW w:w="0" w:type="auto"/>
            <w:tcBorders>
              <w:top w:val="single" w:sz="6" w:space="0" w:color="BCBCBC"/>
              <w:left w:val="single" w:sz="6" w:space="0" w:color="BCBCBC"/>
              <w:bottom w:val="single" w:sz="6" w:space="0" w:color="BCBCBC"/>
              <w:right w:val="single" w:sz="6" w:space="0" w:color="BCBCBC"/>
            </w:tcBorders>
            <w:shd w:val="clear" w:color="auto" w:fill="F9F7ED"/>
            <w:tcMar>
              <w:top w:w="150" w:type="dxa"/>
              <w:left w:w="225" w:type="dxa"/>
              <w:bottom w:w="150" w:type="dxa"/>
              <w:right w:w="225" w:type="dxa"/>
            </w:tcMar>
            <w:hideMark/>
          </w:tcPr>
          <w:p w:rsidR="00FF56C4" w:rsidRPr="00FF56C4" w:rsidRDefault="00FF56C4" w:rsidP="00346E03">
            <w:pPr>
              <w:spacing w:after="0" w:line="360" w:lineRule="auto"/>
              <w:rPr>
                <w:rFonts w:ascii="Times New Roman" w:eastAsia="Times New Roman" w:hAnsi="Times New Roman" w:cs="Times New Roman"/>
                <w:sz w:val="20"/>
                <w:szCs w:val="20"/>
              </w:rPr>
            </w:pPr>
            <w:r w:rsidRPr="00FF56C4">
              <w:rPr>
                <w:rFonts w:ascii="Times New Roman" w:eastAsia="Times New Roman" w:hAnsi="Times New Roman" w:cs="Times New Roman"/>
                <w:b/>
                <w:bCs/>
                <w:sz w:val="20"/>
                <w:szCs w:val="20"/>
              </w:rPr>
              <w:t>October 2018</w:t>
            </w:r>
          </w:p>
        </w:tc>
        <w:tc>
          <w:tcPr>
            <w:tcW w:w="0" w:type="auto"/>
            <w:tcBorders>
              <w:top w:val="single" w:sz="6" w:space="0" w:color="BCBCBC"/>
              <w:left w:val="single" w:sz="6" w:space="0" w:color="BCBCBC"/>
              <w:bottom w:val="single" w:sz="6" w:space="0" w:color="BCBCBC"/>
              <w:right w:val="single" w:sz="6" w:space="0" w:color="BCBCBC"/>
            </w:tcBorders>
            <w:shd w:val="clear" w:color="auto" w:fill="F9F7ED"/>
            <w:tcMar>
              <w:top w:w="150" w:type="dxa"/>
              <w:left w:w="225" w:type="dxa"/>
              <w:bottom w:w="150" w:type="dxa"/>
              <w:right w:w="225" w:type="dxa"/>
            </w:tcMar>
            <w:vAlign w:val="center"/>
            <w:hideMark/>
          </w:tcPr>
          <w:p w:rsidR="00FF56C4" w:rsidRPr="00FF56C4" w:rsidRDefault="00FF56C4" w:rsidP="00E92E51">
            <w:pPr>
              <w:numPr>
                <w:ilvl w:val="0"/>
                <w:numId w:val="16"/>
              </w:numPr>
              <w:spacing w:before="75" w:after="75" w:line="360" w:lineRule="auto"/>
              <w:ind w:right="300"/>
              <w:rPr>
                <w:rFonts w:ascii="Times New Roman" w:eastAsia="Times New Roman" w:hAnsi="Times New Roman" w:cs="Times New Roman"/>
                <w:sz w:val="20"/>
                <w:szCs w:val="20"/>
              </w:rPr>
            </w:pPr>
            <w:r w:rsidRPr="00FF56C4">
              <w:rPr>
                <w:rFonts w:ascii="Times New Roman" w:eastAsia="Times New Roman" w:hAnsi="Times New Roman" w:cs="Times New Roman"/>
                <w:sz w:val="20"/>
                <w:szCs w:val="20"/>
              </w:rPr>
              <w:t>Garrett College’s MSCHE Self-Study website created</w:t>
            </w:r>
          </w:p>
        </w:tc>
      </w:tr>
      <w:tr w:rsidR="00594858" w:rsidRPr="000B709B" w:rsidTr="00594858">
        <w:trPr>
          <w:trHeight w:val="753"/>
        </w:trPr>
        <w:tc>
          <w:tcPr>
            <w:tcW w:w="0" w:type="auto"/>
            <w:gridSpan w:val="2"/>
            <w:tcBorders>
              <w:top w:val="single" w:sz="6" w:space="0" w:color="BCBCBC"/>
              <w:left w:val="single" w:sz="6" w:space="0" w:color="BCBCBC"/>
              <w:bottom w:val="single" w:sz="6" w:space="0" w:color="BCBCBC"/>
              <w:right w:val="single" w:sz="6" w:space="0" w:color="BCBCBC"/>
            </w:tcBorders>
            <w:shd w:val="clear" w:color="auto" w:fill="F9F7ED"/>
            <w:tcMar>
              <w:top w:w="150" w:type="dxa"/>
              <w:left w:w="225" w:type="dxa"/>
              <w:bottom w:w="150" w:type="dxa"/>
              <w:right w:w="225" w:type="dxa"/>
            </w:tcMar>
            <w:vAlign w:val="center"/>
            <w:hideMark/>
          </w:tcPr>
          <w:p w:rsidR="00594858" w:rsidRPr="00594858" w:rsidRDefault="00594858" w:rsidP="00594858">
            <w:pPr>
              <w:spacing w:before="300" w:after="225" w:line="300" w:lineRule="auto"/>
              <w:jc w:val="center"/>
              <w:outlineLvl w:val="1"/>
              <w:rPr>
                <w:rFonts w:ascii="Times New Roman" w:eastAsia="Times New Roman" w:hAnsi="Times New Roman" w:cs="Times New Roman"/>
                <w:b/>
                <w:bCs/>
                <w:color w:val="00684E"/>
                <w:sz w:val="24"/>
                <w:szCs w:val="24"/>
              </w:rPr>
            </w:pPr>
            <w:r w:rsidRPr="00594858">
              <w:rPr>
                <w:rFonts w:ascii="Times New Roman" w:eastAsia="Times New Roman" w:hAnsi="Times New Roman" w:cs="Times New Roman"/>
                <w:b/>
                <w:bCs/>
                <w:color w:val="00684E"/>
                <w:sz w:val="24"/>
                <w:szCs w:val="24"/>
              </w:rPr>
              <w:t>2019</w:t>
            </w:r>
          </w:p>
        </w:tc>
      </w:tr>
      <w:tr w:rsidR="00FF56C4" w:rsidRPr="000B709B" w:rsidTr="00346E03">
        <w:tc>
          <w:tcPr>
            <w:tcW w:w="0" w:type="auto"/>
            <w:tcBorders>
              <w:top w:val="single" w:sz="6" w:space="0" w:color="BCBCBC"/>
              <w:left w:val="single" w:sz="6" w:space="0" w:color="BCBCBC"/>
              <w:bottom w:val="single" w:sz="6" w:space="0" w:color="BCBCBC"/>
              <w:right w:val="single" w:sz="6" w:space="0" w:color="BCBCBC"/>
            </w:tcBorders>
            <w:shd w:val="clear" w:color="auto" w:fill="F9F7ED"/>
            <w:tcMar>
              <w:top w:w="150" w:type="dxa"/>
              <w:left w:w="225" w:type="dxa"/>
              <w:bottom w:w="150" w:type="dxa"/>
              <w:right w:w="225" w:type="dxa"/>
            </w:tcMar>
            <w:hideMark/>
          </w:tcPr>
          <w:p w:rsidR="00FF56C4" w:rsidRPr="00FF56C4" w:rsidRDefault="00FF56C4" w:rsidP="00346E03">
            <w:pPr>
              <w:spacing w:after="0" w:line="360" w:lineRule="auto"/>
              <w:rPr>
                <w:rFonts w:ascii="Times New Roman" w:eastAsia="Times New Roman" w:hAnsi="Times New Roman" w:cs="Times New Roman"/>
                <w:sz w:val="20"/>
                <w:szCs w:val="20"/>
              </w:rPr>
            </w:pPr>
            <w:r w:rsidRPr="00FF56C4">
              <w:rPr>
                <w:rFonts w:ascii="Times New Roman" w:eastAsia="Times New Roman" w:hAnsi="Times New Roman" w:cs="Times New Roman"/>
                <w:b/>
                <w:bCs/>
                <w:sz w:val="20"/>
                <w:szCs w:val="20"/>
              </w:rPr>
              <w:t xml:space="preserve">January </w:t>
            </w:r>
            <w:r w:rsidR="00F90927">
              <w:rPr>
                <w:rFonts w:ascii="Times New Roman" w:eastAsia="Times New Roman" w:hAnsi="Times New Roman" w:cs="Times New Roman"/>
                <w:b/>
                <w:bCs/>
                <w:sz w:val="20"/>
                <w:szCs w:val="20"/>
              </w:rPr>
              <w:t xml:space="preserve">–February </w:t>
            </w:r>
            <w:r w:rsidRPr="00FF56C4">
              <w:rPr>
                <w:rFonts w:ascii="Times New Roman" w:eastAsia="Times New Roman" w:hAnsi="Times New Roman" w:cs="Times New Roman"/>
                <w:b/>
                <w:bCs/>
                <w:sz w:val="20"/>
                <w:szCs w:val="20"/>
              </w:rPr>
              <w:t>2019</w:t>
            </w:r>
          </w:p>
        </w:tc>
        <w:tc>
          <w:tcPr>
            <w:tcW w:w="0" w:type="auto"/>
            <w:tcBorders>
              <w:top w:val="single" w:sz="6" w:space="0" w:color="BCBCBC"/>
              <w:left w:val="single" w:sz="6" w:space="0" w:color="BCBCBC"/>
              <w:bottom w:val="single" w:sz="6" w:space="0" w:color="BCBCBC"/>
              <w:right w:val="single" w:sz="6" w:space="0" w:color="BCBCBC"/>
            </w:tcBorders>
            <w:shd w:val="clear" w:color="auto" w:fill="F9F7ED"/>
            <w:tcMar>
              <w:top w:w="150" w:type="dxa"/>
              <w:left w:w="225" w:type="dxa"/>
              <w:bottom w:w="150" w:type="dxa"/>
              <w:right w:w="225" w:type="dxa"/>
            </w:tcMar>
            <w:vAlign w:val="center"/>
            <w:hideMark/>
          </w:tcPr>
          <w:p w:rsidR="00D9584D" w:rsidRDefault="00F90927" w:rsidP="00E92E51">
            <w:pPr>
              <w:numPr>
                <w:ilvl w:val="0"/>
                <w:numId w:val="17"/>
              </w:numPr>
              <w:spacing w:before="75" w:after="75" w:line="360" w:lineRule="auto"/>
              <w:ind w:right="300"/>
              <w:rPr>
                <w:rFonts w:ascii="Times New Roman" w:eastAsia="Times New Roman" w:hAnsi="Times New Roman" w:cs="Times New Roman"/>
                <w:sz w:val="20"/>
                <w:szCs w:val="20"/>
              </w:rPr>
            </w:pPr>
            <w:r w:rsidRPr="00FF56C4">
              <w:rPr>
                <w:rFonts w:ascii="Times New Roman" w:eastAsia="Times New Roman" w:hAnsi="Times New Roman" w:cs="Times New Roman"/>
                <w:sz w:val="20"/>
                <w:szCs w:val="20"/>
              </w:rPr>
              <w:t xml:space="preserve">Working Groups continue to </w:t>
            </w:r>
            <w:r>
              <w:rPr>
                <w:rFonts w:ascii="Times New Roman" w:eastAsia="Times New Roman" w:hAnsi="Times New Roman" w:cs="Times New Roman"/>
                <w:sz w:val="20"/>
                <w:szCs w:val="20"/>
              </w:rPr>
              <w:t xml:space="preserve">review </w:t>
            </w:r>
            <w:r w:rsidRPr="00FF56C4">
              <w:rPr>
                <w:rFonts w:ascii="Times New Roman" w:eastAsia="Times New Roman" w:hAnsi="Times New Roman" w:cs="Times New Roman"/>
                <w:sz w:val="20"/>
                <w:szCs w:val="20"/>
              </w:rPr>
              <w:t>and analyz</w:t>
            </w:r>
            <w:r>
              <w:rPr>
                <w:rFonts w:ascii="Times New Roman" w:eastAsia="Times New Roman" w:hAnsi="Times New Roman" w:cs="Times New Roman"/>
                <w:sz w:val="20"/>
                <w:szCs w:val="20"/>
              </w:rPr>
              <w:t xml:space="preserve">e </w:t>
            </w:r>
            <w:r w:rsidRPr="00FF56C4">
              <w:rPr>
                <w:rFonts w:ascii="Times New Roman" w:eastAsia="Times New Roman" w:hAnsi="Times New Roman" w:cs="Times New Roman"/>
                <w:sz w:val="20"/>
                <w:szCs w:val="20"/>
              </w:rPr>
              <w:t>data and information as needed</w:t>
            </w:r>
            <w:r>
              <w:rPr>
                <w:rFonts w:ascii="Times New Roman" w:eastAsia="Times New Roman" w:hAnsi="Times New Roman" w:cs="Times New Roman"/>
                <w:sz w:val="20"/>
                <w:szCs w:val="20"/>
              </w:rPr>
              <w:t>,</w:t>
            </w:r>
            <w:r w:rsidRPr="00FF56C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to </w:t>
            </w:r>
            <w:r w:rsidRPr="00FF56C4">
              <w:rPr>
                <w:rFonts w:ascii="Times New Roman" w:eastAsia="Times New Roman" w:hAnsi="Times New Roman" w:cs="Times New Roman"/>
                <w:sz w:val="20"/>
                <w:szCs w:val="20"/>
              </w:rPr>
              <w:t>shar</w:t>
            </w:r>
            <w:r>
              <w:rPr>
                <w:rFonts w:ascii="Times New Roman" w:eastAsia="Times New Roman" w:hAnsi="Times New Roman" w:cs="Times New Roman"/>
                <w:sz w:val="20"/>
                <w:szCs w:val="20"/>
              </w:rPr>
              <w:t xml:space="preserve">e their </w:t>
            </w:r>
            <w:r w:rsidRPr="00FF56C4">
              <w:rPr>
                <w:rFonts w:ascii="Times New Roman" w:eastAsia="Times New Roman" w:hAnsi="Times New Roman" w:cs="Times New Roman"/>
                <w:sz w:val="20"/>
                <w:szCs w:val="20"/>
              </w:rPr>
              <w:t>work progress with Steering Committee on a regular basis</w:t>
            </w:r>
            <w:r>
              <w:rPr>
                <w:rFonts w:ascii="Times New Roman" w:eastAsia="Times New Roman" w:hAnsi="Times New Roman" w:cs="Times New Roman"/>
                <w:sz w:val="20"/>
                <w:szCs w:val="20"/>
              </w:rPr>
              <w:t xml:space="preserve">, and to begin </w:t>
            </w:r>
            <w:r w:rsidR="00F54BB3">
              <w:rPr>
                <w:rFonts w:ascii="Times New Roman" w:eastAsia="Times New Roman" w:hAnsi="Times New Roman" w:cs="Times New Roman"/>
                <w:sz w:val="20"/>
                <w:szCs w:val="20"/>
              </w:rPr>
              <w:t xml:space="preserve">writing the initial </w:t>
            </w:r>
            <w:r>
              <w:rPr>
                <w:rFonts w:ascii="Times New Roman" w:eastAsia="Times New Roman" w:hAnsi="Times New Roman" w:cs="Times New Roman"/>
                <w:sz w:val="20"/>
                <w:szCs w:val="20"/>
              </w:rPr>
              <w:t>draf</w:t>
            </w:r>
            <w:r w:rsidR="00F54BB3">
              <w:rPr>
                <w:rFonts w:ascii="Times New Roman" w:eastAsia="Times New Roman" w:hAnsi="Times New Roman" w:cs="Times New Roman"/>
                <w:sz w:val="20"/>
                <w:szCs w:val="20"/>
              </w:rPr>
              <w:t>t</w:t>
            </w:r>
            <w:r>
              <w:rPr>
                <w:rFonts w:ascii="Times New Roman" w:eastAsia="Times New Roman" w:hAnsi="Times New Roman" w:cs="Times New Roman"/>
                <w:sz w:val="20"/>
                <w:szCs w:val="20"/>
              </w:rPr>
              <w:t xml:space="preserve"> </w:t>
            </w:r>
            <w:r w:rsidR="00F54BB3">
              <w:rPr>
                <w:rFonts w:ascii="Times New Roman" w:eastAsia="Times New Roman" w:hAnsi="Times New Roman" w:cs="Times New Roman"/>
                <w:sz w:val="20"/>
                <w:szCs w:val="20"/>
              </w:rPr>
              <w:t xml:space="preserve">of </w:t>
            </w:r>
            <w:r>
              <w:rPr>
                <w:rFonts w:ascii="Times New Roman" w:eastAsia="Times New Roman" w:hAnsi="Times New Roman" w:cs="Times New Roman"/>
                <w:sz w:val="20"/>
                <w:szCs w:val="20"/>
              </w:rPr>
              <w:t xml:space="preserve">their </w:t>
            </w:r>
            <w:r w:rsidR="00F54BB3">
              <w:rPr>
                <w:rFonts w:ascii="Times New Roman" w:eastAsia="Times New Roman" w:hAnsi="Times New Roman" w:cs="Times New Roman"/>
                <w:sz w:val="20"/>
                <w:szCs w:val="20"/>
              </w:rPr>
              <w:t>reports</w:t>
            </w:r>
            <w:r w:rsidR="00083661">
              <w:rPr>
                <w:rFonts w:ascii="Times New Roman" w:eastAsia="Times New Roman" w:hAnsi="Times New Roman" w:cs="Times New Roman"/>
                <w:color w:val="FF0000"/>
                <w:sz w:val="20"/>
                <w:szCs w:val="20"/>
              </w:rPr>
              <w:t>;</w:t>
            </w:r>
            <w:r w:rsidRPr="00FF56C4">
              <w:rPr>
                <w:rFonts w:ascii="Times New Roman" w:eastAsia="Times New Roman" w:hAnsi="Times New Roman" w:cs="Times New Roman"/>
                <w:sz w:val="20"/>
                <w:szCs w:val="20"/>
              </w:rPr>
              <w:t xml:space="preserve"> The Steering </w:t>
            </w:r>
            <w:r w:rsidRPr="00FF56C4">
              <w:rPr>
                <w:rFonts w:ascii="Times New Roman" w:eastAsia="Times New Roman" w:hAnsi="Times New Roman" w:cs="Times New Roman"/>
                <w:sz w:val="20"/>
                <w:szCs w:val="20"/>
              </w:rPr>
              <w:lastRenderedPageBreak/>
              <w:t>Committee will discuss Working Group progress during its periodic meetings, as well as receive interim updat</w:t>
            </w:r>
            <w:r w:rsidR="00083661">
              <w:rPr>
                <w:rFonts w:ascii="Times New Roman" w:eastAsia="Times New Roman" w:hAnsi="Times New Roman" w:cs="Times New Roman"/>
                <w:sz w:val="20"/>
                <w:szCs w:val="20"/>
              </w:rPr>
              <w:t xml:space="preserve">es via electronic distribution </w:t>
            </w:r>
          </w:p>
          <w:p w:rsidR="00FF56C4" w:rsidRPr="00FF56C4" w:rsidRDefault="00F90927" w:rsidP="00E92E51">
            <w:pPr>
              <w:numPr>
                <w:ilvl w:val="0"/>
                <w:numId w:val="17"/>
              </w:numPr>
              <w:spacing w:before="75" w:after="75" w:line="360" w:lineRule="auto"/>
              <w:ind w:right="300"/>
              <w:rPr>
                <w:rFonts w:ascii="Times New Roman" w:eastAsia="Times New Roman" w:hAnsi="Times New Roman" w:cs="Times New Roman"/>
                <w:sz w:val="20"/>
                <w:szCs w:val="20"/>
              </w:rPr>
            </w:pPr>
            <w:r>
              <w:rPr>
                <w:rFonts w:ascii="Times New Roman" w:eastAsia="Times New Roman" w:hAnsi="Times New Roman" w:cs="Times New Roman"/>
                <w:sz w:val="20"/>
                <w:szCs w:val="20"/>
              </w:rPr>
              <w:t>Evidence Inventory</w:t>
            </w:r>
            <w:r w:rsidRPr="00FF56C4">
              <w:rPr>
                <w:rFonts w:ascii="Times New Roman" w:eastAsia="Times New Roman" w:hAnsi="Times New Roman" w:cs="Times New Roman"/>
                <w:sz w:val="20"/>
                <w:szCs w:val="20"/>
              </w:rPr>
              <w:t xml:space="preserve"> </w:t>
            </w:r>
            <w:r w:rsidR="00F54BB3">
              <w:rPr>
                <w:rFonts w:ascii="Times New Roman" w:eastAsia="Times New Roman" w:hAnsi="Times New Roman" w:cs="Times New Roman"/>
                <w:sz w:val="20"/>
                <w:szCs w:val="20"/>
              </w:rPr>
              <w:t xml:space="preserve">continues to be </w:t>
            </w:r>
            <w:r w:rsidRPr="00FF56C4">
              <w:rPr>
                <w:rFonts w:ascii="Times New Roman" w:eastAsia="Times New Roman" w:hAnsi="Times New Roman" w:cs="Times New Roman"/>
                <w:sz w:val="20"/>
                <w:szCs w:val="20"/>
              </w:rPr>
              <w:t xml:space="preserve">revised; collection of compliance reporting components </w:t>
            </w:r>
            <w:r w:rsidR="00F54BB3">
              <w:rPr>
                <w:rFonts w:ascii="Times New Roman" w:eastAsia="Times New Roman" w:hAnsi="Times New Roman" w:cs="Times New Roman"/>
                <w:sz w:val="20"/>
                <w:szCs w:val="20"/>
              </w:rPr>
              <w:t xml:space="preserve">also </w:t>
            </w:r>
            <w:r w:rsidRPr="00FF56C4">
              <w:rPr>
                <w:rFonts w:ascii="Times New Roman" w:eastAsia="Times New Roman" w:hAnsi="Times New Roman" w:cs="Times New Roman"/>
                <w:sz w:val="20"/>
                <w:szCs w:val="20"/>
              </w:rPr>
              <w:t>continues</w:t>
            </w:r>
            <w:r w:rsidR="00083661">
              <w:rPr>
                <w:rFonts w:ascii="Times New Roman" w:eastAsia="Times New Roman" w:hAnsi="Times New Roman" w:cs="Times New Roman"/>
                <w:sz w:val="20"/>
                <w:szCs w:val="20"/>
              </w:rPr>
              <w:t xml:space="preserve"> </w:t>
            </w:r>
          </w:p>
        </w:tc>
      </w:tr>
      <w:tr w:rsidR="00594858" w:rsidRPr="000B709B" w:rsidTr="00346E03">
        <w:tc>
          <w:tcPr>
            <w:tcW w:w="0" w:type="auto"/>
            <w:tcBorders>
              <w:top w:val="single" w:sz="6" w:space="0" w:color="BCBCBC"/>
              <w:left w:val="single" w:sz="6" w:space="0" w:color="BCBCBC"/>
              <w:bottom w:val="single" w:sz="6" w:space="0" w:color="BCBCBC"/>
              <w:right w:val="single" w:sz="6" w:space="0" w:color="BCBCBC"/>
            </w:tcBorders>
            <w:shd w:val="clear" w:color="auto" w:fill="F9F7ED"/>
            <w:tcMar>
              <w:top w:w="150" w:type="dxa"/>
              <w:left w:w="225" w:type="dxa"/>
              <w:bottom w:w="150" w:type="dxa"/>
              <w:right w:w="225" w:type="dxa"/>
            </w:tcMar>
          </w:tcPr>
          <w:p w:rsidR="00594858" w:rsidRPr="00FF56C4" w:rsidRDefault="00594858" w:rsidP="00346E03">
            <w:pPr>
              <w:spacing w:after="0" w:line="36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February 2019</w:t>
            </w:r>
          </w:p>
        </w:tc>
        <w:tc>
          <w:tcPr>
            <w:tcW w:w="0" w:type="auto"/>
            <w:tcBorders>
              <w:top w:val="single" w:sz="6" w:space="0" w:color="BCBCBC"/>
              <w:left w:val="single" w:sz="6" w:space="0" w:color="BCBCBC"/>
              <w:bottom w:val="single" w:sz="6" w:space="0" w:color="BCBCBC"/>
              <w:right w:val="single" w:sz="6" w:space="0" w:color="BCBCBC"/>
            </w:tcBorders>
            <w:shd w:val="clear" w:color="auto" w:fill="F9F7ED"/>
            <w:tcMar>
              <w:top w:w="150" w:type="dxa"/>
              <w:left w:w="225" w:type="dxa"/>
              <w:bottom w:w="150" w:type="dxa"/>
              <w:right w:w="225" w:type="dxa"/>
            </w:tcMar>
            <w:vAlign w:val="center"/>
          </w:tcPr>
          <w:p w:rsidR="00594858" w:rsidRPr="00FF56C4" w:rsidRDefault="00594858" w:rsidP="00E92E51">
            <w:pPr>
              <w:numPr>
                <w:ilvl w:val="0"/>
                <w:numId w:val="17"/>
              </w:numPr>
              <w:spacing w:before="75" w:after="75" w:line="360" w:lineRule="auto"/>
              <w:ind w:right="300"/>
              <w:rPr>
                <w:rFonts w:ascii="Times New Roman" w:eastAsia="Times New Roman" w:hAnsi="Times New Roman" w:cs="Times New Roman"/>
                <w:sz w:val="20"/>
                <w:szCs w:val="20"/>
              </w:rPr>
            </w:pPr>
            <w:r w:rsidRPr="00FF56C4">
              <w:rPr>
                <w:rFonts w:ascii="Times New Roman" w:eastAsia="Times New Roman" w:hAnsi="Times New Roman" w:cs="Times New Roman"/>
                <w:sz w:val="20"/>
                <w:szCs w:val="20"/>
              </w:rPr>
              <w:t>First drafts of Working Group Reports shared with Steering Committee</w:t>
            </w:r>
            <w:r w:rsidR="00F90927">
              <w:rPr>
                <w:rFonts w:ascii="Times New Roman" w:eastAsia="Times New Roman" w:hAnsi="Times New Roman" w:cs="Times New Roman"/>
                <w:sz w:val="20"/>
                <w:szCs w:val="20"/>
              </w:rPr>
              <w:t xml:space="preserve"> (by Feb</w:t>
            </w:r>
            <w:r w:rsidR="00083661">
              <w:rPr>
                <w:rFonts w:ascii="Times New Roman" w:eastAsia="Times New Roman" w:hAnsi="Times New Roman" w:cs="Times New Roman"/>
                <w:sz w:val="20"/>
                <w:szCs w:val="20"/>
              </w:rPr>
              <w:t xml:space="preserve"> </w:t>
            </w:r>
            <w:r w:rsidR="00F90927">
              <w:rPr>
                <w:rFonts w:ascii="Times New Roman" w:eastAsia="Times New Roman" w:hAnsi="Times New Roman" w:cs="Times New Roman"/>
                <w:sz w:val="20"/>
                <w:szCs w:val="20"/>
              </w:rPr>
              <w:t>28</w:t>
            </w:r>
            <w:r w:rsidR="00083661" w:rsidRPr="00D9584D">
              <w:rPr>
                <w:rFonts w:ascii="Times New Roman" w:eastAsia="Times New Roman" w:hAnsi="Times New Roman" w:cs="Times New Roman"/>
                <w:sz w:val="20"/>
                <w:szCs w:val="20"/>
                <w:vertAlign w:val="superscript"/>
              </w:rPr>
              <w:t>th</w:t>
            </w:r>
            <w:r w:rsidR="00F90927">
              <w:rPr>
                <w:rFonts w:ascii="Times New Roman" w:eastAsia="Times New Roman" w:hAnsi="Times New Roman" w:cs="Times New Roman"/>
                <w:sz w:val="20"/>
                <w:szCs w:val="20"/>
              </w:rPr>
              <w:t>)</w:t>
            </w:r>
          </w:p>
        </w:tc>
      </w:tr>
      <w:tr w:rsidR="00594858" w:rsidRPr="000B709B" w:rsidTr="00346E03">
        <w:tc>
          <w:tcPr>
            <w:tcW w:w="0" w:type="auto"/>
            <w:tcBorders>
              <w:top w:val="single" w:sz="6" w:space="0" w:color="BCBCBC"/>
              <w:left w:val="single" w:sz="6" w:space="0" w:color="BCBCBC"/>
              <w:bottom w:val="single" w:sz="6" w:space="0" w:color="BCBCBC"/>
              <w:right w:val="single" w:sz="6" w:space="0" w:color="BCBCBC"/>
            </w:tcBorders>
            <w:shd w:val="clear" w:color="auto" w:fill="F9F7ED"/>
            <w:tcMar>
              <w:top w:w="150" w:type="dxa"/>
              <w:left w:w="225" w:type="dxa"/>
              <w:bottom w:w="150" w:type="dxa"/>
              <w:right w:w="225" w:type="dxa"/>
            </w:tcMar>
          </w:tcPr>
          <w:p w:rsidR="00594858" w:rsidRDefault="00594858" w:rsidP="00346E03">
            <w:pPr>
              <w:spacing w:after="0" w:line="36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March 2019</w:t>
            </w:r>
          </w:p>
        </w:tc>
        <w:tc>
          <w:tcPr>
            <w:tcW w:w="0" w:type="auto"/>
            <w:tcBorders>
              <w:top w:val="single" w:sz="6" w:space="0" w:color="BCBCBC"/>
              <w:left w:val="single" w:sz="6" w:space="0" w:color="BCBCBC"/>
              <w:bottom w:val="single" w:sz="6" w:space="0" w:color="BCBCBC"/>
              <w:right w:val="single" w:sz="6" w:space="0" w:color="BCBCBC"/>
            </w:tcBorders>
            <w:shd w:val="clear" w:color="auto" w:fill="F9F7ED"/>
            <w:tcMar>
              <w:top w:w="150" w:type="dxa"/>
              <w:left w:w="225" w:type="dxa"/>
              <w:bottom w:w="150" w:type="dxa"/>
              <w:right w:w="225" w:type="dxa"/>
            </w:tcMar>
            <w:vAlign w:val="center"/>
          </w:tcPr>
          <w:p w:rsidR="00594858" w:rsidRPr="00F90927" w:rsidRDefault="00594858" w:rsidP="00E92E51">
            <w:pPr>
              <w:numPr>
                <w:ilvl w:val="0"/>
                <w:numId w:val="17"/>
              </w:numPr>
              <w:spacing w:before="75" w:after="75" w:line="360" w:lineRule="auto"/>
              <w:ind w:right="300"/>
              <w:rPr>
                <w:rFonts w:ascii="Times New Roman" w:eastAsia="Times New Roman" w:hAnsi="Times New Roman" w:cs="Times New Roman"/>
                <w:sz w:val="20"/>
                <w:szCs w:val="20"/>
              </w:rPr>
            </w:pPr>
            <w:r w:rsidRPr="00FF56C4">
              <w:rPr>
                <w:rFonts w:ascii="Times New Roman" w:eastAsia="Times New Roman" w:hAnsi="Times New Roman" w:cs="Times New Roman"/>
                <w:sz w:val="20"/>
                <w:szCs w:val="20"/>
              </w:rPr>
              <w:t>Steering Committee provides feedback to Working Group co-chairs on their preliminary reports; feedback may occur during Steering Committee meeting discussions or comments may be shared electronically</w:t>
            </w:r>
          </w:p>
        </w:tc>
      </w:tr>
      <w:tr w:rsidR="00FF56C4" w:rsidRPr="000B709B" w:rsidTr="00346E03">
        <w:tc>
          <w:tcPr>
            <w:tcW w:w="0" w:type="auto"/>
            <w:tcBorders>
              <w:top w:val="single" w:sz="6" w:space="0" w:color="BCBCBC"/>
              <w:left w:val="single" w:sz="6" w:space="0" w:color="BCBCBC"/>
              <w:bottom w:val="single" w:sz="6" w:space="0" w:color="BCBCBC"/>
              <w:right w:val="single" w:sz="6" w:space="0" w:color="BCBCBC"/>
            </w:tcBorders>
            <w:shd w:val="clear" w:color="auto" w:fill="F9F7ED"/>
            <w:tcMar>
              <w:top w:w="150" w:type="dxa"/>
              <w:left w:w="225" w:type="dxa"/>
              <w:bottom w:w="150" w:type="dxa"/>
              <w:right w:w="225" w:type="dxa"/>
            </w:tcMar>
            <w:hideMark/>
          </w:tcPr>
          <w:p w:rsidR="00FF56C4" w:rsidRPr="00FF56C4" w:rsidRDefault="00FF56C4" w:rsidP="00346E03">
            <w:pPr>
              <w:spacing w:after="0" w:line="360" w:lineRule="auto"/>
              <w:rPr>
                <w:rFonts w:ascii="Times New Roman" w:eastAsia="Times New Roman" w:hAnsi="Times New Roman" w:cs="Times New Roman"/>
                <w:sz w:val="20"/>
                <w:szCs w:val="20"/>
              </w:rPr>
            </w:pPr>
            <w:r w:rsidRPr="00FF56C4">
              <w:rPr>
                <w:rFonts w:ascii="Times New Roman" w:eastAsia="Times New Roman" w:hAnsi="Times New Roman" w:cs="Times New Roman"/>
                <w:b/>
                <w:bCs/>
                <w:sz w:val="20"/>
                <w:szCs w:val="20"/>
              </w:rPr>
              <w:t>Spring 2019</w:t>
            </w:r>
          </w:p>
        </w:tc>
        <w:tc>
          <w:tcPr>
            <w:tcW w:w="0" w:type="auto"/>
            <w:tcBorders>
              <w:top w:val="single" w:sz="6" w:space="0" w:color="BCBCBC"/>
              <w:left w:val="single" w:sz="6" w:space="0" w:color="BCBCBC"/>
              <w:bottom w:val="single" w:sz="6" w:space="0" w:color="BCBCBC"/>
              <w:right w:val="single" w:sz="6" w:space="0" w:color="BCBCBC"/>
            </w:tcBorders>
            <w:shd w:val="clear" w:color="auto" w:fill="F9F7ED"/>
            <w:tcMar>
              <w:top w:w="150" w:type="dxa"/>
              <w:left w:w="225" w:type="dxa"/>
              <w:bottom w:w="150" w:type="dxa"/>
              <w:right w:w="225" w:type="dxa"/>
            </w:tcMar>
            <w:vAlign w:val="center"/>
            <w:hideMark/>
          </w:tcPr>
          <w:p w:rsidR="00FF56C4" w:rsidRPr="00FF56C4" w:rsidRDefault="00FF56C4" w:rsidP="00E92E51">
            <w:pPr>
              <w:numPr>
                <w:ilvl w:val="0"/>
                <w:numId w:val="18"/>
              </w:numPr>
              <w:spacing w:before="75" w:after="75" w:line="360" w:lineRule="auto"/>
              <w:ind w:right="300"/>
              <w:rPr>
                <w:rFonts w:ascii="Times New Roman" w:eastAsia="Times New Roman" w:hAnsi="Times New Roman" w:cs="Times New Roman"/>
                <w:sz w:val="20"/>
                <w:szCs w:val="20"/>
              </w:rPr>
            </w:pPr>
            <w:r w:rsidRPr="00FF56C4">
              <w:rPr>
                <w:rFonts w:ascii="Times New Roman" w:eastAsia="Times New Roman" w:hAnsi="Times New Roman" w:cs="Times New Roman"/>
                <w:sz w:val="20"/>
                <w:szCs w:val="20"/>
              </w:rPr>
              <w:t>MSCHE selects Evaluation Team Chair, in consultation with Garrett College leadership</w:t>
            </w:r>
          </w:p>
          <w:p w:rsidR="00FF56C4" w:rsidRPr="00FF56C4" w:rsidRDefault="00FF56C4" w:rsidP="00E92E51">
            <w:pPr>
              <w:numPr>
                <w:ilvl w:val="0"/>
                <w:numId w:val="18"/>
              </w:numPr>
              <w:spacing w:before="75" w:after="75" w:line="360" w:lineRule="auto"/>
              <w:ind w:right="300"/>
              <w:rPr>
                <w:rFonts w:ascii="Times New Roman" w:eastAsia="Times New Roman" w:hAnsi="Times New Roman" w:cs="Times New Roman"/>
                <w:sz w:val="20"/>
                <w:szCs w:val="20"/>
              </w:rPr>
            </w:pPr>
            <w:r w:rsidRPr="00FF56C4">
              <w:rPr>
                <w:rFonts w:ascii="Times New Roman" w:eastAsia="Times New Roman" w:hAnsi="Times New Roman" w:cs="Times New Roman"/>
                <w:sz w:val="20"/>
                <w:szCs w:val="20"/>
              </w:rPr>
              <w:t xml:space="preserve">Self-Study Design shared with Team </w:t>
            </w:r>
            <w:r w:rsidR="00D9584D">
              <w:rPr>
                <w:rFonts w:ascii="Times New Roman" w:eastAsia="Times New Roman" w:hAnsi="Times New Roman" w:cs="Times New Roman"/>
                <w:sz w:val="20"/>
                <w:szCs w:val="20"/>
              </w:rPr>
              <w:t>C</w:t>
            </w:r>
            <w:r w:rsidRPr="00FF56C4">
              <w:rPr>
                <w:rFonts w:ascii="Times New Roman" w:eastAsia="Times New Roman" w:hAnsi="Times New Roman" w:cs="Times New Roman"/>
                <w:sz w:val="20"/>
                <w:szCs w:val="20"/>
              </w:rPr>
              <w:t>hair</w:t>
            </w:r>
          </w:p>
        </w:tc>
      </w:tr>
      <w:tr w:rsidR="00FF56C4" w:rsidRPr="000B709B" w:rsidTr="00346E03">
        <w:tc>
          <w:tcPr>
            <w:tcW w:w="0" w:type="auto"/>
            <w:tcBorders>
              <w:top w:val="single" w:sz="6" w:space="0" w:color="BCBCBC"/>
              <w:left w:val="single" w:sz="6" w:space="0" w:color="BCBCBC"/>
              <w:bottom w:val="single" w:sz="6" w:space="0" w:color="BCBCBC"/>
              <w:right w:val="single" w:sz="6" w:space="0" w:color="BCBCBC"/>
            </w:tcBorders>
            <w:shd w:val="clear" w:color="auto" w:fill="F9F7ED"/>
            <w:tcMar>
              <w:top w:w="150" w:type="dxa"/>
              <w:left w:w="225" w:type="dxa"/>
              <w:bottom w:w="150" w:type="dxa"/>
              <w:right w:w="225" w:type="dxa"/>
            </w:tcMar>
            <w:hideMark/>
          </w:tcPr>
          <w:p w:rsidR="00FF56C4" w:rsidRPr="00FF56C4" w:rsidRDefault="00FF56C4" w:rsidP="00346E03">
            <w:pPr>
              <w:spacing w:after="0" w:line="360" w:lineRule="auto"/>
              <w:rPr>
                <w:rFonts w:ascii="Times New Roman" w:eastAsia="Times New Roman" w:hAnsi="Times New Roman" w:cs="Times New Roman"/>
                <w:sz w:val="20"/>
                <w:szCs w:val="20"/>
              </w:rPr>
            </w:pPr>
            <w:r w:rsidRPr="00FF56C4">
              <w:rPr>
                <w:rFonts w:ascii="Times New Roman" w:eastAsia="Times New Roman" w:hAnsi="Times New Roman" w:cs="Times New Roman"/>
                <w:b/>
                <w:bCs/>
                <w:sz w:val="20"/>
                <w:szCs w:val="20"/>
              </w:rPr>
              <w:t>March–</w:t>
            </w:r>
            <w:r w:rsidRPr="00FF56C4">
              <w:rPr>
                <w:rFonts w:ascii="Times New Roman" w:eastAsia="Times New Roman" w:hAnsi="Times New Roman" w:cs="Times New Roman"/>
                <w:b/>
                <w:bCs/>
                <w:sz w:val="20"/>
                <w:szCs w:val="20"/>
              </w:rPr>
              <w:br/>
              <w:t>April 2019</w:t>
            </w:r>
          </w:p>
        </w:tc>
        <w:tc>
          <w:tcPr>
            <w:tcW w:w="0" w:type="auto"/>
            <w:tcBorders>
              <w:top w:val="single" w:sz="6" w:space="0" w:color="BCBCBC"/>
              <w:left w:val="single" w:sz="6" w:space="0" w:color="BCBCBC"/>
              <w:bottom w:val="single" w:sz="6" w:space="0" w:color="BCBCBC"/>
              <w:right w:val="single" w:sz="6" w:space="0" w:color="BCBCBC"/>
            </w:tcBorders>
            <w:shd w:val="clear" w:color="auto" w:fill="F9F7ED"/>
            <w:tcMar>
              <w:top w:w="150" w:type="dxa"/>
              <w:left w:w="225" w:type="dxa"/>
              <w:bottom w:w="150" w:type="dxa"/>
              <w:right w:w="225" w:type="dxa"/>
            </w:tcMar>
            <w:vAlign w:val="center"/>
            <w:hideMark/>
          </w:tcPr>
          <w:p w:rsidR="00FF56C4" w:rsidRPr="00FF56C4" w:rsidRDefault="003A7392" w:rsidP="00E92E51">
            <w:pPr>
              <w:numPr>
                <w:ilvl w:val="0"/>
                <w:numId w:val="19"/>
              </w:numPr>
              <w:spacing w:before="75" w:after="75" w:line="360" w:lineRule="auto"/>
              <w:ind w:right="300"/>
              <w:rPr>
                <w:rFonts w:ascii="Times New Roman" w:eastAsia="Times New Roman" w:hAnsi="Times New Roman" w:cs="Times New Roman"/>
                <w:sz w:val="20"/>
                <w:szCs w:val="20"/>
              </w:rPr>
            </w:pPr>
            <w:r>
              <w:rPr>
                <w:rFonts w:ascii="Times New Roman" w:eastAsia="Times New Roman" w:hAnsi="Times New Roman" w:cs="Times New Roman"/>
                <w:sz w:val="20"/>
                <w:szCs w:val="20"/>
              </w:rPr>
              <w:t>Evidence Inventory</w:t>
            </w:r>
            <w:r w:rsidR="00FF56C4" w:rsidRPr="00FF56C4">
              <w:rPr>
                <w:rFonts w:ascii="Times New Roman" w:eastAsia="Times New Roman" w:hAnsi="Times New Roman" w:cs="Times New Roman"/>
                <w:sz w:val="20"/>
                <w:szCs w:val="20"/>
              </w:rPr>
              <w:t xml:space="preserve"> finalized; collection of compliance reporting documentation continues</w:t>
            </w:r>
          </w:p>
          <w:p w:rsidR="00FF56C4" w:rsidRDefault="00FF56C4" w:rsidP="00E92E51">
            <w:pPr>
              <w:numPr>
                <w:ilvl w:val="0"/>
                <w:numId w:val="19"/>
              </w:numPr>
              <w:spacing w:before="75" w:after="75" w:line="360" w:lineRule="auto"/>
              <w:ind w:right="300"/>
              <w:rPr>
                <w:rFonts w:ascii="Times New Roman" w:eastAsia="Times New Roman" w:hAnsi="Times New Roman" w:cs="Times New Roman"/>
                <w:sz w:val="20"/>
                <w:szCs w:val="20"/>
              </w:rPr>
            </w:pPr>
            <w:r w:rsidRPr="00FF56C4">
              <w:rPr>
                <w:rFonts w:ascii="Times New Roman" w:eastAsia="Times New Roman" w:hAnsi="Times New Roman" w:cs="Times New Roman"/>
                <w:sz w:val="20"/>
                <w:szCs w:val="20"/>
              </w:rPr>
              <w:t>Study team members selected by MSCHE</w:t>
            </w:r>
          </w:p>
          <w:p w:rsidR="005D2E4E" w:rsidRPr="00FF56C4" w:rsidRDefault="005D2E4E" w:rsidP="00E92E51">
            <w:pPr>
              <w:numPr>
                <w:ilvl w:val="0"/>
                <w:numId w:val="19"/>
              </w:numPr>
              <w:spacing w:before="75" w:after="75" w:line="360" w:lineRule="auto"/>
              <w:ind w:right="300"/>
              <w:rPr>
                <w:rFonts w:ascii="Times New Roman" w:eastAsia="Times New Roman" w:hAnsi="Times New Roman" w:cs="Times New Roman"/>
                <w:sz w:val="20"/>
                <w:szCs w:val="20"/>
              </w:rPr>
            </w:pPr>
            <w:r w:rsidRPr="00FF56C4">
              <w:rPr>
                <w:rFonts w:ascii="Times New Roman" w:eastAsia="Times New Roman" w:hAnsi="Times New Roman" w:cs="Times New Roman"/>
                <w:sz w:val="20"/>
                <w:szCs w:val="20"/>
              </w:rPr>
              <w:t xml:space="preserve">Community feedback sought on Working Group draft </w:t>
            </w:r>
            <w:r w:rsidR="00D9584D">
              <w:rPr>
                <w:rFonts w:ascii="Times New Roman" w:eastAsia="Times New Roman" w:hAnsi="Times New Roman" w:cs="Times New Roman"/>
                <w:sz w:val="20"/>
                <w:szCs w:val="20"/>
              </w:rPr>
              <w:t>r</w:t>
            </w:r>
            <w:r w:rsidRPr="00FF56C4">
              <w:rPr>
                <w:rFonts w:ascii="Times New Roman" w:eastAsia="Times New Roman" w:hAnsi="Times New Roman" w:cs="Times New Roman"/>
                <w:sz w:val="20"/>
                <w:szCs w:val="20"/>
              </w:rPr>
              <w:t>eports</w:t>
            </w:r>
          </w:p>
        </w:tc>
      </w:tr>
      <w:tr w:rsidR="00F90927" w:rsidRPr="000B709B" w:rsidTr="00346E03">
        <w:tc>
          <w:tcPr>
            <w:tcW w:w="0" w:type="auto"/>
            <w:tcBorders>
              <w:top w:val="single" w:sz="6" w:space="0" w:color="BCBCBC"/>
              <w:left w:val="single" w:sz="6" w:space="0" w:color="BCBCBC"/>
              <w:bottom w:val="single" w:sz="6" w:space="0" w:color="BCBCBC"/>
              <w:right w:val="single" w:sz="6" w:space="0" w:color="BCBCBC"/>
            </w:tcBorders>
            <w:shd w:val="clear" w:color="auto" w:fill="F9F7ED"/>
            <w:tcMar>
              <w:top w:w="150" w:type="dxa"/>
              <w:left w:w="225" w:type="dxa"/>
              <w:bottom w:w="150" w:type="dxa"/>
              <w:right w:w="225" w:type="dxa"/>
            </w:tcMar>
          </w:tcPr>
          <w:p w:rsidR="00F90927" w:rsidRPr="00FF56C4" w:rsidRDefault="00F90927" w:rsidP="00346E03">
            <w:pPr>
              <w:spacing w:after="0" w:line="36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May 2019</w:t>
            </w:r>
          </w:p>
        </w:tc>
        <w:tc>
          <w:tcPr>
            <w:tcW w:w="0" w:type="auto"/>
            <w:tcBorders>
              <w:top w:val="single" w:sz="6" w:space="0" w:color="BCBCBC"/>
              <w:left w:val="single" w:sz="6" w:space="0" w:color="BCBCBC"/>
              <w:bottom w:val="single" w:sz="6" w:space="0" w:color="BCBCBC"/>
              <w:right w:val="single" w:sz="6" w:space="0" w:color="BCBCBC"/>
            </w:tcBorders>
            <w:shd w:val="clear" w:color="auto" w:fill="F9F7ED"/>
            <w:tcMar>
              <w:top w:w="150" w:type="dxa"/>
              <w:left w:w="225" w:type="dxa"/>
              <w:bottom w:w="150" w:type="dxa"/>
              <w:right w:w="225" w:type="dxa"/>
            </w:tcMar>
            <w:vAlign w:val="center"/>
          </w:tcPr>
          <w:p w:rsidR="00F90927" w:rsidRPr="00FF56C4" w:rsidRDefault="00F90927" w:rsidP="00E92E51">
            <w:pPr>
              <w:numPr>
                <w:ilvl w:val="0"/>
                <w:numId w:val="19"/>
              </w:numPr>
              <w:spacing w:before="75" w:after="75" w:line="360" w:lineRule="auto"/>
              <w:ind w:right="300"/>
              <w:rPr>
                <w:rFonts w:ascii="Times New Roman" w:eastAsia="Times New Roman" w:hAnsi="Times New Roman" w:cs="Times New Roman"/>
                <w:sz w:val="20"/>
                <w:szCs w:val="20"/>
              </w:rPr>
            </w:pPr>
            <w:r w:rsidRPr="00FF56C4">
              <w:rPr>
                <w:rFonts w:ascii="Times New Roman" w:eastAsia="Times New Roman" w:hAnsi="Times New Roman" w:cs="Times New Roman"/>
                <w:sz w:val="20"/>
                <w:szCs w:val="20"/>
              </w:rPr>
              <w:t>Final Working Group Reports due to the Steering Committee</w:t>
            </w:r>
            <w:r>
              <w:rPr>
                <w:rFonts w:ascii="Times New Roman" w:eastAsia="Times New Roman" w:hAnsi="Times New Roman" w:cs="Times New Roman"/>
                <w:sz w:val="20"/>
                <w:szCs w:val="20"/>
              </w:rPr>
              <w:t xml:space="preserve"> (by May 15</w:t>
            </w:r>
            <w:r w:rsidR="00083661" w:rsidRPr="00D9584D">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w:t>
            </w:r>
          </w:p>
        </w:tc>
      </w:tr>
      <w:tr w:rsidR="005D2E4E" w:rsidRPr="000B709B" w:rsidTr="00346E03">
        <w:tc>
          <w:tcPr>
            <w:tcW w:w="0" w:type="auto"/>
            <w:tcBorders>
              <w:top w:val="single" w:sz="6" w:space="0" w:color="BCBCBC"/>
              <w:left w:val="single" w:sz="6" w:space="0" w:color="BCBCBC"/>
              <w:bottom w:val="single" w:sz="6" w:space="0" w:color="BCBCBC"/>
              <w:right w:val="single" w:sz="6" w:space="0" w:color="BCBCBC"/>
            </w:tcBorders>
            <w:shd w:val="clear" w:color="auto" w:fill="F9F7ED"/>
            <w:tcMar>
              <w:top w:w="150" w:type="dxa"/>
              <w:left w:w="225" w:type="dxa"/>
              <w:bottom w:w="150" w:type="dxa"/>
              <w:right w:w="225" w:type="dxa"/>
            </w:tcMar>
          </w:tcPr>
          <w:p w:rsidR="005D2E4E" w:rsidRDefault="005D2E4E" w:rsidP="005D2E4E">
            <w:pPr>
              <w:spacing w:after="0" w:line="36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May – August 2019</w:t>
            </w:r>
          </w:p>
        </w:tc>
        <w:tc>
          <w:tcPr>
            <w:tcW w:w="0" w:type="auto"/>
            <w:tcBorders>
              <w:top w:val="single" w:sz="6" w:space="0" w:color="BCBCBC"/>
              <w:left w:val="single" w:sz="6" w:space="0" w:color="BCBCBC"/>
              <w:bottom w:val="single" w:sz="6" w:space="0" w:color="BCBCBC"/>
              <w:right w:val="single" w:sz="6" w:space="0" w:color="BCBCBC"/>
            </w:tcBorders>
            <w:shd w:val="clear" w:color="auto" w:fill="F9F7ED"/>
            <w:tcMar>
              <w:top w:w="150" w:type="dxa"/>
              <w:left w:w="225" w:type="dxa"/>
              <w:bottom w:w="150" w:type="dxa"/>
              <w:right w:w="225" w:type="dxa"/>
            </w:tcMar>
            <w:vAlign w:val="center"/>
          </w:tcPr>
          <w:p w:rsidR="005D2E4E" w:rsidRPr="00FF56C4" w:rsidRDefault="005D2E4E" w:rsidP="00E92E51">
            <w:pPr>
              <w:numPr>
                <w:ilvl w:val="0"/>
                <w:numId w:val="19"/>
              </w:numPr>
              <w:spacing w:before="75" w:after="75" w:line="360" w:lineRule="auto"/>
              <w:ind w:right="300"/>
              <w:rPr>
                <w:rFonts w:ascii="Times New Roman" w:eastAsia="Times New Roman" w:hAnsi="Times New Roman" w:cs="Times New Roman"/>
                <w:sz w:val="20"/>
                <w:szCs w:val="20"/>
              </w:rPr>
            </w:pPr>
            <w:r w:rsidRPr="00FF56C4">
              <w:rPr>
                <w:rFonts w:ascii="Times New Roman" w:eastAsia="Times New Roman" w:hAnsi="Times New Roman" w:cs="Times New Roman"/>
                <w:sz w:val="20"/>
                <w:szCs w:val="20"/>
              </w:rPr>
              <w:t>Preliminary draft of Self-Study Report prepared and shared with Steering Committee</w:t>
            </w:r>
          </w:p>
          <w:p w:rsidR="005D2E4E" w:rsidRPr="00421F9F" w:rsidRDefault="005D2E4E" w:rsidP="00E92E51">
            <w:pPr>
              <w:numPr>
                <w:ilvl w:val="0"/>
                <w:numId w:val="19"/>
              </w:numPr>
              <w:spacing w:before="75" w:after="75" w:line="360" w:lineRule="auto"/>
              <w:ind w:right="300"/>
              <w:rPr>
                <w:rFonts w:ascii="Times New Roman" w:eastAsia="Times New Roman" w:hAnsi="Times New Roman" w:cs="Times New Roman"/>
                <w:sz w:val="20"/>
                <w:szCs w:val="20"/>
              </w:rPr>
            </w:pPr>
            <w:r w:rsidRPr="00FF56C4">
              <w:rPr>
                <w:rFonts w:ascii="Times New Roman" w:eastAsia="Times New Roman" w:hAnsi="Times New Roman" w:cs="Times New Roman"/>
                <w:sz w:val="20"/>
                <w:szCs w:val="20"/>
              </w:rPr>
              <w:t xml:space="preserve">Steering Committee provides feedback on the draft </w:t>
            </w:r>
            <w:r w:rsidR="00D9584D">
              <w:rPr>
                <w:rFonts w:ascii="Times New Roman" w:eastAsia="Times New Roman" w:hAnsi="Times New Roman" w:cs="Times New Roman"/>
                <w:sz w:val="20"/>
                <w:szCs w:val="20"/>
              </w:rPr>
              <w:t>r</w:t>
            </w:r>
            <w:r w:rsidRPr="00FF56C4">
              <w:rPr>
                <w:rFonts w:ascii="Times New Roman" w:eastAsia="Times New Roman" w:hAnsi="Times New Roman" w:cs="Times New Roman"/>
                <w:sz w:val="20"/>
                <w:szCs w:val="20"/>
              </w:rPr>
              <w:t>eport; feedback may occur during Steering Committee meeting discussions or comments may be shared electronically</w:t>
            </w:r>
          </w:p>
        </w:tc>
      </w:tr>
      <w:tr w:rsidR="00FF56C4" w:rsidRPr="000B709B" w:rsidTr="00346E03">
        <w:tc>
          <w:tcPr>
            <w:tcW w:w="0" w:type="auto"/>
            <w:tcBorders>
              <w:top w:val="single" w:sz="6" w:space="0" w:color="BCBCBC"/>
              <w:left w:val="single" w:sz="6" w:space="0" w:color="BCBCBC"/>
              <w:bottom w:val="single" w:sz="6" w:space="0" w:color="BCBCBC"/>
              <w:right w:val="single" w:sz="6" w:space="0" w:color="BCBCBC"/>
            </w:tcBorders>
            <w:shd w:val="clear" w:color="auto" w:fill="F9F7ED"/>
            <w:tcMar>
              <w:top w:w="150" w:type="dxa"/>
              <w:left w:w="225" w:type="dxa"/>
              <w:bottom w:w="150" w:type="dxa"/>
              <w:right w:w="225" w:type="dxa"/>
            </w:tcMar>
            <w:hideMark/>
          </w:tcPr>
          <w:p w:rsidR="00FF56C4" w:rsidRPr="00FF56C4" w:rsidRDefault="00FF56C4" w:rsidP="005D2E4E">
            <w:pPr>
              <w:spacing w:after="0" w:line="360" w:lineRule="auto"/>
              <w:rPr>
                <w:rFonts w:ascii="Times New Roman" w:eastAsia="Times New Roman" w:hAnsi="Times New Roman" w:cs="Times New Roman"/>
                <w:sz w:val="20"/>
                <w:szCs w:val="20"/>
              </w:rPr>
            </w:pPr>
            <w:r w:rsidRPr="00FF56C4">
              <w:rPr>
                <w:rFonts w:ascii="Times New Roman" w:eastAsia="Times New Roman" w:hAnsi="Times New Roman" w:cs="Times New Roman"/>
                <w:b/>
                <w:bCs/>
                <w:sz w:val="20"/>
                <w:szCs w:val="20"/>
              </w:rPr>
              <w:t>A</w:t>
            </w:r>
            <w:r w:rsidR="005D2E4E">
              <w:rPr>
                <w:rFonts w:ascii="Times New Roman" w:eastAsia="Times New Roman" w:hAnsi="Times New Roman" w:cs="Times New Roman"/>
                <w:b/>
                <w:bCs/>
                <w:sz w:val="20"/>
                <w:szCs w:val="20"/>
              </w:rPr>
              <w:t>ugust</w:t>
            </w:r>
            <w:r w:rsidRPr="00FF56C4">
              <w:rPr>
                <w:rFonts w:ascii="Times New Roman" w:eastAsia="Times New Roman" w:hAnsi="Times New Roman" w:cs="Times New Roman"/>
                <w:b/>
                <w:bCs/>
                <w:sz w:val="20"/>
                <w:szCs w:val="20"/>
              </w:rPr>
              <w:t>–</w:t>
            </w:r>
            <w:r w:rsidRPr="00FF56C4">
              <w:rPr>
                <w:rFonts w:ascii="Times New Roman" w:eastAsia="Times New Roman" w:hAnsi="Times New Roman" w:cs="Times New Roman"/>
                <w:b/>
                <w:bCs/>
                <w:sz w:val="20"/>
                <w:szCs w:val="20"/>
              </w:rPr>
              <w:br/>
              <w:t>September 2019</w:t>
            </w:r>
          </w:p>
        </w:tc>
        <w:tc>
          <w:tcPr>
            <w:tcW w:w="0" w:type="auto"/>
            <w:tcBorders>
              <w:top w:val="single" w:sz="6" w:space="0" w:color="BCBCBC"/>
              <w:left w:val="single" w:sz="6" w:space="0" w:color="BCBCBC"/>
              <w:bottom w:val="single" w:sz="6" w:space="0" w:color="BCBCBC"/>
              <w:right w:val="single" w:sz="6" w:space="0" w:color="BCBCBC"/>
            </w:tcBorders>
            <w:shd w:val="clear" w:color="auto" w:fill="F9F7ED"/>
            <w:tcMar>
              <w:top w:w="150" w:type="dxa"/>
              <w:left w:w="225" w:type="dxa"/>
              <w:bottom w:w="150" w:type="dxa"/>
              <w:right w:w="225" w:type="dxa"/>
            </w:tcMar>
            <w:vAlign w:val="center"/>
            <w:hideMark/>
          </w:tcPr>
          <w:p w:rsidR="00F54BB3" w:rsidRPr="00421F9F" w:rsidRDefault="00063420" w:rsidP="00E92E51">
            <w:pPr>
              <w:numPr>
                <w:ilvl w:val="0"/>
                <w:numId w:val="20"/>
              </w:numPr>
              <w:spacing w:before="75" w:after="75" w:line="360" w:lineRule="auto"/>
              <w:ind w:right="300"/>
              <w:rPr>
                <w:rFonts w:ascii="Times New Roman" w:eastAsia="Times New Roman" w:hAnsi="Times New Roman" w:cs="Times New Roman"/>
                <w:sz w:val="20"/>
                <w:szCs w:val="20"/>
              </w:rPr>
            </w:pPr>
            <w:r>
              <w:rPr>
                <w:rFonts w:ascii="Times New Roman" w:eastAsia="Times New Roman" w:hAnsi="Times New Roman" w:cs="Times New Roman"/>
                <w:sz w:val="20"/>
                <w:szCs w:val="20"/>
              </w:rPr>
              <w:t>Evidence Inventory completed</w:t>
            </w:r>
            <w:r w:rsidRPr="00FF56C4">
              <w:rPr>
                <w:rFonts w:ascii="Times New Roman" w:eastAsia="Times New Roman" w:hAnsi="Times New Roman" w:cs="Times New Roman"/>
                <w:sz w:val="20"/>
                <w:szCs w:val="20"/>
              </w:rPr>
              <w:t>; collection of compliance reporting documentation continues</w:t>
            </w:r>
          </w:p>
        </w:tc>
      </w:tr>
      <w:tr w:rsidR="005D2E4E" w:rsidRPr="000B709B" w:rsidTr="00346E03">
        <w:tc>
          <w:tcPr>
            <w:tcW w:w="0" w:type="auto"/>
            <w:tcBorders>
              <w:top w:val="single" w:sz="6" w:space="0" w:color="BCBCBC"/>
              <w:left w:val="single" w:sz="6" w:space="0" w:color="BCBCBC"/>
              <w:bottom w:val="single" w:sz="6" w:space="0" w:color="BCBCBC"/>
              <w:right w:val="single" w:sz="6" w:space="0" w:color="BCBCBC"/>
            </w:tcBorders>
            <w:shd w:val="clear" w:color="auto" w:fill="F9F7ED"/>
            <w:tcMar>
              <w:top w:w="150" w:type="dxa"/>
              <w:left w:w="225" w:type="dxa"/>
              <w:bottom w:w="150" w:type="dxa"/>
              <w:right w:w="225" w:type="dxa"/>
            </w:tcMar>
          </w:tcPr>
          <w:p w:rsidR="005D2E4E" w:rsidRPr="00FF56C4" w:rsidRDefault="004B69D1" w:rsidP="005D2E4E">
            <w:pPr>
              <w:spacing w:after="0" w:line="36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September 2019</w:t>
            </w:r>
          </w:p>
        </w:tc>
        <w:tc>
          <w:tcPr>
            <w:tcW w:w="0" w:type="auto"/>
            <w:tcBorders>
              <w:top w:val="single" w:sz="6" w:space="0" w:color="BCBCBC"/>
              <w:left w:val="single" w:sz="6" w:space="0" w:color="BCBCBC"/>
              <w:bottom w:val="single" w:sz="6" w:space="0" w:color="BCBCBC"/>
              <w:right w:val="single" w:sz="6" w:space="0" w:color="BCBCBC"/>
            </w:tcBorders>
            <w:shd w:val="clear" w:color="auto" w:fill="F9F7ED"/>
            <w:tcMar>
              <w:top w:w="150" w:type="dxa"/>
              <w:left w:w="225" w:type="dxa"/>
              <w:bottom w:w="150" w:type="dxa"/>
              <w:right w:w="225" w:type="dxa"/>
            </w:tcMar>
            <w:vAlign w:val="center"/>
          </w:tcPr>
          <w:p w:rsidR="005D2E4E" w:rsidRDefault="004B69D1" w:rsidP="00E92E51">
            <w:pPr>
              <w:numPr>
                <w:ilvl w:val="0"/>
                <w:numId w:val="20"/>
              </w:numPr>
              <w:spacing w:before="75" w:after="75" w:line="360" w:lineRule="auto"/>
              <w:ind w:right="300"/>
              <w:rPr>
                <w:rFonts w:ascii="Times New Roman" w:eastAsia="Times New Roman" w:hAnsi="Times New Roman" w:cs="Times New Roman"/>
                <w:sz w:val="20"/>
                <w:szCs w:val="20"/>
              </w:rPr>
            </w:pPr>
            <w:r w:rsidRPr="00FF56C4">
              <w:rPr>
                <w:rFonts w:ascii="Times New Roman" w:eastAsia="Times New Roman" w:hAnsi="Times New Roman" w:cs="Times New Roman"/>
                <w:sz w:val="20"/>
                <w:szCs w:val="20"/>
              </w:rPr>
              <w:t>Draft of Self-Study Report shared with Board of Trustees, MSCHE and Evaluation Team Chair</w:t>
            </w:r>
          </w:p>
          <w:p w:rsidR="004B69D1" w:rsidRDefault="004B69D1" w:rsidP="00E92E51">
            <w:pPr>
              <w:numPr>
                <w:ilvl w:val="0"/>
                <w:numId w:val="20"/>
              </w:numPr>
              <w:spacing w:before="75" w:after="75" w:line="360" w:lineRule="auto"/>
              <w:ind w:right="300"/>
              <w:rPr>
                <w:rFonts w:ascii="Times New Roman" w:eastAsia="Times New Roman" w:hAnsi="Times New Roman" w:cs="Times New Roman"/>
                <w:sz w:val="20"/>
                <w:szCs w:val="20"/>
              </w:rPr>
            </w:pPr>
            <w:r w:rsidRPr="00FF56C4">
              <w:rPr>
                <w:rFonts w:ascii="Times New Roman" w:eastAsia="Times New Roman" w:hAnsi="Times New Roman" w:cs="Times New Roman"/>
                <w:sz w:val="20"/>
                <w:szCs w:val="20"/>
              </w:rPr>
              <w:t>Self-Study draft disseminated to Garrett College community; opportunities for both in-person and electronic feedback will be included</w:t>
            </w:r>
          </w:p>
          <w:p w:rsidR="00063420" w:rsidRPr="00063420" w:rsidRDefault="00063420" w:rsidP="00E92E51">
            <w:pPr>
              <w:numPr>
                <w:ilvl w:val="0"/>
                <w:numId w:val="20"/>
              </w:numPr>
              <w:spacing w:before="75" w:after="75" w:line="360" w:lineRule="auto"/>
              <w:ind w:right="300"/>
              <w:rPr>
                <w:rFonts w:ascii="Times New Roman" w:eastAsia="Times New Roman" w:hAnsi="Times New Roman" w:cs="Times New Roman"/>
                <w:sz w:val="20"/>
                <w:szCs w:val="20"/>
              </w:rPr>
            </w:pPr>
            <w:r w:rsidRPr="00FF56C4">
              <w:rPr>
                <w:rFonts w:ascii="Times New Roman" w:eastAsia="Times New Roman" w:hAnsi="Times New Roman" w:cs="Times New Roman"/>
                <w:sz w:val="20"/>
                <w:szCs w:val="20"/>
              </w:rPr>
              <w:t>Draft logistics plan developed for review by Team Chair</w:t>
            </w:r>
          </w:p>
        </w:tc>
      </w:tr>
      <w:tr w:rsidR="00FF56C4" w:rsidRPr="000B709B" w:rsidTr="00346E03">
        <w:tc>
          <w:tcPr>
            <w:tcW w:w="0" w:type="auto"/>
            <w:tcBorders>
              <w:top w:val="single" w:sz="6" w:space="0" w:color="BCBCBC"/>
              <w:left w:val="single" w:sz="6" w:space="0" w:color="BCBCBC"/>
              <w:bottom w:val="single" w:sz="6" w:space="0" w:color="BCBCBC"/>
              <w:right w:val="single" w:sz="6" w:space="0" w:color="BCBCBC"/>
            </w:tcBorders>
            <w:shd w:val="clear" w:color="auto" w:fill="F9F7ED"/>
            <w:tcMar>
              <w:top w:w="150" w:type="dxa"/>
              <w:left w:w="225" w:type="dxa"/>
              <w:bottom w:w="150" w:type="dxa"/>
              <w:right w:w="225" w:type="dxa"/>
            </w:tcMar>
            <w:hideMark/>
          </w:tcPr>
          <w:p w:rsidR="00FF56C4" w:rsidRPr="00FF56C4" w:rsidRDefault="00FF56C4" w:rsidP="00346E03">
            <w:pPr>
              <w:spacing w:after="0" w:line="360" w:lineRule="auto"/>
              <w:rPr>
                <w:rFonts w:ascii="Times New Roman" w:eastAsia="Times New Roman" w:hAnsi="Times New Roman" w:cs="Times New Roman"/>
                <w:sz w:val="20"/>
                <w:szCs w:val="20"/>
              </w:rPr>
            </w:pPr>
            <w:r w:rsidRPr="00FF56C4">
              <w:rPr>
                <w:rFonts w:ascii="Times New Roman" w:eastAsia="Times New Roman" w:hAnsi="Times New Roman" w:cs="Times New Roman"/>
                <w:b/>
                <w:bCs/>
                <w:sz w:val="20"/>
                <w:szCs w:val="20"/>
              </w:rPr>
              <w:t>October 2019</w:t>
            </w:r>
          </w:p>
        </w:tc>
        <w:tc>
          <w:tcPr>
            <w:tcW w:w="0" w:type="auto"/>
            <w:tcBorders>
              <w:top w:val="single" w:sz="6" w:space="0" w:color="BCBCBC"/>
              <w:left w:val="single" w:sz="6" w:space="0" w:color="BCBCBC"/>
              <w:bottom w:val="single" w:sz="6" w:space="0" w:color="BCBCBC"/>
              <w:right w:val="single" w:sz="6" w:space="0" w:color="BCBCBC"/>
            </w:tcBorders>
            <w:shd w:val="clear" w:color="auto" w:fill="F9F7ED"/>
            <w:tcMar>
              <w:top w:w="150" w:type="dxa"/>
              <w:left w:w="225" w:type="dxa"/>
              <w:bottom w:w="150" w:type="dxa"/>
              <w:right w:w="225" w:type="dxa"/>
            </w:tcMar>
            <w:vAlign w:val="center"/>
            <w:hideMark/>
          </w:tcPr>
          <w:p w:rsidR="00FF56C4" w:rsidRPr="00FF56C4" w:rsidRDefault="00FF56C4" w:rsidP="00E92E51">
            <w:pPr>
              <w:numPr>
                <w:ilvl w:val="0"/>
                <w:numId w:val="21"/>
              </w:numPr>
              <w:spacing w:before="75" w:after="75" w:line="360" w:lineRule="auto"/>
              <w:ind w:right="300"/>
              <w:rPr>
                <w:rFonts w:ascii="Times New Roman" w:eastAsia="Times New Roman" w:hAnsi="Times New Roman" w:cs="Times New Roman"/>
                <w:sz w:val="20"/>
                <w:szCs w:val="20"/>
              </w:rPr>
            </w:pPr>
            <w:r w:rsidRPr="00FF56C4">
              <w:rPr>
                <w:rFonts w:ascii="Times New Roman" w:eastAsia="Times New Roman" w:hAnsi="Times New Roman" w:cs="Times New Roman"/>
                <w:sz w:val="20"/>
                <w:szCs w:val="20"/>
              </w:rPr>
              <w:t>First Draft of Compliance Report completed</w:t>
            </w:r>
          </w:p>
          <w:p w:rsidR="00FF56C4" w:rsidRPr="00FF56C4" w:rsidRDefault="00421F9F" w:rsidP="00E92E51">
            <w:pPr>
              <w:numPr>
                <w:ilvl w:val="0"/>
                <w:numId w:val="21"/>
              </w:numPr>
              <w:spacing w:before="75" w:after="75" w:line="360" w:lineRule="auto"/>
              <w:ind w:right="300"/>
              <w:rPr>
                <w:rFonts w:ascii="Times New Roman" w:eastAsia="Times New Roman" w:hAnsi="Times New Roman" w:cs="Times New Roman"/>
                <w:sz w:val="20"/>
                <w:szCs w:val="20"/>
              </w:rPr>
            </w:pPr>
            <w:r w:rsidRPr="00FF56C4">
              <w:rPr>
                <w:rFonts w:ascii="Times New Roman" w:eastAsia="Times New Roman" w:hAnsi="Times New Roman" w:cs="Times New Roman"/>
                <w:sz w:val="20"/>
                <w:szCs w:val="20"/>
              </w:rPr>
              <w:t xml:space="preserve">Evaluation Team Chair </w:t>
            </w:r>
            <w:r w:rsidR="00FF56C4" w:rsidRPr="00FF56C4">
              <w:rPr>
                <w:rFonts w:ascii="Times New Roman" w:eastAsia="Times New Roman" w:hAnsi="Times New Roman" w:cs="Times New Roman"/>
                <w:sz w:val="20"/>
                <w:szCs w:val="20"/>
              </w:rPr>
              <w:t>visits Garrett College, provides feedback on Self-Study Report draft</w:t>
            </w:r>
          </w:p>
          <w:p w:rsidR="00FF56C4" w:rsidRPr="00FF56C4" w:rsidRDefault="00FF56C4" w:rsidP="00E92E51">
            <w:pPr>
              <w:numPr>
                <w:ilvl w:val="0"/>
                <w:numId w:val="21"/>
              </w:numPr>
              <w:spacing w:before="75" w:after="75" w:line="360" w:lineRule="auto"/>
              <w:ind w:right="300"/>
              <w:rPr>
                <w:rFonts w:ascii="Times New Roman" w:eastAsia="Times New Roman" w:hAnsi="Times New Roman" w:cs="Times New Roman"/>
                <w:sz w:val="20"/>
                <w:szCs w:val="20"/>
              </w:rPr>
            </w:pPr>
            <w:r w:rsidRPr="00FF56C4">
              <w:rPr>
                <w:rFonts w:ascii="Times New Roman" w:eastAsia="Times New Roman" w:hAnsi="Times New Roman" w:cs="Times New Roman"/>
                <w:sz w:val="20"/>
                <w:szCs w:val="20"/>
              </w:rPr>
              <w:t>Logistics revised based on Team Chair visit</w:t>
            </w:r>
          </w:p>
          <w:p w:rsidR="00FF56C4" w:rsidRDefault="00FF56C4" w:rsidP="00E92E51">
            <w:pPr>
              <w:numPr>
                <w:ilvl w:val="0"/>
                <w:numId w:val="21"/>
              </w:numPr>
              <w:spacing w:before="75" w:after="75" w:line="360" w:lineRule="auto"/>
              <w:ind w:right="300"/>
              <w:rPr>
                <w:rFonts w:ascii="Times New Roman" w:eastAsia="Times New Roman" w:hAnsi="Times New Roman" w:cs="Times New Roman"/>
                <w:sz w:val="20"/>
                <w:szCs w:val="20"/>
              </w:rPr>
            </w:pPr>
            <w:r w:rsidRPr="00FF56C4">
              <w:rPr>
                <w:rFonts w:ascii="Times New Roman" w:eastAsia="Times New Roman" w:hAnsi="Times New Roman" w:cs="Times New Roman"/>
                <w:sz w:val="20"/>
                <w:szCs w:val="20"/>
              </w:rPr>
              <w:t xml:space="preserve">Dates set for visit by MSCHE </w:t>
            </w:r>
          </w:p>
          <w:p w:rsidR="00063420" w:rsidRDefault="00063420" w:rsidP="00E92E51">
            <w:pPr>
              <w:numPr>
                <w:ilvl w:val="0"/>
                <w:numId w:val="21"/>
              </w:numPr>
              <w:spacing w:before="75" w:after="75" w:line="360" w:lineRule="auto"/>
              <w:ind w:right="300"/>
              <w:rPr>
                <w:rFonts w:ascii="Times New Roman" w:eastAsia="Times New Roman" w:hAnsi="Times New Roman" w:cs="Times New Roman"/>
                <w:sz w:val="20"/>
                <w:szCs w:val="20"/>
              </w:rPr>
            </w:pPr>
            <w:r>
              <w:rPr>
                <w:rFonts w:ascii="Times New Roman" w:eastAsia="Times New Roman" w:hAnsi="Times New Roman" w:cs="Times New Roman"/>
                <w:sz w:val="20"/>
                <w:szCs w:val="20"/>
              </w:rPr>
              <w:t>Self</w:t>
            </w:r>
            <w:r w:rsidR="00421F9F">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Study Report is revised based on feedback from the </w:t>
            </w:r>
            <w:r w:rsidR="00421F9F" w:rsidRPr="00FF56C4">
              <w:rPr>
                <w:rFonts w:ascii="Times New Roman" w:eastAsia="Times New Roman" w:hAnsi="Times New Roman" w:cs="Times New Roman"/>
                <w:sz w:val="20"/>
                <w:szCs w:val="20"/>
              </w:rPr>
              <w:t>Evaluation Team Chair</w:t>
            </w:r>
            <w:r w:rsidR="00421F9F">
              <w:rPr>
                <w:rFonts w:ascii="Times New Roman" w:eastAsia="Times New Roman" w:hAnsi="Times New Roman" w:cs="Times New Roman"/>
                <w:sz w:val="20"/>
                <w:szCs w:val="20"/>
              </w:rPr>
              <w:t xml:space="preserve">, the college community, and the </w:t>
            </w:r>
            <w:r w:rsidRPr="00FF56C4">
              <w:rPr>
                <w:rFonts w:ascii="Times New Roman" w:eastAsia="Times New Roman" w:hAnsi="Times New Roman" w:cs="Times New Roman"/>
                <w:sz w:val="20"/>
                <w:szCs w:val="20"/>
              </w:rPr>
              <w:t xml:space="preserve">Steering Committee </w:t>
            </w:r>
          </w:p>
          <w:p w:rsidR="00421F9F" w:rsidRPr="00FF56C4" w:rsidRDefault="00421F9F" w:rsidP="00E92E51">
            <w:pPr>
              <w:numPr>
                <w:ilvl w:val="0"/>
                <w:numId w:val="21"/>
              </w:numPr>
              <w:spacing w:before="75" w:after="75" w:line="360" w:lineRule="auto"/>
              <w:ind w:right="3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Completed Evidence Inventory is reviewed by the Steering Committee  </w:t>
            </w:r>
          </w:p>
        </w:tc>
      </w:tr>
      <w:tr w:rsidR="004B69D1" w:rsidRPr="000B709B" w:rsidTr="00346E03">
        <w:tc>
          <w:tcPr>
            <w:tcW w:w="0" w:type="auto"/>
            <w:tcBorders>
              <w:top w:val="single" w:sz="6" w:space="0" w:color="BCBCBC"/>
              <w:left w:val="single" w:sz="6" w:space="0" w:color="BCBCBC"/>
              <w:bottom w:val="single" w:sz="6" w:space="0" w:color="BCBCBC"/>
              <w:right w:val="single" w:sz="6" w:space="0" w:color="BCBCBC"/>
            </w:tcBorders>
            <w:shd w:val="clear" w:color="auto" w:fill="F9F7ED"/>
            <w:tcMar>
              <w:top w:w="150" w:type="dxa"/>
              <w:left w:w="225" w:type="dxa"/>
              <w:bottom w:w="150" w:type="dxa"/>
              <w:right w:w="225" w:type="dxa"/>
            </w:tcMar>
          </w:tcPr>
          <w:p w:rsidR="004B69D1" w:rsidRPr="00FF56C4" w:rsidRDefault="004B69D1" w:rsidP="00421F9F">
            <w:pPr>
              <w:spacing w:after="0" w:line="36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Nov</w:t>
            </w:r>
            <w:r w:rsidR="00421F9F">
              <w:rPr>
                <w:rFonts w:ascii="Times New Roman" w:eastAsia="Times New Roman" w:hAnsi="Times New Roman" w:cs="Times New Roman"/>
                <w:b/>
                <w:bCs/>
                <w:sz w:val="20"/>
                <w:szCs w:val="20"/>
              </w:rPr>
              <w:t xml:space="preserve"> - Dec </w:t>
            </w:r>
            <w:r>
              <w:rPr>
                <w:rFonts w:ascii="Times New Roman" w:eastAsia="Times New Roman" w:hAnsi="Times New Roman" w:cs="Times New Roman"/>
                <w:b/>
                <w:bCs/>
                <w:sz w:val="20"/>
                <w:szCs w:val="20"/>
              </w:rPr>
              <w:t>2019</w:t>
            </w:r>
          </w:p>
        </w:tc>
        <w:tc>
          <w:tcPr>
            <w:tcW w:w="0" w:type="auto"/>
            <w:tcBorders>
              <w:top w:val="single" w:sz="6" w:space="0" w:color="BCBCBC"/>
              <w:left w:val="single" w:sz="6" w:space="0" w:color="BCBCBC"/>
              <w:bottom w:val="single" w:sz="6" w:space="0" w:color="BCBCBC"/>
              <w:right w:val="single" w:sz="6" w:space="0" w:color="BCBCBC"/>
            </w:tcBorders>
            <w:shd w:val="clear" w:color="auto" w:fill="F9F7ED"/>
            <w:tcMar>
              <w:top w:w="150" w:type="dxa"/>
              <w:left w:w="225" w:type="dxa"/>
              <w:bottom w:w="150" w:type="dxa"/>
              <w:right w:w="225" w:type="dxa"/>
            </w:tcMar>
            <w:vAlign w:val="center"/>
          </w:tcPr>
          <w:p w:rsidR="004B69D1" w:rsidRPr="00FF56C4" w:rsidRDefault="004B69D1" w:rsidP="00E92E51">
            <w:pPr>
              <w:numPr>
                <w:ilvl w:val="0"/>
                <w:numId w:val="21"/>
              </w:numPr>
              <w:spacing w:before="75" w:after="75" w:line="360" w:lineRule="auto"/>
              <w:ind w:right="300"/>
              <w:rPr>
                <w:rFonts w:ascii="Times New Roman" w:eastAsia="Times New Roman" w:hAnsi="Times New Roman" w:cs="Times New Roman"/>
                <w:sz w:val="20"/>
                <w:szCs w:val="20"/>
              </w:rPr>
            </w:pPr>
            <w:r w:rsidRPr="00FF56C4">
              <w:rPr>
                <w:rFonts w:ascii="Times New Roman" w:eastAsia="Times New Roman" w:hAnsi="Times New Roman" w:cs="Times New Roman"/>
                <w:sz w:val="20"/>
                <w:szCs w:val="20"/>
              </w:rPr>
              <w:t>Revised Report shared with Steering Committee for final input and revised accordingly</w:t>
            </w:r>
          </w:p>
          <w:p w:rsidR="004B69D1" w:rsidRPr="00FF56C4" w:rsidRDefault="00421F9F" w:rsidP="00E92E51">
            <w:pPr>
              <w:numPr>
                <w:ilvl w:val="0"/>
                <w:numId w:val="21"/>
              </w:numPr>
              <w:spacing w:before="75" w:after="75" w:line="360" w:lineRule="auto"/>
              <w:ind w:right="3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Final revisions made to the </w:t>
            </w:r>
            <w:r w:rsidR="00D9584D">
              <w:rPr>
                <w:rFonts w:ascii="Times New Roman" w:eastAsia="Times New Roman" w:hAnsi="Times New Roman" w:cs="Times New Roman"/>
                <w:sz w:val="20"/>
                <w:szCs w:val="20"/>
              </w:rPr>
              <w:t>E</w:t>
            </w:r>
            <w:r>
              <w:rPr>
                <w:rFonts w:ascii="Times New Roman" w:eastAsia="Times New Roman" w:hAnsi="Times New Roman" w:cs="Times New Roman"/>
                <w:sz w:val="20"/>
                <w:szCs w:val="20"/>
              </w:rPr>
              <w:t>vidence Inventory if needed</w:t>
            </w:r>
          </w:p>
        </w:tc>
      </w:tr>
      <w:tr w:rsidR="00FF56C4" w:rsidRPr="000B709B" w:rsidTr="00346E03">
        <w:tc>
          <w:tcPr>
            <w:tcW w:w="0" w:type="auto"/>
            <w:tcBorders>
              <w:top w:val="single" w:sz="6" w:space="0" w:color="BCBCBC"/>
              <w:left w:val="single" w:sz="6" w:space="0" w:color="BCBCBC"/>
              <w:bottom w:val="single" w:sz="6" w:space="0" w:color="BCBCBC"/>
              <w:right w:val="single" w:sz="6" w:space="0" w:color="BCBCBC"/>
            </w:tcBorders>
            <w:shd w:val="clear" w:color="auto" w:fill="F9F7ED"/>
            <w:tcMar>
              <w:top w:w="150" w:type="dxa"/>
              <w:left w:w="225" w:type="dxa"/>
              <w:bottom w:w="150" w:type="dxa"/>
              <w:right w:w="225" w:type="dxa"/>
            </w:tcMar>
            <w:hideMark/>
          </w:tcPr>
          <w:p w:rsidR="00FF56C4" w:rsidRPr="00FF56C4" w:rsidRDefault="00FF56C4" w:rsidP="00346E03">
            <w:pPr>
              <w:spacing w:after="0" w:line="360" w:lineRule="auto"/>
              <w:rPr>
                <w:rFonts w:ascii="Times New Roman" w:eastAsia="Times New Roman" w:hAnsi="Times New Roman" w:cs="Times New Roman"/>
                <w:sz w:val="20"/>
                <w:szCs w:val="20"/>
              </w:rPr>
            </w:pPr>
            <w:r w:rsidRPr="00FF56C4">
              <w:rPr>
                <w:rFonts w:ascii="Times New Roman" w:eastAsia="Times New Roman" w:hAnsi="Times New Roman" w:cs="Times New Roman"/>
                <w:b/>
                <w:bCs/>
                <w:sz w:val="20"/>
                <w:szCs w:val="20"/>
              </w:rPr>
              <w:t>December 2019</w:t>
            </w:r>
          </w:p>
        </w:tc>
        <w:tc>
          <w:tcPr>
            <w:tcW w:w="0" w:type="auto"/>
            <w:tcBorders>
              <w:top w:val="single" w:sz="6" w:space="0" w:color="BCBCBC"/>
              <w:left w:val="single" w:sz="6" w:space="0" w:color="BCBCBC"/>
              <w:bottom w:val="single" w:sz="6" w:space="0" w:color="BCBCBC"/>
              <w:right w:val="single" w:sz="6" w:space="0" w:color="BCBCBC"/>
            </w:tcBorders>
            <w:shd w:val="clear" w:color="auto" w:fill="F9F7ED"/>
            <w:tcMar>
              <w:top w:w="150" w:type="dxa"/>
              <w:left w:w="225" w:type="dxa"/>
              <w:bottom w:w="150" w:type="dxa"/>
              <w:right w:w="225" w:type="dxa"/>
            </w:tcMar>
            <w:vAlign w:val="center"/>
            <w:hideMark/>
          </w:tcPr>
          <w:p w:rsidR="00FF56C4" w:rsidRDefault="00FF56C4" w:rsidP="00E92E51">
            <w:pPr>
              <w:numPr>
                <w:ilvl w:val="0"/>
                <w:numId w:val="22"/>
              </w:numPr>
              <w:spacing w:before="75" w:after="75" w:line="360" w:lineRule="auto"/>
              <w:ind w:right="300"/>
              <w:rPr>
                <w:rFonts w:ascii="Times New Roman" w:eastAsia="Times New Roman" w:hAnsi="Times New Roman" w:cs="Times New Roman"/>
                <w:sz w:val="20"/>
                <w:szCs w:val="20"/>
              </w:rPr>
            </w:pPr>
            <w:r w:rsidRPr="00FF56C4">
              <w:rPr>
                <w:rFonts w:ascii="Times New Roman" w:eastAsia="Times New Roman" w:hAnsi="Times New Roman" w:cs="Times New Roman"/>
                <w:sz w:val="20"/>
                <w:szCs w:val="20"/>
              </w:rPr>
              <w:t xml:space="preserve">Final </w:t>
            </w:r>
            <w:r w:rsidR="004B69D1">
              <w:rPr>
                <w:rFonts w:ascii="Times New Roman" w:eastAsia="Times New Roman" w:hAnsi="Times New Roman" w:cs="Times New Roman"/>
                <w:sz w:val="20"/>
                <w:szCs w:val="20"/>
              </w:rPr>
              <w:t xml:space="preserve">Verification of </w:t>
            </w:r>
            <w:r w:rsidRPr="00FF56C4">
              <w:rPr>
                <w:rFonts w:ascii="Times New Roman" w:eastAsia="Times New Roman" w:hAnsi="Times New Roman" w:cs="Times New Roman"/>
                <w:sz w:val="20"/>
                <w:szCs w:val="20"/>
              </w:rPr>
              <w:t>Compliance Report completed and sent to MSCHE</w:t>
            </w:r>
          </w:p>
          <w:p w:rsidR="009341AE" w:rsidRDefault="009341AE" w:rsidP="009341AE">
            <w:pPr>
              <w:spacing w:before="75" w:after="75" w:line="360" w:lineRule="auto"/>
              <w:ind w:left="720" w:right="300"/>
              <w:rPr>
                <w:rFonts w:ascii="Times New Roman" w:eastAsia="Times New Roman" w:hAnsi="Times New Roman" w:cs="Times New Roman"/>
                <w:sz w:val="20"/>
                <w:szCs w:val="20"/>
              </w:rPr>
            </w:pPr>
          </w:p>
          <w:p w:rsidR="009341AE" w:rsidRPr="00FF56C4" w:rsidRDefault="009341AE" w:rsidP="009341AE">
            <w:pPr>
              <w:spacing w:before="75" w:after="75" w:line="360" w:lineRule="auto"/>
              <w:ind w:left="720" w:right="300"/>
              <w:rPr>
                <w:rFonts w:ascii="Times New Roman" w:eastAsia="Times New Roman" w:hAnsi="Times New Roman" w:cs="Times New Roman"/>
                <w:sz w:val="20"/>
                <w:szCs w:val="20"/>
              </w:rPr>
            </w:pPr>
          </w:p>
        </w:tc>
      </w:tr>
      <w:tr w:rsidR="004B69D1" w:rsidRPr="000B709B" w:rsidTr="004B69D1">
        <w:trPr>
          <w:trHeight w:val="897"/>
        </w:trPr>
        <w:tc>
          <w:tcPr>
            <w:tcW w:w="0" w:type="auto"/>
            <w:gridSpan w:val="2"/>
            <w:tcBorders>
              <w:top w:val="single" w:sz="6" w:space="0" w:color="BCBCBC"/>
              <w:left w:val="single" w:sz="6" w:space="0" w:color="BCBCBC"/>
              <w:bottom w:val="single" w:sz="6" w:space="0" w:color="BCBCBC"/>
              <w:right w:val="single" w:sz="6" w:space="0" w:color="BCBCBC"/>
            </w:tcBorders>
            <w:shd w:val="clear" w:color="auto" w:fill="F9F7ED"/>
            <w:tcMar>
              <w:top w:w="150" w:type="dxa"/>
              <w:left w:w="225" w:type="dxa"/>
              <w:bottom w:w="150" w:type="dxa"/>
              <w:right w:w="225" w:type="dxa"/>
            </w:tcMar>
            <w:vAlign w:val="center"/>
            <w:hideMark/>
          </w:tcPr>
          <w:p w:rsidR="004B69D1" w:rsidRPr="004B69D1" w:rsidRDefault="004B69D1" w:rsidP="004B69D1">
            <w:pPr>
              <w:spacing w:before="300" w:after="225" w:line="300" w:lineRule="auto"/>
              <w:jc w:val="center"/>
              <w:outlineLvl w:val="1"/>
              <w:rPr>
                <w:rFonts w:ascii="Times New Roman" w:eastAsia="Times New Roman" w:hAnsi="Times New Roman" w:cs="Times New Roman"/>
                <w:b/>
                <w:bCs/>
                <w:color w:val="00684E"/>
                <w:sz w:val="24"/>
                <w:szCs w:val="24"/>
              </w:rPr>
            </w:pPr>
            <w:r w:rsidRPr="004B69D1">
              <w:rPr>
                <w:rFonts w:ascii="Times New Roman" w:eastAsia="Times New Roman" w:hAnsi="Times New Roman" w:cs="Times New Roman"/>
                <w:b/>
                <w:bCs/>
                <w:color w:val="00684E"/>
                <w:sz w:val="24"/>
                <w:szCs w:val="24"/>
              </w:rPr>
              <w:t>2020</w:t>
            </w:r>
          </w:p>
        </w:tc>
      </w:tr>
      <w:tr w:rsidR="00FF56C4" w:rsidRPr="000B709B" w:rsidTr="00346E03">
        <w:tc>
          <w:tcPr>
            <w:tcW w:w="0" w:type="auto"/>
            <w:tcBorders>
              <w:top w:val="single" w:sz="6" w:space="0" w:color="BCBCBC"/>
              <w:left w:val="single" w:sz="6" w:space="0" w:color="BCBCBC"/>
              <w:bottom w:val="single" w:sz="6" w:space="0" w:color="BCBCBC"/>
              <w:right w:val="single" w:sz="6" w:space="0" w:color="BCBCBC"/>
            </w:tcBorders>
            <w:shd w:val="clear" w:color="auto" w:fill="F9F7ED"/>
            <w:tcMar>
              <w:top w:w="150" w:type="dxa"/>
              <w:left w:w="225" w:type="dxa"/>
              <w:bottom w:w="150" w:type="dxa"/>
              <w:right w:w="225" w:type="dxa"/>
            </w:tcMar>
            <w:hideMark/>
          </w:tcPr>
          <w:p w:rsidR="00FF56C4" w:rsidRPr="00FF56C4" w:rsidRDefault="00FF56C4" w:rsidP="00346E03">
            <w:pPr>
              <w:spacing w:after="0" w:line="360" w:lineRule="auto"/>
              <w:rPr>
                <w:rFonts w:ascii="Times New Roman" w:eastAsia="Times New Roman" w:hAnsi="Times New Roman" w:cs="Times New Roman"/>
                <w:sz w:val="20"/>
                <w:szCs w:val="20"/>
              </w:rPr>
            </w:pPr>
            <w:r w:rsidRPr="00FF56C4">
              <w:rPr>
                <w:rFonts w:ascii="Times New Roman" w:eastAsia="Times New Roman" w:hAnsi="Times New Roman" w:cs="Times New Roman"/>
                <w:b/>
                <w:bCs/>
                <w:sz w:val="20"/>
                <w:szCs w:val="20"/>
              </w:rPr>
              <w:t>January 2020</w:t>
            </w:r>
          </w:p>
        </w:tc>
        <w:tc>
          <w:tcPr>
            <w:tcW w:w="0" w:type="auto"/>
            <w:tcBorders>
              <w:top w:val="single" w:sz="6" w:space="0" w:color="BCBCBC"/>
              <w:left w:val="single" w:sz="6" w:space="0" w:color="BCBCBC"/>
              <w:bottom w:val="single" w:sz="6" w:space="0" w:color="BCBCBC"/>
              <w:right w:val="single" w:sz="6" w:space="0" w:color="BCBCBC"/>
            </w:tcBorders>
            <w:shd w:val="clear" w:color="auto" w:fill="F9F7ED"/>
            <w:tcMar>
              <w:top w:w="150" w:type="dxa"/>
              <w:left w:w="225" w:type="dxa"/>
              <w:bottom w:w="150" w:type="dxa"/>
              <w:right w:w="225" w:type="dxa"/>
            </w:tcMar>
            <w:vAlign w:val="center"/>
            <w:hideMark/>
          </w:tcPr>
          <w:p w:rsidR="00FF56C4" w:rsidRPr="00FF56C4" w:rsidRDefault="00FF56C4" w:rsidP="00E92E51">
            <w:pPr>
              <w:numPr>
                <w:ilvl w:val="0"/>
                <w:numId w:val="23"/>
              </w:numPr>
              <w:spacing w:before="75" w:after="75" w:line="360" w:lineRule="auto"/>
              <w:ind w:right="300"/>
              <w:rPr>
                <w:rFonts w:ascii="Times New Roman" w:eastAsia="Times New Roman" w:hAnsi="Times New Roman" w:cs="Times New Roman"/>
                <w:sz w:val="20"/>
                <w:szCs w:val="20"/>
              </w:rPr>
            </w:pPr>
            <w:r w:rsidRPr="00FF56C4">
              <w:rPr>
                <w:rFonts w:ascii="Times New Roman" w:eastAsia="Times New Roman" w:hAnsi="Times New Roman" w:cs="Times New Roman"/>
                <w:sz w:val="20"/>
                <w:szCs w:val="20"/>
              </w:rPr>
              <w:t>Final Self-Study Report completed and approved by the Board of Trustees</w:t>
            </w:r>
          </w:p>
        </w:tc>
      </w:tr>
      <w:tr w:rsidR="00FF56C4" w:rsidRPr="000B709B" w:rsidTr="00346E03">
        <w:tc>
          <w:tcPr>
            <w:tcW w:w="0" w:type="auto"/>
            <w:tcBorders>
              <w:top w:val="single" w:sz="6" w:space="0" w:color="BCBCBC"/>
              <w:left w:val="single" w:sz="6" w:space="0" w:color="BCBCBC"/>
              <w:bottom w:val="single" w:sz="6" w:space="0" w:color="BCBCBC"/>
              <w:right w:val="single" w:sz="6" w:space="0" w:color="BCBCBC"/>
            </w:tcBorders>
            <w:shd w:val="clear" w:color="auto" w:fill="F9F7ED"/>
            <w:tcMar>
              <w:top w:w="150" w:type="dxa"/>
              <w:left w:w="225" w:type="dxa"/>
              <w:bottom w:w="150" w:type="dxa"/>
              <w:right w:w="225" w:type="dxa"/>
            </w:tcMar>
            <w:hideMark/>
          </w:tcPr>
          <w:p w:rsidR="00FF56C4" w:rsidRPr="00FF56C4" w:rsidRDefault="00FF56C4" w:rsidP="00346E03">
            <w:pPr>
              <w:spacing w:after="0" w:line="360" w:lineRule="auto"/>
              <w:rPr>
                <w:rFonts w:ascii="Times New Roman" w:eastAsia="Times New Roman" w:hAnsi="Times New Roman" w:cs="Times New Roman"/>
                <w:sz w:val="20"/>
                <w:szCs w:val="20"/>
              </w:rPr>
            </w:pPr>
            <w:r w:rsidRPr="00FF56C4">
              <w:rPr>
                <w:rFonts w:ascii="Times New Roman" w:eastAsia="Times New Roman" w:hAnsi="Times New Roman" w:cs="Times New Roman"/>
                <w:b/>
                <w:bCs/>
                <w:sz w:val="20"/>
                <w:szCs w:val="20"/>
              </w:rPr>
              <w:t>February 2020</w:t>
            </w:r>
          </w:p>
        </w:tc>
        <w:tc>
          <w:tcPr>
            <w:tcW w:w="0" w:type="auto"/>
            <w:tcBorders>
              <w:top w:val="single" w:sz="6" w:space="0" w:color="BCBCBC"/>
              <w:left w:val="single" w:sz="6" w:space="0" w:color="BCBCBC"/>
              <w:bottom w:val="single" w:sz="6" w:space="0" w:color="BCBCBC"/>
              <w:right w:val="single" w:sz="6" w:space="0" w:color="BCBCBC"/>
            </w:tcBorders>
            <w:shd w:val="clear" w:color="auto" w:fill="F9F7ED"/>
            <w:tcMar>
              <w:top w:w="150" w:type="dxa"/>
              <w:left w:w="225" w:type="dxa"/>
              <w:bottom w:w="150" w:type="dxa"/>
              <w:right w:w="225" w:type="dxa"/>
            </w:tcMar>
            <w:vAlign w:val="center"/>
            <w:hideMark/>
          </w:tcPr>
          <w:p w:rsidR="00FF56C4" w:rsidRPr="00FF56C4" w:rsidRDefault="00FF56C4" w:rsidP="00E92E51">
            <w:pPr>
              <w:numPr>
                <w:ilvl w:val="0"/>
                <w:numId w:val="24"/>
              </w:numPr>
              <w:spacing w:before="75" w:after="75" w:line="360" w:lineRule="auto"/>
              <w:ind w:right="300"/>
              <w:rPr>
                <w:rFonts w:ascii="Times New Roman" w:eastAsia="Times New Roman" w:hAnsi="Times New Roman" w:cs="Times New Roman"/>
                <w:sz w:val="20"/>
                <w:szCs w:val="20"/>
              </w:rPr>
            </w:pPr>
            <w:r w:rsidRPr="00FF56C4">
              <w:rPr>
                <w:rFonts w:ascii="Times New Roman" w:eastAsia="Times New Roman" w:hAnsi="Times New Roman" w:cs="Times New Roman"/>
                <w:sz w:val="20"/>
                <w:szCs w:val="20"/>
              </w:rPr>
              <w:t xml:space="preserve">Final Self-Study Report sent to MSCHE and Evaluation Team members six </w:t>
            </w:r>
            <w:r w:rsidR="004B69D1">
              <w:rPr>
                <w:rFonts w:ascii="Times New Roman" w:eastAsia="Times New Roman" w:hAnsi="Times New Roman" w:cs="Times New Roman"/>
                <w:sz w:val="20"/>
                <w:szCs w:val="20"/>
              </w:rPr>
              <w:t xml:space="preserve">weeks </w:t>
            </w:r>
            <w:r w:rsidRPr="00FF56C4">
              <w:rPr>
                <w:rFonts w:ascii="Times New Roman" w:eastAsia="Times New Roman" w:hAnsi="Times New Roman" w:cs="Times New Roman"/>
                <w:sz w:val="20"/>
                <w:szCs w:val="20"/>
              </w:rPr>
              <w:t>prior to team visit</w:t>
            </w:r>
          </w:p>
          <w:p w:rsidR="00FF56C4" w:rsidRPr="00FF56C4" w:rsidRDefault="00FF56C4" w:rsidP="00E92E51">
            <w:pPr>
              <w:numPr>
                <w:ilvl w:val="0"/>
                <w:numId w:val="24"/>
              </w:numPr>
              <w:spacing w:before="75" w:after="75" w:line="360" w:lineRule="auto"/>
              <w:ind w:right="300"/>
              <w:rPr>
                <w:rFonts w:ascii="Times New Roman" w:eastAsia="Times New Roman" w:hAnsi="Times New Roman" w:cs="Times New Roman"/>
                <w:sz w:val="20"/>
                <w:szCs w:val="20"/>
              </w:rPr>
            </w:pPr>
            <w:r w:rsidRPr="00FF56C4">
              <w:rPr>
                <w:rFonts w:ascii="Times New Roman" w:eastAsia="Times New Roman" w:hAnsi="Times New Roman" w:cs="Times New Roman"/>
                <w:sz w:val="20"/>
                <w:szCs w:val="20"/>
              </w:rPr>
              <w:t xml:space="preserve">Garrett College </w:t>
            </w:r>
            <w:r w:rsidR="004B69D1">
              <w:rPr>
                <w:rFonts w:ascii="Times New Roman" w:eastAsia="Times New Roman" w:hAnsi="Times New Roman" w:cs="Times New Roman"/>
                <w:sz w:val="20"/>
                <w:szCs w:val="20"/>
              </w:rPr>
              <w:t xml:space="preserve">completes </w:t>
            </w:r>
            <w:r w:rsidRPr="00FF56C4">
              <w:rPr>
                <w:rFonts w:ascii="Times New Roman" w:eastAsia="Times New Roman" w:hAnsi="Times New Roman" w:cs="Times New Roman"/>
                <w:sz w:val="20"/>
                <w:szCs w:val="20"/>
              </w:rPr>
              <w:t>arrangements for Evaluation Team visit</w:t>
            </w:r>
          </w:p>
        </w:tc>
      </w:tr>
      <w:tr w:rsidR="00FF56C4" w:rsidRPr="000B709B" w:rsidTr="00346E03">
        <w:tc>
          <w:tcPr>
            <w:tcW w:w="0" w:type="auto"/>
            <w:tcBorders>
              <w:top w:val="single" w:sz="6" w:space="0" w:color="BCBCBC"/>
              <w:left w:val="single" w:sz="6" w:space="0" w:color="BCBCBC"/>
              <w:bottom w:val="single" w:sz="6" w:space="0" w:color="BCBCBC"/>
              <w:right w:val="single" w:sz="6" w:space="0" w:color="BCBCBC"/>
            </w:tcBorders>
            <w:shd w:val="clear" w:color="auto" w:fill="F9F7ED"/>
            <w:tcMar>
              <w:top w:w="150" w:type="dxa"/>
              <w:left w:w="225" w:type="dxa"/>
              <w:bottom w:w="150" w:type="dxa"/>
              <w:right w:w="225" w:type="dxa"/>
            </w:tcMar>
            <w:hideMark/>
          </w:tcPr>
          <w:p w:rsidR="00FF56C4" w:rsidRPr="00FF56C4" w:rsidRDefault="00FF56C4" w:rsidP="00346E03">
            <w:pPr>
              <w:spacing w:after="0" w:line="360" w:lineRule="auto"/>
              <w:rPr>
                <w:rFonts w:ascii="Times New Roman" w:eastAsia="Times New Roman" w:hAnsi="Times New Roman" w:cs="Times New Roman"/>
                <w:sz w:val="20"/>
                <w:szCs w:val="20"/>
              </w:rPr>
            </w:pPr>
            <w:r w:rsidRPr="00FF56C4">
              <w:rPr>
                <w:rFonts w:ascii="Times New Roman" w:eastAsia="Times New Roman" w:hAnsi="Times New Roman" w:cs="Times New Roman"/>
                <w:b/>
                <w:bCs/>
                <w:sz w:val="20"/>
                <w:szCs w:val="20"/>
              </w:rPr>
              <w:lastRenderedPageBreak/>
              <w:t>Spring 2020</w:t>
            </w:r>
          </w:p>
        </w:tc>
        <w:tc>
          <w:tcPr>
            <w:tcW w:w="0" w:type="auto"/>
            <w:tcBorders>
              <w:top w:val="single" w:sz="6" w:space="0" w:color="BCBCBC"/>
              <w:left w:val="single" w:sz="6" w:space="0" w:color="BCBCBC"/>
              <w:bottom w:val="single" w:sz="6" w:space="0" w:color="BCBCBC"/>
              <w:right w:val="single" w:sz="6" w:space="0" w:color="BCBCBC"/>
            </w:tcBorders>
            <w:shd w:val="clear" w:color="auto" w:fill="F9F7ED"/>
            <w:tcMar>
              <w:top w:w="150" w:type="dxa"/>
              <w:left w:w="225" w:type="dxa"/>
              <w:bottom w:w="150" w:type="dxa"/>
              <w:right w:w="225" w:type="dxa"/>
            </w:tcMar>
            <w:vAlign w:val="center"/>
            <w:hideMark/>
          </w:tcPr>
          <w:p w:rsidR="00FF56C4" w:rsidRPr="00FF56C4" w:rsidRDefault="00FF56C4" w:rsidP="00E92E51">
            <w:pPr>
              <w:numPr>
                <w:ilvl w:val="0"/>
                <w:numId w:val="25"/>
              </w:numPr>
              <w:spacing w:before="75" w:after="75" w:line="360" w:lineRule="auto"/>
              <w:ind w:right="300"/>
              <w:rPr>
                <w:rFonts w:ascii="Times New Roman" w:eastAsia="Times New Roman" w:hAnsi="Times New Roman" w:cs="Times New Roman"/>
                <w:sz w:val="20"/>
                <w:szCs w:val="20"/>
              </w:rPr>
            </w:pPr>
            <w:r w:rsidRPr="00FF56C4">
              <w:rPr>
                <w:rFonts w:ascii="Times New Roman" w:eastAsia="Times New Roman" w:hAnsi="Times New Roman" w:cs="Times New Roman"/>
                <w:sz w:val="20"/>
                <w:szCs w:val="20"/>
              </w:rPr>
              <w:t>Evaluation Team visits Garrett College (before April 15th) and submits its Report</w:t>
            </w:r>
          </w:p>
        </w:tc>
      </w:tr>
      <w:tr w:rsidR="00FF56C4" w:rsidRPr="000B709B" w:rsidTr="00346E03">
        <w:tc>
          <w:tcPr>
            <w:tcW w:w="0" w:type="auto"/>
            <w:tcBorders>
              <w:top w:val="single" w:sz="6" w:space="0" w:color="BCBCBC"/>
              <w:left w:val="single" w:sz="6" w:space="0" w:color="BCBCBC"/>
              <w:bottom w:val="single" w:sz="6" w:space="0" w:color="BCBCBC"/>
              <w:right w:val="single" w:sz="6" w:space="0" w:color="BCBCBC"/>
            </w:tcBorders>
            <w:shd w:val="clear" w:color="auto" w:fill="F9F7ED"/>
            <w:tcMar>
              <w:top w:w="150" w:type="dxa"/>
              <w:left w:w="225" w:type="dxa"/>
              <w:bottom w:w="150" w:type="dxa"/>
              <w:right w:w="225" w:type="dxa"/>
            </w:tcMar>
            <w:hideMark/>
          </w:tcPr>
          <w:p w:rsidR="00FF56C4" w:rsidRPr="00FF56C4" w:rsidRDefault="00FF56C4" w:rsidP="00346E03">
            <w:pPr>
              <w:spacing w:after="0" w:line="360" w:lineRule="auto"/>
              <w:rPr>
                <w:rFonts w:ascii="Times New Roman" w:eastAsia="Times New Roman" w:hAnsi="Times New Roman" w:cs="Times New Roman"/>
                <w:sz w:val="20"/>
                <w:szCs w:val="20"/>
              </w:rPr>
            </w:pPr>
            <w:r w:rsidRPr="00FF56C4">
              <w:rPr>
                <w:rFonts w:ascii="Times New Roman" w:eastAsia="Times New Roman" w:hAnsi="Times New Roman" w:cs="Times New Roman"/>
                <w:b/>
                <w:bCs/>
                <w:sz w:val="20"/>
                <w:szCs w:val="20"/>
              </w:rPr>
              <w:t>May 2020</w:t>
            </w:r>
          </w:p>
        </w:tc>
        <w:tc>
          <w:tcPr>
            <w:tcW w:w="0" w:type="auto"/>
            <w:tcBorders>
              <w:top w:val="single" w:sz="6" w:space="0" w:color="BCBCBC"/>
              <w:left w:val="single" w:sz="6" w:space="0" w:color="BCBCBC"/>
              <w:bottom w:val="single" w:sz="6" w:space="0" w:color="BCBCBC"/>
              <w:right w:val="single" w:sz="6" w:space="0" w:color="BCBCBC"/>
            </w:tcBorders>
            <w:shd w:val="clear" w:color="auto" w:fill="F9F7ED"/>
            <w:tcMar>
              <w:top w:w="150" w:type="dxa"/>
              <w:left w:w="225" w:type="dxa"/>
              <w:bottom w:w="150" w:type="dxa"/>
              <w:right w:w="225" w:type="dxa"/>
            </w:tcMar>
            <w:vAlign w:val="center"/>
            <w:hideMark/>
          </w:tcPr>
          <w:p w:rsidR="00FF56C4" w:rsidRPr="00FF56C4" w:rsidRDefault="00FF56C4" w:rsidP="00E92E51">
            <w:pPr>
              <w:numPr>
                <w:ilvl w:val="0"/>
                <w:numId w:val="26"/>
              </w:numPr>
              <w:spacing w:before="75" w:after="75" w:line="360" w:lineRule="auto"/>
              <w:ind w:right="300"/>
              <w:rPr>
                <w:rFonts w:ascii="Times New Roman" w:eastAsia="Times New Roman" w:hAnsi="Times New Roman" w:cs="Times New Roman"/>
                <w:sz w:val="20"/>
                <w:szCs w:val="20"/>
              </w:rPr>
            </w:pPr>
            <w:r w:rsidRPr="00FF56C4">
              <w:rPr>
                <w:rFonts w:ascii="Times New Roman" w:eastAsia="Times New Roman" w:hAnsi="Times New Roman" w:cs="Times New Roman"/>
                <w:sz w:val="20"/>
                <w:szCs w:val="20"/>
              </w:rPr>
              <w:t>Garrett’s response to Evaluation Team Report and findings submitted to MSCHE</w:t>
            </w:r>
          </w:p>
          <w:p w:rsidR="00FF56C4" w:rsidRPr="00FF56C4" w:rsidRDefault="00FF56C4" w:rsidP="00E92E51">
            <w:pPr>
              <w:numPr>
                <w:ilvl w:val="0"/>
                <w:numId w:val="26"/>
              </w:numPr>
              <w:spacing w:before="75" w:after="75" w:line="360" w:lineRule="auto"/>
              <w:ind w:right="300"/>
              <w:rPr>
                <w:rFonts w:ascii="Times New Roman" w:eastAsia="Times New Roman" w:hAnsi="Times New Roman" w:cs="Times New Roman"/>
                <w:sz w:val="20"/>
                <w:szCs w:val="20"/>
              </w:rPr>
            </w:pPr>
            <w:r w:rsidRPr="00FF56C4">
              <w:rPr>
                <w:rFonts w:ascii="Times New Roman" w:eastAsia="Times New Roman" w:hAnsi="Times New Roman" w:cs="Times New Roman"/>
                <w:sz w:val="20"/>
                <w:szCs w:val="20"/>
              </w:rPr>
              <w:t xml:space="preserve">Middle States Committee on Evaluation receives information about the review from Evaluation Team </w:t>
            </w:r>
            <w:r w:rsidR="00D9584D">
              <w:rPr>
                <w:rFonts w:ascii="Times New Roman" w:eastAsia="Times New Roman" w:hAnsi="Times New Roman" w:cs="Times New Roman"/>
                <w:sz w:val="20"/>
                <w:szCs w:val="20"/>
              </w:rPr>
              <w:t>C</w:t>
            </w:r>
            <w:r w:rsidRPr="00FF56C4">
              <w:rPr>
                <w:rFonts w:ascii="Times New Roman" w:eastAsia="Times New Roman" w:hAnsi="Times New Roman" w:cs="Times New Roman"/>
                <w:sz w:val="20"/>
                <w:szCs w:val="20"/>
              </w:rPr>
              <w:t>hair</w:t>
            </w:r>
          </w:p>
        </w:tc>
      </w:tr>
      <w:tr w:rsidR="00FF56C4" w:rsidRPr="000B709B" w:rsidTr="00346E03">
        <w:tc>
          <w:tcPr>
            <w:tcW w:w="0" w:type="auto"/>
            <w:tcBorders>
              <w:top w:val="single" w:sz="6" w:space="0" w:color="BCBCBC"/>
              <w:left w:val="single" w:sz="6" w:space="0" w:color="BCBCBC"/>
              <w:bottom w:val="single" w:sz="6" w:space="0" w:color="BCBCBC"/>
              <w:right w:val="single" w:sz="6" w:space="0" w:color="BCBCBC"/>
            </w:tcBorders>
            <w:shd w:val="clear" w:color="auto" w:fill="F9F7ED"/>
            <w:tcMar>
              <w:top w:w="150" w:type="dxa"/>
              <w:left w:w="225" w:type="dxa"/>
              <w:bottom w:w="150" w:type="dxa"/>
              <w:right w:w="225" w:type="dxa"/>
            </w:tcMar>
            <w:hideMark/>
          </w:tcPr>
          <w:p w:rsidR="00FF56C4" w:rsidRPr="00FF56C4" w:rsidRDefault="00FF56C4" w:rsidP="00346E03">
            <w:pPr>
              <w:spacing w:after="0" w:line="360" w:lineRule="auto"/>
              <w:rPr>
                <w:rFonts w:ascii="Times New Roman" w:eastAsia="Times New Roman" w:hAnsi="Times New Roman" w:cs="Times New Roman"/>
                <w:sz w:val="20"/>
                <w:szCs w:val="20"/>
              </w:rPr>
            </w:pPr>
            <w:r w:rsidRPr="00FF56C4">
              <w:rPr>
                <w:rFonts w:ascii="Times New Roman" w:eastAsia="Times New Roman" w:hAnsi="Times New Roman" w:cs="Times New Roman"/>
                <w:b/>
                <w:bCs/>
                <w:sz w:val="20"/>
                <w:szCs w:val="20"/>
              </w:rPr>
              <w:t>June 2020</w:t>
            </w:r>
          </w:p>
        </w:tc>
        <w:tc>
          <w:tcPr>
            <w:tcW w:w="0" w:type="auto"/>
            <w:tcBorders>
              <w:top w:val="single" w:sz="6" w:space="0" w:color="BCBCBC"/>
              <w:left w:val="single" w:sz="6" w:space="0" w:color="BCBCBC"/>
              <w:bottom w:val="single" w:sz="6" w:space="0" w:color="BCBCBC"/>
              <w:right w:val="single" w:sz="6" w:space="0" w:color="BCBCBC"/>
            </w:tcBorders>
            <w:shd w:val="clear" w:color="auto" w:fill="F9F7ED"/>
            <w:tcMar>
              <w:top w:w="150" w:type="dxa"/>
              <w:left w:w="225" w:type="dxa"/>
              <w:bottom w:w="150" w:type="dxa"/>
              <w:right w:w="225" w:type="dxa"/>
            </w:tcMar>
            <w:vAlign w:val="center"/>
            <w:hideMark/>
          </w:tcPr>
          <w:p w:rsidR="00FF56C4" w:rsidRPr="00FF56C4" w:rsidRDefault="00FF56C4" w:rsidP="00E92E51">
            <w:pPr>
              <w:numPr>
                <w:ilvl w:val="0"/>
                <w:numId w:val="27"/>
              </w:numPr>
              <w:spacing w:before="75" w:after="75" w:line="360" w:lineRule="auto"/>
              <w:ind w:right="300"/>
              <w:rPr>
                <w:rFonts w:ascii="Times New Roman" w:eastAsia="Times New Roman" w:hAnsi="Times New Roman" w:cs="Times New Roman"/>
                <w:sz w:val="20"/>
                <w:szCs w:val="20"/>
              </w:rPr>
            </w:pPr>
            <w:r w:rsidRPr="00FF56C4">
              <w:rPr>
                <w:rFonts w:ascii="Times New Roman" w:eastAsia="Times New Roman" w:hAnsi="Times New Roman" w:cs="Times New Roman"/>
                <w:sz w:val="20"/>
                <w:szCs w:val="20"/>
              </w:rPr>
              <w:t>Middle States Commission meets and takes final action on Garrett’s accreditation</w:t>
            </w:r>
          </w:p>
        </w:tc>
      </w:tr>
    </w:tbl>
    <w:p w:rsidR="009341AE" w:rsidRDefault="009341AE" w:rsidP="00161D9F">
      <w:pPr>
        <w:pStyle w:val="ListParagraph"/>
        <w:rPr>
          <w:rFonts w:ascii="Times New Roman" w:hAnsi="Times New Roman" w:cs="Times New Roman"/>
          <w:b/>
          <w:sz w:val="28"/>
          <w:szCs w:val="28"/>
        </w:rPr>
      </w:pPr>
    </w:p>
    <w:p w:rsidR="009341AE" w:rsidRPr="00161D9F" w:rsidRDefault="009341AE" w:rsidP="00161D9F">
      <w:pPr>
        <w:pStyle w:val="ListParagraph"/>
        <w:rPr>
          <w:rFonts w:ascii="Times New Roman" w:hAnsi="Times New Roman" w:cs="Times New Roman"/>
          <w:b/>
          <w:sz w:val="28"/>
          <w:szCs w:val="28"/>
        </w:rPr>
      </w:pPr>
    </w:p>
    <w:p w:rsidR="00161D9F" w:rsidRDefault="00161D9F" w:rsidP="00E92E51">
      <w:pPr>
        <w:pStyle w:val="ListParagraph"/>
        <w:numPr>
          <w:ilvl w:val="0"/>
          <w:numId w:val="43"/>
        </w:numPr>
        <w:rPr>
          <w:rFonts w:ascii="Times New Roman" w:hAnsi="Times New Roman" w:cs="Times New Roman"/>
          <w:b/>
          <w:sz w:val="28"/>
          <w:szCs w:val="28"/>
        </w:rPr>
      </w:pPr>
      <w:r>
        <w:rPr>
          <w:rFonts w:ascii="Times New Roman" w:hAnsi="Times New Roman" w:cs="Times New Roman"/>
          <w:b/>
          <w:sz w:val="28"/>
          <w:szCs w:val="28"/>
        </w:rPr>
        <w:t>COMMUNICATIONS PLAN</w:t>
      </w:r>
    </w:p>
    <w:p w:rsidR="005726D4" w:rsidRPr="005726D4" w:rsidRDefault="005726D4" w:rsidP="005726D4">
      <w:pPr>
        <w:rPr>
          <w:rFonts w:ascii="Times New Roman" w:hAnsi="Times New Roman" w:cs="Times New Roman"/>
          <w:sz w:val="24"/>
          <w:szCs w:val="24"/>
        </w:rPr>
      </w:pPr>
      <w:r w:rsidRPr="005726D4">
        <w:rPr>
          <w:rFonts w:ascii="Times New Roman" w:hAnsi="Times New Roman" w:cs="Times New Roman"/>
          <w:sz w:val="24"/>
          <w:szCs w:val="24"/>
        </w:rPr>
        <w:t>Garrett College is committed to providing timely and frequent communication</w:t>
      </w:r>
      <w:r w:rsidR="004C675B">
        <w:rPr>
          <w:rFonts w:ascii="Times New Roman" w:hAnsi="Times New Roman" w:cs="Times New Roman"/>
          <w:sz w:val="24"/>
          <w:szCs w:val="24"/>
        </w:rPr>
        <w:t>,</w:t>
      </w:r>
      <w:r w:rsidRPr="005726D4">
        <w:rPr>
          <w:rFonts w:ascii="Times New Roman" w:hAnsi="Times New Roman" w:cs="Times New Roman"/>
          <w:sz w:val="24"/>
          <w:szCs w:val="24"/>
        </w:rPr>
        <w:t xml:space="preserve"> throughout the self-study process</w:t>
      </w:r>
      <w:r w:rsidR="004C675B">
        <w:rPr>
          <w:rFonts w:ascii="Times New Roman" w:hAnsi="Times New Roman" w:cs="Times New Roman"/>
          <w:sz w:val="24"/>
          <w:szCs w:val="24"/>
        </w:rPr>
        <w:t>,</w:t>
      </w:r>
      <w:r w:rsidRPr="005726D4">
        <w:rPr>
          <w:rFonts w:ascii="Times New Roman" w:hAnsi="Times New Roman" w:cs="Times New Roman"/>
          <w:sz w:val="24"/>
          <w:szCs w:val="24"/>
        </w:rPr>
        <w:t xml:space="preserve"> to inform students, faculty, staff, administration, the Board of Trustees</w:t>
      </w:r>
      <w:r w:rsidR="00C27B6D">
        <w:rPr>
          <w:rFonts w:ascii="Times New Roman" w:hAnsi="Times New Roman" w:cs="Times New Roman"/>
          <w:sz w:val="24"/>
          <w:szCs w:val="24"/>
        </w:rPr>
        <w:t>,</w:t>
      </w:r>
      <w:r w:rsidRPr="005726D4">
        <w:rPr>
          <w:rFonts w:ascii="Times New Roman" w:hAnsi="Times New Roman" w:cs="Times New Roman"/>
          <w:sz w:val="24"/>
          <w:szCs w:val="24"/>
        </w:rPr>
        <w:t xml:space="preserve"> and </w:t>
      </w:r>
      <w:r w:rsidR="00C27B6D">
        <w:rPr>
          <w:rFonts w:ascii="Times New Roman" w:hAnsi="Times New Roman" w:cs="Times New Roman"/>
          <w:sz w:val="24"/>
          <w:szCs w:val="24"/>
        </w:rPr>
        <w:t xml:space="preserve">external </w:t>
      </w:r>
      <w:r w:rsidRPr="005726D4">
        <w:rPr>
          <w:rFonts w:ascii="Times New Roman" w:hAnsi="Times New Roman" w:cs="Times New Roman"/>
          <w:sz w:val="24"/>
          <w:szCs w:val="24"/>
        </w:rPr>
        <w:t>stakeholders of its progress in the pursuit of reaccreditation with the Middle States Commission on Higher Education.  The College will employ a multi-faceted approach to achieve this goal, including the use of technology, campus meetings and forums, and special events to occur strategically throughout the self-study period.</w:t>
      </w:r>
    </w:p>
    <w:tbl>
      <w:tblPr>
        <w:tblStyle w:val="TableGrid"/>
        <w:tblW w:w="0" w:type="auto"/>
        <w:tblLook w:val="04A0" w:firstRow="1" w:lastRow="0" w:firstColumn="1" w:lastColumn="0" w:noHBand="0" w:noVBand="1"/>
      </w:tblPr>
      <w:tblGrid>
        <w:gridCol w:w="2680"/>
        <w:gridCol w:w="2380"/>
        <w:gridCol w:w="4290"/>
      </w:tblGrid>
      <w:tr w:rsidR="005726D4" w:rsidRPr="00FA7F58" w:rsidTr="005726D4">
        <w:trPr>
          <w:trHeight w:val="278"/>
        </w:trPr>
        <w:tc>
          <w:tcPr>
            <w:tcW w:w="2680" w:type="dxa"/>
            <w:noWrap/>
            <w:hideMark/>
          </w:tcPr>
          <w:p w:rsidR="005726D4" w:rsidRPr="005726D4" w:rsidRDefault="005726D4" w:rsidP="005726D4">
            <w:pPr>
              <w:jc w:val="center"/>
              <w:rPr>
                <w:rFonts w:ascii="Times New Roman" w:hAnsi="Times New Roman" w:cs="Times New Roman"/>
                <w:b/>
                <w:sz w:val="20"/>
                <w:szCs w:val="20"/>
              </w:rPr>
            </w:pPr>
            <w:r w:rsidRPr="005726D4">
              <w:rPr>
                <w:rFonts w:ascii="Times New Roman" w:hAnsi="Times New Roman" w:cs="Times New Roman"/>
                <w:b/>
                <w:sz w:val="20"/>
                <w:szCs w:val="20"/>
              </w:rPr>
              <w:t>DATE</w:t>
            </w:r>
          </w:p>
        </w:tc>
        <w:tc>
          <w:tcPr>
            <w:tcW w:w="2380" w:type="dxa"/>
            <w:noWrap/>
            <w:hideMark/>
          </w:tcPr>
          <w:p w:rsidR="005726D4" w:rsidRPr="005726D4" w:rsidRDefault="005726D4" w:rsidP="005726D4">
            <w:pPr>
              <w:jc w:val="center"/>
              <w:rPr>
                <w:rFonts w:ascii="Times New Roman" w:hAnsi="Times New Roman" w:cs="Times New Roman"/>
                <w:b/>
                <w:sz w:val="20"/>
                <w:szCs w:val="20"/>
              </w:rPr>
            </w:pPr>
            <w:r w:rsidRPr="005726D4">
              <w:rPr>
                <w:rFonts w:ascii="Times New Roman" w:hAnsi="Times New Roman" w:cs="Times New Roman"/>
                <w:b/>
                <w:sz w:val="20"/>
                <w:szCs w:val="20"/>
              </w:rPr>
              <w:t>GROUP</w:t>
            </w:r>
          </w:p>
        </w:tc>
        <w:tc>
          <w:tcPr>
            <w:tcW w:w="5730" w:type="dxa"/>
            <w:hideMark/>
          </w:tcPr>
          <w:p w:rsidR="005726D4" w:rsidRPr="005726D4" w:rsidRDefault="005726D4" w:rsidP="005726D4">
            <w:pPr>
              <w:jc w:val="center"/>
              <w:rPr>
                <w:rFonts w:ascii="Times New Roman" w:hAnsi="Times New Roman" w:cs="Times New Roman"/>
                <w:b/>
                <w:sz w:val="20"/>
                <w:szCs w:val="20"/>
              </w:rPr>
            </w:pPr>
            <w:r w:rsidRPr="005726D4">
              <w:rPr>
                <w:rFonts w:ascii="Times New Roman" w:hAnsi="Times New Roman" w:cs="Times New Roman"/>
                <w:b/>
                <w:sz w:val="20"/>
                <w:szCs w:val="20"/>
              </w:rPr>
              <w:t>PURPOSE</w:t>
            </w:r>
          </w:p>
        </w:tc>
      </w:tr>
      <w:tr w:rsidR="005726D4" w:rsidRPr="00FA7F58" w:rsidTr="005726D4">
        <w:trPr>
          <w:trHeight w:val="300"/>
        </w:trPr>
        <w:tc>
          <w:tcPr>
            <w:tcW w:w="2680" w:type="dxa"/>
            <w:noWrap/>
            <w:hideMark/>
          </w:tcPr>
          <w:p w:rsidR="005726D4" w:rsidRPr="005726D4" w:rsidRDefault="005726D4" w:rsidP="005726D4">
            <w:pPr>
              <w:rPr>
                <w:rFonts w:ascii="Times New Roman" w:hAnsi="Times New Roman" w:cs="Times New Roman"/>
                <w:b/>
                <w:i/>
                <w:sz w:val="20"/>
                <w:szCs w:val="20"/>
              </w:rPr>
            </w:pPr>
            <w:r w:rsidRPr="005726D4">
              <w:rPr>
                <w:rFonts w:ascii="Times New Roman" w:hAnsi="Times New Roman" w:cs="Times New Roman"/>
                <w:b/>
                <w:i/>
                <w:sz w:val="20"/>
                <w:szCs w:val="20"/>
              </w:rPr>
              <w:t>SPRING 2018</w:t>
            </w:r>
          </w:p>
        </w:tc>
        <w:tc>
          <w:tcPr>
            <w:tcW w:w="2380" w:type="dxa"/>
            <w:noWrap/>
            <w:hideMark/>
          </w:tcPr>
          <w:p w:rsidR="005726D4" w:rsidRPr="005726D4" w:rsidRDefault="005726D4" w:rsidP="005726D4">
            <w:pPr>
              <w:rPr>
                <w:rFonts w:ascii="Times New Roman" w:hAnsi="Times New Roman" w:cs="Times New Roman"/>
                <w:sz w:val="20"/>
                <w:szCs w:val="20"/>
              </w:rPr>
            </w:pPr>
          </w:p>
        </w:tc>
        <w:tc>
          <w:tcPr>
            <w:tcW w:w="5730" w:type="dxa"/>
            <w:hideMark/>
          </w:tcPr>
          <w:p w:rsidR="005726D4" w:rsidRPr="005726D4" w:rsidRDefault="005726D4" w:rsidP="005726D4">
            <w:pPr>
              <w:rPr>
                <w:rFonts w:ascii="Times New Roman" w:hAnsi="Times New Roman" w:cs="Times New Roman"/>
                <w:sz w:val="20"/>
                <w:szCs w:val="20"/>
              </w:rPr>
            </w:pPr>
          </w:p>
        </w:tc>
      </w:tr>
      <w:tr w:rsidR="005726D4" w:rsidRPr="00FA7F58" w:rsidTr="005726D4">
        <w:trPr>
          <w:trHeight w:val="300"/>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noWrap/>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College Community</w:t>
            </w:r>
          </w:p>
        </w:tc>
        <w:tc>
          <w:tcPr>
            <w:tcW w:w="5730" w:type="dxa"/>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All-College Forum to update college community</w:t>
            </w:r>
          </w:p>
        </w:tc>
      </w:tr>
      <w:tr w:rsidR="005726D4" w:rsidRPr="00FA7F58" w:rsidTr="005726D4">
        <w:trPr>
          <w:trHeight w:val="600"/>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hideMark/>
          </w:tcPr>
          <w:p w:rsid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Marketing Department</w:t>
            </w:r>
            <w:r w:rsidR="00D9584D">
              <w:rPr>
                <w:rFonts w:ascii="Times New Roman" w:hAnsi="Times New Roman" w:cs="Times New Roman"/>
                <w:sz w:val="20"/>
                <w:szCs w:val="20"/>
              </w:rPr>
              <w:t>/</w:t>
            </w:r>
          </w:p>
          <w:p w:rsidR="001F196A" w:rsidRPr="005726D4" w:rsidRDefault="001F196A" w:rsidP="00D9584D">
            <w:pPr>
              <w:rPr>
                <w:rFonts w:ascii="Times New Roman" w:hAnsi="Times New Roman" w:cs="Times New Roman"/>
                <w:sz w:val="20"/>
                <w:szCs w:val="20"/>
              </w:rPr>
            </w:pPr>
            <w:r w:rsidRPr="00D9584D">
              <w:rPr>
                <w:rFonts w:ascii="Times New Roman" w:hAnsi="Times New Roman" w:cs="Times New Roman"/>
                <w:sz w:val="20"/>
                <w:szCs w:val="20"/>
              </w:rPr>
              <w:t>Website</w:t>
            </w:r>
            <w:r w:rsidR="00D9584D">
              <w:rPr>
                <w:rFonts w:ascii="Times New Roman" w:hAnsi="Times New Roman" w:cs="Times New Roman"/>
                <w:color w:val="FF0000"/>
                <w:sz w:val="20"/>
                <w:szCs w:val="20"/>
              </w:rPr>
              <w:t xml:space="preserve"> </w:t>
            </w:r>
            <w:r w:rsidR="00D9584D" w:rsidRPr="00D9584D">
              <w:rPr>
                <w:rFonts w:ascii="Times New Roman" w:hAnsi="Times New Roman" w:cs="Times New Roman"/>
                <w:sz w:val="20"/>
                <w:szCs w:val="20"/>
              </w:rPr>
              <w:t xml:space="preserve">&amp; </w:t>
            </w:r>
            <w:r w:rsidRPr="00D9584D">
              <w:rPr>
                <w:rFonts w:ascii="Times New Roman" w:hAnsi="Times New Roman" w:cs="Times New Roman"/>
                <w:sz w:val="20"/>
                <w:szCs w:val="20"/>
              </w:rPr>
              <w:t>IT</w:t>
            </w:r>
          </w:p>
        </w:tc>
        <w:tc>
          <w:tcPr>
            <w:tcW w:w="5730" w:type="dxa"/>
            <w:hideMark/>
          </w:tcPr>
          <w:p w:rsidR="005726D4" w:rsidRPr="005726D4" w:rsidRDefault="005726D4" w:rsidP="004C675B">
            <w:pPr>
              <w:rPr>
                <w:rFonts w:ascii="Times New Roman" w:hAnsi="Times New Roman" w:cs="Times New Roman"/>
                <w:sz w:val="20"/>
                <w:szCs w:val="20"/>
              </w:rPr>
            </w:pPr>
            <w:r w:rsidRPr="005726D4">
              <w:rPr>
                <w:rFonts w:ascii="Times New Roman" w:hAnsi="Times New Roman" w:cs="Times New Roman"/>
                <w:sz w:val="20"/>
                <w:szCs w:val="20"/>
              </w:rPr>
              <w:t xml:space="preserve">Establish a dedicated drive/location on the </w:t>
            </w:r>
            <w:r w:rsidR="004C675B">
              <w:rPr>
                <w:rFonts w:ascii="Times New Roman" w:hAnsi="Times New Roman" w:cs="Times New Roman"/>
                <w:sz w:val="20"/>
                <w:szCs w:val="20"/>
              </w:rPr>
              <w:t>C</w:t>
            </w:r>
            <w:r w:rsidRPr="005726D4">
              <w:rPr>
                <w:rFonts w:ascii="Times New Roman" w:hAnsi="Times New Roman" w:cs="Times New Roman"/>
                <w:sz w:val="20"/>
                <w:szCs w:val="20"/>
              </w:rPr>
              <w:t>ollege server for Workgroup Chairs</w:t>
            </w:r>
          </w:p>
        </w:tc>
      </w:tr>
      <w:tr w:rsidR="005726D4" w:rsidRPr="00FA7F58" w:rsidTr="005726D4">
        <w:trPr>
          <w:trHeight w:val="287"/>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hideMark/>
          </w:tcPr>
          <w:p w:rsidR="005726D4" w:rsidRPr="005726D4" w:rsidRDefault="005726D4" w:rsidP="005726D4">
            <w:pPr>
              <w:rPr>
                <w:rFonts w:ascii="Times New Roman" w:hAnsi="Times New Roman" w:cs="Times New Roman"/>
                <w:sz w:val="20"/>
                <w:szCs w:val="20"/>
              </w:rPr>
            </w:pPr>
          </w:p>
        </w:tc>
        <w:tc>
          <w:tcPr>
            <w:tcW w:w="5730" w:type="dxa"/>
            <w:hideMark/>
          </w:tcPr>
          <w:p w:rsidR="005726D4" w:rsidRPr="005726D4" w:rsidRDefault="005726D4" w:rsidP="004C675B">
            <w:pPr>
              <w:rPr>
                <w:rFonts w:ascii="Times New Roman" w:hAnsi="Times New Roman" w:cs="Times New Roman"/>
                <w:sz w:val="20"/>
                <w:szCs w:val="20"/>
              </w:rPr>
            </w:pPr>
            <w:r w:rsidRPr="005726D4">
              <w:rPr>
                <w:rFonts w:ascii="Times New Roman" w:hAnsi="Times New Roman" w:cs="Times New Roman"/>
                <w:sz w:val="20"/>
                <w:szCs w:val="20"/>
              </w:rPr>
              <w:t xml:space="preserve">Request page on the </w:t>
            </w:r>
            <w:r w:rsidR="004C675B">
              <w:rPr>
                <w:rFonts w:ascii="Times New Roman" w:hAnsi="Times New Roman" w:cs="Times New Roman"/>
                <w:sz w:val="20"/>
                <w:szCs w:val="20"/>
              </w:rPr>
              <w:t>C</w:t>
            </w:r>
            <w:r w:rsidRPr="005726D4">
              <w:rPr>
                <w:rFonts w:ascii="Times New Roman" w:hAnsi="Times New Roman" w:cs="Times New Roman"/>
                <w:sz w:val="20"/>
                <w:szCs w:val="20"/>
              </w:rPr>
              <w:t>ollege’s website for accreditation updates</w:t>
            </w:r>
          </w:p>
        </w:tc>
      </w:tr>
      <w:tr w:rsidR="005726D4" w:rsidRPr="00FA7F58" w:rsidTr="005726D4">
        <w:trPr>
          <w:trHeight w:val="600"/>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hideMark/>
          </w:tcPr>
          <w:p w:rsidR="005726D4" w:rsidRPr="005726D4" w:rsidRDefault="005726D4" w:rsidP="00D9584D">
            <w:pPr>
              <w:rPr>
                <w:rFonts w:ascii="Times New Roman" w:hAnsi="Times New Roman" w:cs="Times New Roman"/>
                <w:sz w:val="20"/>
                <w:szCs w:val="20"/>
              </w:rPr>
            </w:pPr>
            <w:r w:rsidRPr="005726D4">
              <w:rPr>
                <w:rFonts w:ascii="Times New Roman" w:hAnsi="Times New Roman" w:cs="Times New Roman"/>
                <w:sz w:val="20"/>
                <w:szCs w:val="20"/>
              </w:rPr>
              <w:t>Work</w:t>
            </w:r>
            <w:r w:rsidR="00D9584D">
              <w:rPr>
                <w:rFonts w:ascii="Times New Roman" w:hAnsi="Times New Roman" w:cs="Times New Roman"/>
                <w:sz w:val="20"/>
                <w:szCs w:val="20"/>
              </w:rPr>
              <w:t>ing G</w:t>
            </w:r>
            <w:r w:rsidRPr="005726D4">
              <w:rPr>
                <w:rFonts w:ascii="Times New Roman" w:hAnsi="Times New Roman" w:cs="Times New Roman"/>
                <w:sz w:val="20"/>
                <w:szCs w:val="20"/>
              </w:rPr>
              <w:t>roup Chairs</w:t>
            </w:r>
          </w:p>
        </w:tc>
        <w:tc>
          <w:tcPr>
            <w:tcW w:w="5730" w:type="dxa"/>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Steering Committee Liaisons establish initial contact and encourage open communication throughout the process</w:t>
            </w:r>
          </w:p>
        </w:tc>
      </w:tr>
      <w:tr w:rsidR="005726D4" w:rsidRPr="00FA7F58" w:rsidTr="005726D4">
        <w:trPr>
          <w:trHeight w:val="300"/>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noWrap/>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College Council</w:t>
            </w:r>
          </w:p>
        </w:tc>
        <w:tc>
          <w:tcPr>
            <w:tcW w:w="5730" w:type="dxa"/>
            <w:hideMark/>
          </w:tcPr>
          <w:p w:rsidR="005726D4" w:rsidRPr="005726D4" w:rsidRDefault="004C675B" w:rsidP="005726D4">
            <w:pPr>
              <w:rPr>
                <w:rFonts w:ascii="Times New Roman" w:hAnsi="Times New Roman" w:cs="Times New Roman"/>
                <w:sz w:val="20"/>
                <w:szCs w:val="20"/>
              </w:rPr>
            </w:pPr>
            <w:r>
              <w:rPr>
                <w:rFonts w:ascii="Times New Roman" w:hAnsi="Times New Roman" w:cs="Times New Roman"/>
                <w:sz w:val="20"/>
                <w:szCs w:val="20"/>
              </w:rPr>
              <w:t>Accreditation Liaison Officer (</w:t>
            </w:r>
            <w:r w:rsidR="005726D4" w:rsidRPr="005726D4">
              <w:rPr>
                <w:rFonts w:ascii="Times New Roman" w:hAnsi="Times New Roman" w:cs="Times New Roman"/>
                <w:sz w:val="20"/>
                <w:szCs w:val="20"/>
              </w:rPr>
              <w:t>ALO</w:t>
            </w:r>
            <w:r>
              <w:rPr>
                <w:rFonts w:ascii="Times New Roman" w:hAnsi="Times New Roman" w:cs="Times New Roman"/>
                <w:sz w:val="20"/>
                <w:szCs w:val="20"/>
              </w:rPr>
              <w:t>)</w:t>
            </w:r>
            <w:r w:rsidR="005726D4" w:rsidRPr="005726D4">
              <w:rPr>
                <w:rFonts w:ascii="Times New Roman" w:hAnsi="Times New Roman" w:cs="Times New Roman"/>
                <w:sz w:val="20"/>
                <w:szCs w:val="20"/>
              </w:rPr>
              <w:t xml:space="preserve"> provides updates at regular meetings</w:t>
            </w:r>
          </w:p>
        </w:tc>
      </w:tr>
      <w:tr w:rsidR="005726D4" w:rsidRPr="00FA7F58" w:rsidTr="005726D4">
        <w:trPr>
          <w:trHeight w:val="300"/>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noWrap/>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Executive Council</w:t>
            </w:r>
          </w:p>
        </w:tc>
        <w:tc>
          <w:tcPr>
            <w:tcW w:w="5730" w:type="dxa"/>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ALO provides updates and solicits feedback at regular meetings</w:t>
            </w:r>
          </w:p>
        </w:tc>
      </w:tr>
      <w:tr w:rsidR="005726D4" w:rsidRPr="00FA7F58" w:rsidTr="005726D4">
        <w:trPr>
          <w:trHeight w:val="300"/>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noWrap/>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Faculty Senate</w:t>
            </w:r>
          </w:p>
        </w:tc>
        <w:tc>
          <w:tcPr>
            <w:tcW w:w="5730" w:type="dxa"/>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Provide updates at regular meetings</w:t>
            </w:r>
          </w:p>
        </w:tc>
      </w:tr>
      <w:tr w:rsidR="005726D4" w:rsidRPr="00FA7F58" w:rsidTr="005726D4">
        <w:trPr>
          <w:trHeight w:val="300"/>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noWrap/>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Staff Senate</w:t>
            </w:r>
          </w:p>
        </w:tc>
        <w:tc>
          <w:tcPr>
            <w:tcW w:w="5730" w:type="dxa"/>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Provide updates at regular meetings</w:t>
            </w:r>
          </w:p>
        </w:tc>
      </w:tr>
      <w:tr w:rsidR="005726D4" w:rsidRPr="00FA7F58" w:rsidTr="005726D4">
        <w:trPr>
          <w:trHeight w:val="305"/>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noWrap/>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Board of Trustees</w:t>
            </w:r>
          </w:p>
        </w:tc>
        <w:tc>
          <w:tcPr>
            <w:tcW w:w="5730" w:type="dxa"/>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ALO provides updates and solicits feedback at monthly meetings</w:t>
            </w:r>
          </w:p>
        </w:tc>
      </w:tr>
      <w:tr w:rsidR="005726D4" w:rsidRPr="00FA7F58" w:rsidTr="005726D4">
        <w:trPr>
          <w:trHeight w:val="300"/>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noWrap/>
            <w:hideMark/>
          </w:tcPr>
          <w:p w:rsidR="005726D4" w:rsidRPr="005726D4" w:rsidRDefault="005726D4" w:rsidP="005726D4">
            <w:pPr>
              <w:rPr>
                <w:rFonts w:ascii="Times New Roman" w:hAnsi="Times New Roman" w:cs="Times New Roman"/>
                <w:sz w:val="20"/>
                <w:szCs w:val="20"/>
              </w:rPr>
            </w:pPr>
          </w:p>
        </w:tc>
        <w:tc>
          <w:tcPr>
            <w:tcW w:w="5730" w:type="dxa"/>
            <w:hideMark/>
          </w:tcPr>
          <w:p w:rsidR="005726D4" w:rsidRPr="005726D4" w:rsidRDefault="005726D4" w:rsidP="005726D4">
            <w:pPr>
              <w:rPr>
                <w:rFonts w:ascii="Times New Roman" w:hAnsi="Times New Roman" w:cs="Times New Roman"/>
                <w:sz w:val="20"/>
                <w:szCs w:val="20"/>
              </w:rPr>
            </w:pPr>
          </w:p>
        </w:tc>
      </w:tr>
      <w:tr w:rsidR="005726D4" w:rsidRPr="00FA7F58" w:rsidTr="005726D4">
        <w:trPr>
          <w:trHeight w:val="300"/>
        </w:trPr>
        <w:tc>
          <w:tcPr>
            <w:tcW w:w="2680" w:type="dxa"/>
            <w:noWrap/>
            <w:hideMark/>
          </w:tcPr>
          <w:p w:rsidR="005726D4" w:rsidRPr="005726D4" w:rsidRDefault="005726D4" w:rsidP="005726D4">
            <w:pPr>
              <w:rPr>
                <w:rFonts w:ascii="Times New Roman" w:hAnsi="Times New Roman" w:cs="Times New Roman"/>
                <w:b/>
                <w:i/>
                <w:sz w:val="20"/>
                <w:szCs w:val="20"/>
              </w:rPr>
            </w:pPr>
            <w:r w:rsidRPr="005726D4">
              <w:rPr>
                <w:rFonts w:ascii="Times New Roman" w:hAnsi="Times New Roman" w:cs="Times New Roman"/>
                <w:b/>
                <w:i/>
                <w:sz w:val="20"/>
                <w:szCs w:val="20"/>
              </w:rPr>
              <w:t>SUMMER 2018</w:t>
            </w:r>
          </w:p>
        </w:tc>
        <w:tc>
          <w:tcPr>
            <w:tcW w:w="2380" w:type="dxa"/>
            <w:noWrap/>
            <w:hideMark/>
          </w:tcPr>
          <w:p w:rsidR="005726D4" w:rsidRPr="005726D4" w:rsidRDefault="005726D4" w:rsidP="005726D4">
            <w:pPr>
              <w:rPr>
                <w:rFonts w:ascii="Times New Roman" w:hAnsi="Times New Roman" w:cs="Times New Roman"/>
                <w:sz w:val="20"/>
                <w:szCs w:val="20"/>
              </w:rPr>
            </w:pPr>
          </w:p>
        </w:tc>
        <w:tc>
          <w:tcPr>
            <w:tcW w:w="5730" w:type="dxa"/>
            <w:hideMark/>
          </w:tcPr>
          <w:p w:rsidR="005726D4" w:rsidRPr="005726D4" w:rsidRDefault="005726D4" w:rsidP="005726D4">
            <w:pPr>
              <w:rPr>
                <w:rFonts w:ascii="Times New Roman" w:hAnsi="Times New Roman" w:cs="Times New Roman"/>
                <w:sz w:val="20"/>
                <w:szCs w:val="20"/>
              </w:rPr>
            </w:pPr>
          </w:p>
        </w:tc>
      </w:tr>
      <w:tr w:rsidR="005726D4" w:rsidRPr="00FA7F58" w:rsidTr="005726D4">
        <w:trPr>
          <w:trHeight w:val="600"/>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noWrap/>
            <w:hideMark/>
          </w:tcPr>
          <w:p w:rsidR="00D9584D" w:rsidRDefault="00D9584D" w:rsidP="00D9584D">
            <w:pPr>
              <w:rPr>
                <w:rFonts w:ascii="Times New Roman" w:hAnsi="Times New Roman" w:cs="Times New Roman"/>
                <w:sz w:val="20"/>
                <w:szCs w:val="20"/>
              </w:rPr>
            </w:pPr>
            <w:r w:rsidRPr="005726D4">
              <w:rPr>
                <w:rFonts w:ascii="Times New Roman" w:hAnsi="Times New Roman" w:cs="Times New Roman"/>
                <w:sz w:val="20"/>
                <w:szCs w:val="20"/>
              </w:rPr>
              <w:t>Marketing Department</w:t>
            </w:r>
            <w:r>
              <w:rPr>
                <w:rFonts w:ascii="Times New Roman" w:hAnsi="Times New Roman" w:cs="Times New Roman"/>
                <w:sz w:val="20"/>
                <w:szCs w:val="20"/>
              </w:rPr>
              <w:t>/</w:t>
            </w:r>
          </w:p>
          <w:p w:rsidR="001F196A" w:rsidRPr="005726D4" w:rsidRDefault="00D9584D" w:rsidP="00D9584D">
            <w:pPr>
              <w:rPr>
                <w:rFonts w:ascii="Times New Roman" w:hAnsi="Times New Roman" w:cs="Times New Roman"/>
                <w:sz w:val="20"/>
                <w:szCs w:val="20"/>
              </w:rPr>
            </w:pPr>
            <w:r w:rsidRPr="00D9584D">
              <w:rPr>
                <w:rFonts w:ascii="Times New Roman" w:hAnsi="Times New Roman" w:cs="Times New Roman"/>
                <w:sz w:val="20"/>
                <w:szCs w:val="20"/>
              </w:rPr>
              <w:t>Website</w:t>
            </w:r>
            <w:r>
              <w:rPr>
                <w:rFonts w:ascii="Times New Roman" w:hAnsi="Times New Roman" w:cs="Times New Roman"/>
                <w:color w:val="FF0000"/>
                <w:sz w:val="20"/>
                <w:szCs w:val="20"/>
              </w:rPr>
              <w:t xml:space="preserve"> </w:t>
            </w:r>
            <w:r w:rsidRPr="00D9584D">
              <w:rPr>
                <w:rFonts w:ascii="Times New Roman" w:hAnsi="Times New Roman" w:cs="Times New Roman"/>
                <w:sz w:val="20"/>
                <w:szCs w:val="20"/>
              </w:rPr>
              <w:t>&amp; IT</w:t>
            </w:r>
          </w:p>
        </w:tc>
        <w:tc>
          <w:tcPr>
            <w:tcW w:w="5730" w:type="dxa"/>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Update Accreditation webpage on Garrett College website to reach external audiences</w:t>
            </w:r>
          </w:p>
        </w:tc>
      </w:tr>
      <w:tr w:rsidR="005726D4" w:rsidRPr="00FA7F58" w:rsidTr="005726D4">
        <w:trPr>
          <w:trHeight w:val="600"/>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noWrap/>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College Community</w:t>
            </w:r>
          </w:p>
        </w:tc>
        <w:tc>
          <w:tcPr>
            <w:tcW w:w="5730" w:type="dxa"/>
            <w:hideMark/>
          </w:tcPr>
          <w:p w:rsidR="005726D4" w:rsidRPr="005726D4" w:rsidRDefault="005726D4" w:rsidP="00C27B6D">
            <w:pPr>
              <w:rPr>
                <w:rFonts w:ascii="Times New Roman" w:hAnsi="Times New Roman" w:cs="Times New Roman"/>
                <w:sz w:val="20"/>
                <w:szCs w:val="20"/>
              </w:rPr>
            </w:pPr>
            <w:r w:rsidRPr="005726D4">
              <w:rPr>
                <w:rFonts w:ascii="Times New Roman" w:hAnsi="Times New Roman" w:cs="Times New Roman"/>
                <w:sz w:val="20"/>
                <w:szCs w:val="20"/>
              </w:rPr>
              <w:t xml:space="preserve">Post memo from </w:t>
            </w:r>
            <w:r w:rsidR="00C27B6D">
              <w:rPr>
                <w:rFonts w:ascii="Times New Roman" w:hAnsi="Times New Roman" w:cs="Times New Roman"/>
                <w:sz w:val="20"/>
                <w:szCs w:val="20"/>
              </w:rPr>
              <w:t xml:space="preserve">President </w:t>
            </w:r>
            <w:r w:rsidRPr="005726D4">
              <w:rPr>
                <w:rFonts w:ascii="Times New Roman" w:hAnsi="Times New Roman" w:cs="Times New Roman"/>
                <w:sz w:val="20"/>
                <w:szCs w:val="20"/>
              </w:rPr>
              <w:t xml:space="preserve">Midcap focusing on the </w:t>
            </w:r>
            <w:r w:rsidR="00C27B6D">
              <w:rPr>
                <w:rFonts w:ascii="Times New Roman" w:hAnsi="Times New Roman" w:cs="Times New Roman"/>
                <w:sz w:val="20"/>
                <w:szCs w:val="20"/>
              </w:rPr>
              <w:t>a</w:t>
            </w:r>
            <w:r w:rsidRPr="005726D4">
              <w:rPr>
                <w:rFonts w:ascii="Times New Roman" w:hAnsi="Times New Roman" w:cs="Times New Roman"/>
                <w:sz w:val="20"/>
                <w:szCs w:val="20"/>
              </w:rPr>
              <w:t>ccreditation process and the current Self-Study report</w:t>
            </w:r>
          </w:p>
        </w:tc>
      </w:tr>
      <w:tr w:rsidR="005726D4" w:rsidRPr="00FA7F58" w:rsidTr="005726D4">
        <w:trPr>
          <w:trHeight w:val="300"/>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noWrap/>
            <w:hideMark/>
          </w:tcPr>
          <w:p w:rsidR="005726D4" w:rsidRPr="005726D4" w:rsidRDefault="005726D4" w:rsidP="005726D4">
            <w:pPr>
              <w:rPr>
                <w:rFonts w:ascii="Times New Roman" w:hAnsi="Times New Roman" w:cs="Times New Roman"/>
                <w:sz w:val="20"/>
                <w:szCs w:val="20"/>
              </w:rPr>
            </w:pPr>
          </w:p>
        </w:tc>
        <w:tc>
          <w:tcPr>
            <w:tcW w:w="5730" w:type="dxa"/>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Update internal college portal with Self-Study information</w:t>
            </w:r>
          </w:p>
        </w:tc>
      </w:tr>
      <w:tr w:rsidR="005726D4" w:rsidRPr="00FA7F58" w:rsidTr="005726D4">
        <w:trPr>
          <w:trHeight w:val="600"/>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Continuing Education Department</w:t>
            </w:r>
          </w:p>
        </w:tc>
        <w:tc>
          <w:tcPr>
            <w:tcW w:w="5730" w:type="dxa"/>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Place a block space ad in the schedule booklet concerning the Accreditation process and including the webpage Accreditation URL</w:t>
            </w:r>
          </w:p>
        </w:tc>
      </w:tr>
      <w:tr w:rsidR="005726D4" w:rsidRPr="00FA7F58" w:rsidTr="005726D4">
        <w:trPr>
          <w:trHeight w:val="300"/>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noWrap/>
            <w:hideMark/>
          </w:tcPr>
          <w:p w:rsidR="005726D4" w:rsidRPr="005726D4" w:rsidRDefault="005726D4" w:rsidP="005726D4">
            <w:pPr>
              <w:rPr>
                <w:rFonts w:ascii="Times New Roman" w:hAnsi="Times New Roman" w:cs="Times New Roman"/>
                <w:sz w:val="20"/>
                <w:szCs w:val="20"/>
              </w:rPr>
            </w:pPr>
          </w:p>
        </w:tc>
        <w:tc>
          <w:tcPr>
            <w:tcW w:w="5730" w:type="dxa"/>
            <w:hideMark/>
          </w:tcPr>
          <w:p w:rsidR="005726D4" w:rsidRPr="005726D4" w:rsidRDefault="005726D4" w:rsidP="005726D4">
            <w:pPr>
              <w:rPr>
                <w:rFonts w:ascii="Times New Roman" w:hAnsi="Times New Roman" w:cs="Times New Roman"/>
                <w:sz w:val="20"/>
                <w:szCs w:val="20"/>
              </w:rPr>
            </w:pPr>
          </w:p>
        </w:tc>
      </w:tr>
      <w:tr w:rsidR="005726D4" w:rsidRPr="00FA7F58" w:rsidTr="005726D4">
        <w:trPr>
          <w:trHeight w:val="300"/>
        </w:trPr>
        <w:tc>
          <w:tcPr>
            <w:tcW w:w="2680" w:type="dxa"/>
            <w:noWrap/>
            <w:hideMark/>
          </w:tcPr>
          <w:p w:rsidR="005726D4" w:rsidRPr="005726D4" w:rsidRDefault="005726D4" w:rsidP="005726D4">
            <w:pPr>
              <w:rPr>
                <w:rFonts w:ascii="Times New Roman" w:hAnsi="Times New Roman" w:cs="Times New Roman"/>
                <w:b/>
                <w:i/>
                <w:sz w:val="20"/>
                <w:szCs w:val="20"/>
              </w:rPr>
            </w:pPr>
            <w:r w:rsidRPr="005726D4">
              <w:rPr>
                <w:rFonts w:ascii="Times New Roman" w:hAnsi="Times New Roman" w:cs="Times New Roman"/>
                <w:b/>
                <w:i/>
                <w:sz w:val="20"/>
                <w:szCs w:val="20"/>
              </w:rPr>
              <w:t>FALL 2018</w:t>
            </w:r>
          </w:p>
        </w:tc>
        <w:tc>
          <w:tcPr>
            <w:tcW w:w="2380" w:type="dxa"/>
            <w:noWrap/>
            <w:hideMark/>
          </w:tcPr>
          <w:p w:rsidR="005726D4" w:rsidRPr="005726D4" w:rsidRDefault="005726D4" w:rsidP="005726D4">
            <w:pPr>
              <w:rPr>
                <w:rFonts w:ascii="Times New Roman" w:hAnsi="Times New Roman" w:cs="Times New Roman"/>
                <w:sz w:val="20"/>
                <w:szCs w:val="20"/>
              </w:rPr>
            </w:pPr>
          </w:p>
        </w:tc>
        <w:tc>
          <w:tcPr>
            <w:tcW w:w="5730" w:type="dxa"/>
            <w:hideMark/>
          </w:tcPr>
          <w:p w:rsidR="005726D4" w:rsidRPr="005726D4" w:rsidRDefault="005726D4" w:rsidP="005726D4">
            <w:pPr>
              <w:rPr>
                <w:rFonts w:ascii="Times New Roman" w:hAnsi="Times New Roman" w:cs="Times New Roman"/>
                <w:sz w:val="20"/>
                <w:szCs w:val="20"/>
              </w:rPr>
            </w:pPr>
          </w:p>
        </w:tc>
      </w:tr>
      <w:tr w:rsidR="005726D4" w:rsidRPr="00FA7F58" w:rsidTr="005726D4">
        <w:trPr>
          <w:trHeight w:val="300"/>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noWrap/>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College Community</w:t>
            </w:r>
          </w:p>
        </w:tc>
        <w:tc>
          <w:tcPr>
            <w:tcW w:w="5730" w:type="dxa"/>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All-College Forum to update college community</w:t>
            </w:r>
          </w:p>
        </w:tc>
      </w:tr>
      <w:tr w:rsidR="005726D4" w:rsidRPr="00FA7F58" w:rsidTr="005726D4">
        <w:trPr>
          <w:trHeight w:val="300"/>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noWrap/>
            <w:hideMark/>
          </w:tcPr>
          <w:p w:rsidR="005726D4" w:rsidRPr="005726D4" w:rsidRDefault="005726D4" w:rsidP="005726D4">
            <w:pPr>
              <w:rPr>
                <w:rFonts w:ascii="Times New Roman" w:hAnsi="Times New Roman" w:cs="Times New Roman"/>
                <w:sz w:val="20"/>
                <w:szCs w:val="20"/>
              </w:rPr>
            </w:pPr>
          </w:p>
        </w:tc>
        <w:tc>
          <w:tcPr>
            <w:tcW w:w="5730" w:type="dxa"/>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 xml:space="preserve">Quarterly </w:t>
            </w:r>
            <w:r w:rsidR="00C27B6D">
              <w:rPr>
                <w:rFonts w:ascii="Times New Roman" w:hAnsi="Times New Roman" w:cs="Times New Roman"/>
                <w:sz w:val="20"/>
                <w:szCs w:val="20"/>
              </w:rPr>
              <w:t>“</w:t>
            </w:r>
            <w:r w:rsidRPr="005726D4">
              <w:rPr>
                <w:rFonts w:ascii="Times New Roman" w:hAnsi="Times New Roman" w:cs="Times New Roman"/>
                <w:sz w:val="20"/>
                <w:szCs w:val="20"/>
              </w:rPr>
              <w:t>e-blast</w:t>
            </w:r>
            <w:r w:rsidR="00C27B6D">
              <w:rPr>
                <w:rFonts w:ascii="Times New Roman" w:hAnsi="Times New Roman" w:cs="Times New Roman"/>
                <w:sz w:val="20"/>
                <w:szCs w:val="20"/>
              </w:rPr>
              <w:t>”</w:t>
            </w:r>
            <w:r w:rsidRPr="005726D4">
              <w:rPr>
                <w:rFonts w:ascii="Times New Roman" w:hAnsi="Times New Roman" w:cs="Times New Roman"/>
                <w:sz w:val="20"/>
                <w:szCs w:val="20"/>
              </w:rPr>
              <w:t xml:space="preserve"> newsletter with updates</w:t>
            </w:r>
          </w:p>
        </w:tc>
      </w:tr>
      <w:tr w:rsidR="005726D4" w:rsidRPr="00FA7F58" w:rsidTr="005726D4">
        <w:trPr>
          <w:trHeight w:val="300"/>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noWrap/>
            <w:hideMark/>
          </w:tcPr>
          <w:p w:rsidR="005726D4" w:rsidRPr="005726D4" w:rsidRDefault="005726D4" w:rsidP="005726D4">
            <w:pPr>
              <w:rPr>
                <w:rFonts w:ascii="Times New Roman" w:hAnsi="Times New Roman" w:cs="Times New Roman"/>
                <w:sz w:val="20"/>
                <w:szCs w:val="20"/>
              </w:rPr>
            </w:pPr>
          </w:p>
        </w:tc>
        <w:tc>
          <w:tcPr>
            <w:tcW w:w="5730" w:type="dxa"/>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Post updates on Accreditation portal page</w:t>
            </w:r>
          </w:p>
        </w:tc>
      </w:tr>
      <w:tr w:rsidR="005726D4" w:rsidRPr="00FA7F58" w:rsidTr="005726D4">
        <w:trPr>
          <w:trHeight w:val="300"/>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noWrap/>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Students</w:t>
            </w:r>
          </w:p>
        </w:tc>
        <w:tc>
          <w:tcPr>
            <w:tcW w:w="5730" w:type="dxa"/>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Quarterly e-blast newsletter with updates</w:t>
            </w:r>
          </w:p>
        </w:tc>
      </w:tr>
      <w:tr w:rsidR="005726D4" w:rsidRPr="00FA7F58" w:rsidTr="005726D4">
        <w:trPr>
          <w:trHeight w:val="300"/>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noWrap/>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College Council</w:t>
            </w:r>
          </w:p>
        </w:tc>
        <w:tc>
          <w:tcPr>
            <w:tcW w:w="5730" w:type="dxa"/>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ALO provides updates at regular meetings</w:t>
            </w:r>
          </w:p>
        </w:tc>
      </w:tr>
      <w:tr w:rsidR="005726D4" w:rsidRPr="00FA7F58" w:rsidTr="005726D4">
        <w:trPr>
          <w:trHeight w:val="300"/>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noWrap/>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Executive Council</w:t>
            </w:r>
          </w:p>
        </w:tc>
        <w:tc>
          <w:tcPr>
            <w:tcW w:w="5730" w:type="dxa"/>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ALO provides updates and solicits feedback at regular meetings</w:t>
            </w:r>
          </w:p>
        </w:tc>
      </w:tr>
      <w:tr w:rsidR="005726D4" w:rsidRPr="00FA7F58" w:rsidTr="005726D4">
        <w:trPr>
          <w:trHeight w:val="300"/>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noWrap/>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Faculty Senate</w:t>
            </w:r>
          </w:p>
        </w:tc>
        <w:tc>
          <w:tcPr>
            <w:tcW w:w="5730" w:type="dxa"/>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Provide updates at regular meetings</w:t>
            </w:r>
          </w:p>
        </w:tc>
      </w:tr>
      <w:tr w:rsidR="005726D4" w:rsidRPr="00FA7F58" w:rsidTr="005726D4">
        <w:trPr>
          <w:trHeight w:val="300"/>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noWrap/>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Staff Senate</w:t>
            </w:r>
          </w:p>
        </w:tc>
        <w:tc>
          <w:tcPr>
            <w:tcW w:w="5730" w:type="dxa"/>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Provide updates at regular meetings</w:t>
            </w:r>
          </w:p>
        </w:tc>
      </w:tr>
      <w:tr w:rsidR="005726D4" w:rsidRPr="00FA7F58" w:rsidTr="005726D4">
        <w:trPr>
          <w:trHeight w:val="600"/>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noWrap/>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Board of Trustees</w:t>
            </w:r>
          </w:p>
        </w:tc>
        <w:tc>
          <w:tcPr>
            <w:tcW w:w="5730" w:type="dxa"/>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 xml:space="preserve">ALO provides updates and solicits feedback at monthly meetings </w:t>
            </w:r>
          </w:p>
        </w:tc>
      </w:tr>
      <w:tr w:rsidR="005726D4" w:rsidRPr="00FA7F58" w:rsidTr="005726D4">
        <w:trPr>
          <w:trHeight w:val="300"/>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noWrap/>
            <w:hideMark/>
          </w:tcPr>
          <w:p w:rsidR="00D9584D" w:rsidRDefault="00D9584D" w:rsidP="00D9584D">
            <w:pPr>
              <w:rPr>
                <w:rFonts w:ascii="Times New Roman" w:hAnsi="Times New Roman" w:cs="Times New Roman"/>
                <w:sz w:val="20"/>
                <w:szCs w:val="20"/>
              </w:rPr>
            </w:pPr>
            <w:r w:rsidRPr="005726D4">
              <w:rPr>
                <w:rFonts w:ascii="Times New Roman" w:hAnsi="Times New Roman" w:cs="Times New Roman"/>
                <w:sz w:val="20"/>
                <w:szCs w:val="20"/>
              </w:rPr>
              <w:t>Marketing Department</w:t>
            </w:r>
            <w:r>
              <w:rPr>
                <w:rFonts w:ascii="Times New Roman" w:hAnsi="Times New Roman" w:cs="Times New Roman"/>
                <w:sz w:val="20"/>
                <w:szCs w:val="20"/>
              </w:rPr>
              <w:t>/</w:t>
            </w:r>
          </w:p>
          <w:p w:rsidR="001F196A" w:rsidRPr="005726D4" w:rsidRDefault="00D9584D" w:rsidP="00D9584D">
            <w:pPr>
              <w:rPr>
                <w:rFonts w:ascii="Times New Roman" w:hAnsi="Times New Roman" w:cs="Times New Roman"/>
                <w:sz w:val="20"/>
                <w:szCs w:val="20"/>
              </w:rPr>
            </w:pPr>
            <w:r w:rsidRPr="00D9584D">
              <w:rPr>
                <w:rFonts w:ascii="Times New Roman" w:hAnsi="Times New Roman" w:cs="Times New Roman"/>
                <w:sz w:val="20"/>
                <w:szCs w:val="20"/>
              </w:rPr>
              <w:t>Website</w:t>
            </w:r>
            <w:r>
              <w:rPr>
                <w:rFonts w:ascii="Times New Roman" w:hAnsi="Times New Roman" w:cs="Times New Roman"/>
                <w:color w:val="FF0000"/>
                <w:sz w:val="20"/>
                <w:szCs w:val="20"/>
              </w:rPr>
              <w:t xml:space="preserve"> </w:t>
            </w:r>
          </w:p>
        </w:tc>
        <w:tc>
          <w:tcPr>
            <w:tcW w:w="5730" w:type="dxa"/>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Post updates on Accreditation webpage</w:t>
            </w:r>
          </w:p>
        </w:tc>
      </w:tr>
      <w:tr w:rsidR="005726D4" w:rsidRPr="00FA7F58" w:rsidTr="005726D4">
        <w:trPr>
          <w:trHeight w:val="900"/>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hideMark/>
          </w:tcPr>
          <w:p w:rsidR="005726D4" w:rsidRPr="005726D4" w:rsidRDefault="005726D4" w:rsidP="00D9584D">
            <w:pPr>
              <w:rPr>
                <w:rFonts w:ascii="Times New Roman" w:hAnsi="Times New Roman" w:cs="Times New Roman"/>
                <w:sz w:val="20"/>
                <w:szCs w:val="20"/>
              </w:rPr>
            </w:pPr>
            <w:r w:rsidRPr="005726D4">
              <w:rPr>
                <w:rFonts w:ascii="Times New Roman" w:hAnsi="Times New Roman" w:cs="Times New Roman"/>
                <w:sz w:val="20"/>
                <w:szCs w:val="20"/>
              </w:rPr>
              <w:t>Work</w:t>
            </w:r>
            <w:r w:rsidR="00D9584D">
              <w:rPr>
                <w:rFonts w:ascii="Times New Roman" w:hAnsi="Times New Roman" w:cs="Times New Roman"/>
                <w:sz w:val="20"/>
                <w:szCs w:val="20"/>
              </w:rPr>
              <w:t>ing G</w:t>
            </w:r>
            <w:r w:rsidRPr="005726D4">
              <w:rPr>
                <w:rFonts w:ascii="Times New Roman" w:hAnsi="Times New Roman" w:cs="Times New Roman"/>
                <w:sz w:val="20"/>
                <w:szCs w:val="20"/>
              </w:rPr>
              <w:t>roup Chairs</w:t>
            </w:r>
          </w:p>
        </w:tc>
        <w:tc>
          <w:tcPr>
            <w:tcW w:w="5730" w:type="dxa"/>
            <w:hideMark/>
          </w:tcPr>
          <w:p w:rsidR="005726D4" w:rsidRPr="005726D4" w:rsidRDefault="005726D4" w:rsidP="00C27B6D">
            <w:pPr>
              <w:rPr>
                <w:rFonts w:ascii="Times New Roman" w:hAnsi="Times New Roman" w:cs="Times New Roman"/>
                <w:sz w:val="20"/>
                <w:szCs w:val="20"/>
              </w:rPr>
            </w:pPr>
            <w:r w:rsidRPr="005726D4">
              <w:rPr>
                <w:rFonts w:ascii="Times New Roman" w:hAnsi="Times New Roman" w:cs="Times New Roman"/>
                <w:sz w:val="20"/>
                <w:szCs w:val="20"/>
              </w:rPr>
              <w:t>Liaisons from the Steering Committee meet with the Work</w:t>
            </w:r>
            <w:r w:rsidR="00C27B6D">
              <w:rPr>
                <w:rFonts w:ascii="Times New Roman" w:hAnsi="Times New Roman" w:cs="Times New Roman"/>
                <w:sz w:val="20"/>
                <w:szCs w:val="20"/>
              </w:rPr>
              <w:t>ing G</w:t>
            </w:r>
            <w:r w:rsidRPr="005726D4">
              <w:rPr>
                <w:rFonts w:ascii="Times New Roman" w:hAnsi="Times New Roman" w:cs="Times New Roman"/>
                <w:sz w:val="20"/>
                <w:szCs w:val="20"/>
              </w:rPr>
              <w:t>roups as they begin focusing on each standard, reviewing evidence and conducting research</w:t>
            </w:r>
          </w:p>
        </w:tc>
      </w:tr>
      <w:tr w:rsidR="005726D4" w:rsidRPr="00FA7F58" w:rsidTr="005726D4">
        <w:trPr>
          <w:trHeight w:val="600"/>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noWrap/>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Liaisons</w:t>
            </w:r>
          </w:p>
        </w:tc>
        <w:tc>
          <w:tcPr>
            <w:tcW w:w="5730" w:type="dxa"/>
            <w:hideMark/>
          </w:tcPr>
          <w:p w:rsidR="005726D4" w:rsidRPr="005726D4" w:rsidRDefault="005726D4" w:rsidP="00C27B6D">
            <w:pPr>
              <w:rPr>
                <w:rFonts w:ascii="Times New Roman" w:hAnsi="Times New Roman" w:cs="Times New Roman"/>
                <w:sz w:val="20"/>
                <w:szCs w:val="20"/>
              </w:rPr>
            </w:pPr>
            <w:r w:rsidRPr="005726D4">
              <w:rPr>
                <w:rFonts w:ascii="Times New Roman" w:hAnsi="Times New Roman" w:cs="Times New Roman"/>
                <w:sz w:val="20"/>
                <w:szCs w:val="20"/>
              </w:rPr>
              <w:t xml:space="preserve">Provide full Steering Committee with updates and questions/feedback from </w:t>
            </w:r>
            <w:r w:rsidR="00C27B6D">
              <w:rPr>
                <w:rFonts w:ascii="Times New Roman" w:hAnsi="Times New Roman" w:cs="Times New Roman"/>
                <w:sz w:val="20"/>
                <w:szCs w:val="20"/>
              </w:rPr>
              <w:t>the W</w:t>
            </w:r>
            <w:r w:rsidRPr="005726D4">
              <w:rPr>
                <w:rFonts w:ascii="Times New Roman" w:hAnsi="Times New Roman" w:cs="Times New Roman"/>
                <w:sz w:val="20"/>
                <w:szCs w:val="20"/>
              </w:rPr>
              <w:t>ork</w:t>
            </w:r>
            <w:r w:rsidR="00C27B6D">
              <w:rPr>
                <w:rFonts w:ascii="Times New Roman" w:hAnsi="Times New Roman" w:cs="Times New Roman"/>
                <w:sz w:val="20"/>
                <w:szCs w:val="20"/>
              </w:rPr>
              <w:t>ing G</w:t>
            </w:r>
            <w:r w:rsidRPr="005726D4">
              <w:rPr>
                <w:rFonts w:ascii="Times New Roman" w:hAnsi="Times New Roman" w:cs="Times New Roman"/>
                <w:sz w:val="20"/>
                <w:szCs w:val="20"/>
              </w:rPr>
              <w:t>roups</w:t>
            </w:r>
          </w:p>
        </w:tc>
      </w:tr>
      <w:tr w:rsidR="005726D4" w:rsidRPr="00FA7F58" w:rsidTr="005726D4">
        <w:trPr>
          <w:trHeight w:val="300"/>
        </w:trPr>
        <w:tc>
          <w:tcPr>
            <w:tcW w:w="2680" w:type="dxa"/>
            <w:noWrap/>
            <w:hideMark/>
          </w:tcPr>
          <w:p w:rsidR="005726D4" w:rsidRDefault="005726D4" w:rsidP="005726D4">
            <w:pPr>
              <w:rPr>
                <w:rFonts w:ascii="Times New Roman" w:hAnsi="Times New Roman" w:cs="Times New Roman"/>
                <w:sz w:val="20"/>
                <w:szCs w:val="20"/>
              </w:rPr>
            </w:pPr>
          </w:p>
          <w:p w:rsidR="009341AE" w:rsidRPr="005726D4" w:rsidRDefault="009341AE" w:rsidP="005726D4">
            <w:pPr>
              <w:rPr>
                <w:rFonts w:ascii="Times New Roman" w:hAnsi="Times New Roman" w:cs="Times New Roman"/>
                <w:sz w:val="20"/>
                <w:szCs w:val="20"/>
              </w:rPr>
            </w:pPr>
          </w:p>
        </w:tc>
        <w:tc>
          <w:tcPr>
            <w:tcW w:w="2380" w:type="dxa"/>
            <w:noWrap/>
            <w:hideMark/>
          </w:tcPr>
          <w:p w:rsidR="005726D4" w:rsidRPr="005726D4" w:rsidRDefault="005726D4" w:rsidP="005726D4">
            <w:pPr>
              <w:rPr>
                <w:rFonts w:ascii="Times New Roman" w:hAnsi="Times New Roman" w:cs="Times New Roman"/>
                <w:sz w:val="20"/>
                <w:szCs w:val="20"/>
              </w:rPr>
            </w:pPr>
          </w:p>
        </w:tc>
        <w:tc>
          <w:tcPr>
            <w:tcW w:w="5730" w:type="dxa"/>
            <w:hideMark/>
          </w:tcPr>
          <w:p w:rsidR="005726D4" w:rsidRPr="005726D4" w:rsidRDefault="005726D4" w:rsidP="005726D4">
            <w:pPr>
              <w:rPr>
                <w:rFonts w:ascii="Times New Roman" w:hAnsi="Times New Roman" w:cs="Times New Roman"/>
                <w:sz w:val="20"/>
                <w:szCs w:val="20"/>
              </w:rPr>
            </w:pPr>
          </w:p>
        </w:tc>
      </w:tr>
      <w:tr w:rsidR="005726D4" w:rsidRPr="00FA7F58" w:rsidTr="005726D4">
        <w:trPr>
          <w:trHeight w:val="300"/>
        </w:trPr>
        <w:tc>
          <w:tcPr>
            <w:tcW w:w="2680" w:type="dxa"/>
            <w:noWrap/>
            <w:hideMark/>
          </w:tcPr>
          <w:p w:rsidR="005726D4" w:rsidRPr="005726D4" w:rsidRDefault="009341AE" w:rsidP="009341AE">
            <w:pPr>
              <w:rPr>
                <w:rFonts w:ascii="Times New Roman" w:hAnsi="Times New Roman" w:cs="Times New Roman"/>
                <w:b/>
                <w:i/>
                <w:sz w:val="20"/>
                <w:szCs w:val="20"/>
              </w:rPr>
            </w:pPr>
            <w:r>
              <w:rPr>
                <w:rFonts w:ascii="Times New Roman" w:hAnsi="Times New Roman" w:cs="Times New Roman"/>
                <w:b/>
                <w:i/>
                <w:sz w:val="20"/>
                <w:szCs w:val="20"/>
              </w:rPr>
              <w:t>WINTER/INTERSESSION</w:t>
            </w:r>
            <w:r w:rsidR="005726D4" w:rsidRPr="005726D4">
              <w:rPr>
                <w:rFonts w:ascii="Times New Roman" w:hAnsi="Times New Roman" w:cs="Times New Roman"/>
                <w:b/>
                <w:i/>
                <w:sz w:val="20"/>
                <w:szCs w:val="20"/>
              </w:rPr>
              <w:t xml:space="preserve"> 2019</w:t>
            </w:r>
          </w:p>
        </w:tc>
        <w:tc>
          <w:tcPr>
            <w:tcW w:w="2380" w:type="dxa"/>
            <w:noWrap/>
            <w:hideMark/>
          </w:tcPr>
          <w:p w:rsidR="005726D4" w:rsidRPr="005726D4" w:rsidRDefault="005726D4" w:rsidP="005726D4">
            <w:pPr>
              <w:rPr>
                <w:rFonts w:ascii="Times New Roman" w:hAnsi="Times New Roman" w:cs="Times New Roman"/>
                <w:sz w:val="20"/>
                <w:szCs w:val="20"/>
              </w:rPr>
            </w:pPr>
          </w:p>
        </w:tc>
        <w:tc>
          <w:tcPr>
            <w:tcW w:w="5730" w:type="dxa"/>
            <w:hideMark/>
          </w:tcPr>
          <w:p w:rsidR="005726D4" w:rsidRPr="005726D4" w:rsidRDefault="005726D4" w:rsidP="005726D4">
            <w:pPr>
              <w:rPr>
                <w:rFonts w:ascii="Times New Roman" w:hAnsi="Times New Roman" w:cs="Times New Roman"/>
                <w:sz w:val="20"/>
                <w:szCs w:val="20"/>
              </w:rPr>
            </w:pPr>
          </w:p>
        </w:tc>
      </w:tr>
      <w:tr w:rsidR="005726D4" w:rsidRPr="00FA7F58" w:rsidTr="005726D4">
        <w:trPr>
          <w:trHeight w:val="332"/>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noWrap/>
            <w:hideMark/>
          </w:tcPr>
          <w:p w:rsidR="005726D4" w:rsidRPr="005726D4" w:rsidRDefault="005726D4" w:rsidP="00D9584D">
            <w:pPr>
              <w:rPr>
                <w:rFonts w:ascii="Times New Roman" w:hAnsi="Times New Roman" w:cs="Times New Roman"/>
                <w:sz w:val="20"/>
                <w:szCs w:val="20"/>
              </w:rPr>
            </w:pPr>
            <w:r w:rsidRPr="005726D4">
              <w:rPr>
                <w:rFonts w:ascii="Times New Roman" w:hAnsi="Times New Roman" w:cs="Times New Roman"/>
                <w:sz w:val="20"/>
                <w:szCs w:val="20"/>
              </w:rPr>
              <w:t>Work</w:t>
            </w:r>
            <w:r w:rsidR="00D9584D">
              <w:rPr>
                <w:rFonts w:ascii="Times New Roman" w:hAnsi="Times New Roman" w:cs="Times New Roman"/>
                <w:sz w:val="20"/>
                <w:szCs w:val="20"/>
              </w:rPr>
              <w:t>ing G</w:t>
            </w:r>
            <w:r w:rsidRPr="005726D4">
              <w:rPr>
                <w:rFonts w:ascii="Times New Roman" w:hAnsi="Times New Roman" w:cs="Times New Roman"/>
                <w:sz w:val="20"/>
                <w:szCs w:val="20"/>
              </w:rPr>
              <w:t>roups</w:t>
            </w:r>
          </w:p>
        </w:tc>
        <w:tc>
          <w:tcPr>
            <w:tcW w:w="5730" w:type="dxa"/>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Submit first draft of reports to Steering Committee for review</w:t>
            </w:r>
          </w:p>
        </w:tc>
      </w:tr>
      <w:tr w:rsidR="005726D4" w:rsidRPr="00FA7F58" w:rsidTr="005726D4">
        <w:trPr>
          <w:trHeight w:val="530"/>
        </w:trPr>
        <w:tc>
          <w:tcPr>
            <w:tcW w:w="2680" w:type="dxa"/>
            <w:noWrap/>
          </w:tcPr>
          <w:p w:rsidR="005726D4" w:rsidRPr="005726D4" w:rsidRDefault="005726D4" w:rsidP="005726D4">
            <w:pPr>
              <w:rPr>
                <w:rFonts w:ascii="Times New Roman" w:hAnsi="Times New Roman" w:cs="Times New Roman"/>
                <w:sz w:val="20"/>
                <w:szCs w:val="20"/>
              </w:rPr>
            </w:pPr>
          </w:p>
        </w:tc>
        <w:tc>
          <w:tcPr>
            <w:tcW w:w="2380" w:type="dxa"/>
            <w:noWrap/>
          </w:tcPr>
          <w:p w:rsidR="005726D4" w:rsidRPr="005726D4" w:rsidRDefault="005726D4" w:rsidP="005726D4">
            <w:pPr>
              <w:rPr>
                <w:rFonts w:ascii="Times New Roman" w:hAnsi="Times New Roman" w:cs="Times New Roman"/>
                <w:sz w:val="20"/>
                <w:szCs w:val="20"/>
              </w:rPr>
            </w:pPr>
          </w:p>
        </w:tc>
        <w:tc>
          <w:tcPr>
            <w:tcW w:w="5730" w:type="dxa"/>
          </w:tcPr>
          <w:p w:rsidR="005726D4" w:rsidRPr="005726D4" w:rsidRDefault="005726D4" w:rsidP="00C27B6D">
            <w:pPr>
              <w:rPr>
                <w:rFonts w:ascii="Times New Roman" w:hAnsi="Times New Roman" w:cs="Times New Roman"/>
                <w:sz w:val="20"/>
                <w:szCs w:val="20"/>
              </w:rPr>
            </w:pPr>
            <w:r w:rsidRPr="005726D4">
              <w:rPr>
                <w:rFonts w:ascii="Times New Roman" w:hAnsi="Times New Roman" w:cs="Times New Roman"/>
                <w:sz w:val="20"/>
                <w:szCs w:val="20"/>
              </w:rPr>
              <w:t xml:space="preserve">Receive feedback from </w:t>
            </w:r>
            <w:r w:rsidR="00C27B6D">
              <w:rPr>
                <w:rFonts w:ascii="Times New Roman" w:hAnsi="Times New Roman" w:cs="Times New Roman"/>
                <w:sz w:val="20"/>
                <w:szCs w:val="20"/>
              </w:rPr>
              <w:t>S</w:t>
            </w:r>
            <w:r w:rsidRPr="005726D4">
              <w:rPr>
                <w:rFonts w:ascii="Times New Roman" w:hAnsi="Times New Roman" w:cs="Times New Roman"/>
                <w:sz w:val="20"/>
                <w:szCs w:val="20"/>
              </w:rPr>
              <w:t xml:space="preserve">teering </w:t>
            </w:r>
            <w:r w:rsidR="00C27B6D">
              <w:rPr>
                <w:rFonts w:ascii="Times New Roman" w:hAnsi="Times New Roman" w:cs="Times New Roman"/>
                <w:sz w:val="20"/>
                <w:szCs w:val="20"/>
              </w:rPr>
              <w:t>C</w:t>
            </w:r>
            <w:r w:rsidRPr="005726D4">
              <w:rPr>
                <w:rFonts w:ascii="Times New Roman" w:hAnsi="Times New Roman" w:cs="Times New Roman"/>
                <w:sz w:val="20"/>
                <w:szCs w:val="20"/>
              </w:rPr>
              <w:t>ommittee and continue research and revisions</w:t>
            </w:r>
          </w:p>
        </w:tc>
      </w:tr>
      <w:tr w:rsidR="005726D4" w:rsidRPr="00FA7F58" w:rsidTr="005726D4">
        <w:trPr>
          <w:trHeight w:val="300"/>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noWrap/>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College Council</w:t>
            </w:r>
          </w:p>
        </w:tc>
        <w:tc>
          <w:tcPr>
            <w:tcW w:w="5730" w:type="dxa"/>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ALO provides updates at regular meetings</w:t>
            </w:r>
          </w:p>
        </w:tc>
      </w:tr>
      <w:tr w:rsidR="005726D4" w:rsidRPr="00FA7F58" w:rsidTr="005726D4">
        <w:trPr>
          <w:trHeight w:val="300"/>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noWrap/>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Executive Council</w:t>
            </w:r>
          </w:p>
        </w:tc>
        <w:tc>
          <w:tcPr>
            <w:tcW w:w="5730" w:type="dxa"/>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ALO provides updates and solicits feedback at regular meetings</w:t>
            </w:r>
          </w:p>
        </w:tc>
      </w:tr>
      <w:tr w:rsidR="005726D4" w:rsidRPr="00FA7F58" w:rsidTr="005726D4">
        <w:trPr>
          <w:trHeight w:val="600"/>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noWrap/>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Board of Trustees</w:t>
            </w:r>
          </w:p>
        </w:tc>
        <w:tc>
          <w:tcPr>
            <w:tcW w:w="5730" w:type="dxa"/>
            <w:hideMark/>
          </w:tcPr>
          <w:p w:rsidR="005726D4" w:rsidRPr="005726D4" w:rsidRDefault="005726D4" w:rsidP="00D9584D">
            <w:pPr>
              <w:rPr>
                <w:rFonts w:ascii="Times New Roman" w:hAnsi="Times New Roman" w:cs="Times New Roman"/>
                <w:sz w:val="20"/>
                <w:szCs w:val="20"/>
              </w:rPr>
            </w:pPr>
            <w:r w:rsidRPr="005726D4">
              <w:rPr>
                <w:rFonts w:ascii="Times New Roman" w:hAnsi="Times New Roman" w:cs="Times New Roman"/>
                <w:sz w:val="20"/>
                <w:szCs w:val="20"/>
              </w:rPr>
              <w:t>ALO provides updates and solici</w:t>
            </w:r>
            <w:r w:rsidRPr="00D9584D">
              <w:rPr>
                <w:rFonts w:ascii="Times New Roman" w:hAnsi="Times New Roman" w:cs="Times New Roman"/>
                <w:sz w:val="20"/>
                <w:szCs w:val="20"/>
              </w:rPr>
              <w:t>t</w:t>
            </w:r>
            <w:r w:rsidR="001F196A" w:rsidRPr="00D9584D">
              <w:rPr>
                <w:rFonts w:ascii="Times New Roman" w:hAnsi="Times New Roman" w:cs="Times New Roman"/>
                <w:sz w:val="20"/>
                <w:szCs w:val="20"/>
              </w:rPr>
              <w:t>s</w:t>
            </w:r>
            <w:r w:rsidRPr="005726D4">
              <w:rPr>
                <w:rFonts w:ascii="Times New Roman" w:hAnsi="Times New Roman" w:cs="Times New Roman"/>
                <w:sz w:val="20"/>
                <w:szCs w:val="20"/>
              </w:rPr>
              <w:t xml:space="preserve"> feedback at monthly meetings (packets are due to </w:t>
            </w:r>
            <w:r w:rsidR="001F196A" w:rsidRPr="00D9584D">
              <w:rPr>
                <w:rFonts w:ascii="Times New Roman" w:hAnsi="Times New Roman" w:cs="Times New Roman"/>
                <w:sz w:val="20"/>
                <w:szCs w:val="20"/>
              </w:rPr>
              <w:t>Executive Assistant to the President</w:t>
            </w:r>
            <w:r w:rsidR="001F196A">
              <w:rPr>
                <w:rFonts w:ascii="Times New Roman" w:hAnsi="Times New Roman" w:cs="Times New Roman"/>
                <w:color w:val="FF0000"/>
                <w:sz w:val="20"/>
                <w:szCs w:val="20"/>
              </w:rPr>
              <w:t xml:space="preserve"> </w:t>
            </w:r>
            <w:r w:rsidRPr="005726D4">
              <w:rPr>
                <w:rFonts w:ascii="Times New Roman" w:hAnsi="Times New Roman" w:cs="Times New Roman"/>
                <w:sz w:val="20"/>
                <w:szCs w:val="20"/>
              </w:rPr>
              <w:t>the 2nd week of the month)</w:t>
            </w:r>
          </w:p>
        </w:tc>
      </w:tr>
      <w:tr w:rsidR="005726D4" w:rsidRPr="00FA7F58" w:rsidTr="005726D4">
        <w:trPr>
          <w:trHeight w:val="300"/>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noWrap/>
            <w:hideMark/>
          </w:tcPr>
          <w:p w:rsidR="005726D4" w:rsidRPr="005726D4" w:rsidRDefault="005726D4" w:rsidP="005726D4">
            <w:pPr>
              <w:rPr>
                <w:rFonts w:ascii="Times New Roman" w:hAnsi="Times New Roman" w:cs="Times New Roman"/>
                <w:sz w:val="20"/>
                <w:szCs w:val="20"/>
              </w:rPr>
            </w:pPr>
          </w:p>
        </w:tc>
        <w:tc>
          <w:tcPr>
            <w:tcW w:w="5730" w:type="dxa"/>
            <w:hideMark/>
          </w:tcPr>
          <w:p w:rsidR="005726D4" w:rsidRPr="005726D4" w:rsidRDefault="005726D4" w:rsidP="005726D4">
            <w:pPr>
              <w:rPr>
                <w:rFonts w:ascii="Times New Roman" w:hAnsi="Times New Roman" w:cs="Times New Roman"/>
                <w:sz w:val="20"/>
                <w:szCs w:val="20"/>
              </w:rPr>
            </w:pPr>
          </w:p>
        </w:tc>
      </w:tr>
      <w:tr w:rsidR="005726D4" w:rsidRPr="00FA7F58" w:rsidTr="005726D4">
        <w:trPr>
          <w:trHeight w:val="300"/>
        </w:trPr>
        <w:tc>
          <w:tcPr>
            <w:tcW w:w="2680" w:type="dxa"/>
            <w:noWrap/>
            <w:hideMark/>
          </w:tcPr>
          <w:p w:rsidR="005726D4" w:rsidRPr="005726D4" w:rsidRDefault="005726D4" w:rsidP="005726D4">
            <w:pPr>
              <w:rPr>
                <w:rFonts w:ascii="Times New Roman" w:hAnsi="Times New Roman" w:cs="Times New Roman"/>
                <w:b/>
                <w:i/>
                <w:sz w:val="20"/>
                <w:szCs w:val="20"/>
              </w:rPr>
            </w:pPr>
            <w:r w:rsidRPr="005726D4">
              <w:rPr>
                <w:rFonts w:ascii="Times New Roman" w:hAnsi="Times New Roman" w:cs="Times New Roman"/>
                <w:b/>
                <w:i/>
                <w:sz w:val="20"/>
                <w:szCs w:val="20"/>
              </w:rPr>
              <w:t>SPRING 2019</w:t>
            </w:r>
          </w:p>
        </w:tc>
        <w:tc>
          <w:tcPr>
            <w:tcW w:w="2380" w:type="dxa"/>
            <w:noWrap/>
            <w:hideMark/>
          </w:tcPr>
          <w:p w:rsidR="005726D4" w:rsidRPr="005726D4" w:rsidRDefault="005726D4" w:rsidP="005726D4">
            <w:pPr>
              <w:rPr>
                <w:rFonts w:ascii="Times New Roman" w:hAnsi="Times New Roman" w:cs="Times New Roman"/>
                <w:sz w:val="20"/>
                <w:szCs w:val="20"/>
              </w:rPr>
            </w:pPr>
          </w:p>
        </w:tc>
        <w:tc>
          <w:tcPr>
            <w:tcW w:w="5730" w:type="dxa"/>
            <w:hideMark/>
          </w:tcPr>
          <w:p w:rsidR="005726D4" w:rsidRPr="005726D4" w:rsidRDefault="005726D4" w:rsidP="005726D4">
            <w:pPr>
              <w:rPr>
                <w:rFonts w:ascii="Times New Roman" w:hAnsi="Times New Roman" w:cs="Times New Roman"/>
                <w:sz w:val="20"/>
                <w:szCs w:val="20"/>
              </w:rPr>
            </w:pPr>
          </w:p>
        </w:tc>
      </w:tr>
      <w:tr w:rsidR="005726D4" w:rsidRPr="00FA7F58" w:rsidTr="005726D4">
        <w:trPr>
          <w:trHeight w:val="300"/>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noWrap/>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College Community</w:t>
            </w:r>
          </w:p>
        </w:tc>
        <w:tc>
          <w:tcPr>
            <w:tcW w:w="5730" w:type="dxa"/>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All-College Forum to update college community</w:t>
            </w:r>
          </w:p>
        </w:tc>
      </w:tr>
      <w:tr w:rsidR="005726D4" w:rsidRPr="00FA7F58" w:rsidTr="005726D4">
        <w:trPr>
          <w:trHeight w:val="300"/>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noWrap/>
            <w:hideMark/>
          </w:tcPr>
          <w:p w:rsidR="005726D4" w:rsidRPr="005726D4" w:rsidRDefault="005726D4" w:rsidP="005726D4">
            <w:pPr>
              <w:rPr>
                <w:rFonts w:ascii="Times New Roman" w:hAnsi="Times New Roman" w:cs="Times New Roman"/>
                <w:sz w:val="20"/>
                <w:szCs w:val="20"/>
              </w:rPr>
            </w:pPr>
          </w:p>
        </w:tc>
        <w:tc>
          <w:tcPr>
            <w:tcW w:w="5730" w:type="dxa"/>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Quarterly e-blast newsletter with updates</w:t>
            </w:r>
          </w:p>
        </w:tc>
      </w:tr>
      <w:tr w:rsidR="005726D4" w:rsidRPr="00FA7F58" w:rsidTr="005726D4">
        <w:trPr>
          <w:trHeight w:val="300"/>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noWrap/>
            <w:hideMark/>
          </w:tcPr>
          <w:p w:rsidR="005726D4" w:rsidRPr="005726D4" w:rsidRDefault="005726D4" w:rsidP="005726D4">
            <w:pPr>
              <w:rPr>
                <w:rFonts w:ascii="Times New Roman" w:hAnsi="Times New Roman" w:cs="Times New Roman"/>
                <w:sz w:val="20"/>
                <w:szCs w:val="20"/>
              </w:rPr>
            </w:pPr>
          </w:p>
        </w:tc>
        <w:tc>
          <w:tcPr>
            <w:tcW w:w="5730" w:type="dxa"/>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Post updates on Accreditation portal page</w:t>
            </w:r>
          </w:p>
        </w:tc>
      </w:tr>
      <w:tr w:rsidR="005726D4" w:rsidRPr="00FA7F58" w:rsidTr="005726D4">
        <w:trPr>
          <w:trHeight w:val="600"/>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noWrap/>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Board of Trustees</w:t>
            </w:r>
          </w:p>
        </w:tc>
        <w:tc>
          <w:tcPr>
            <w:tcW w:w="5730" w:type="dxa"/>
            <w:hideMark/>
          </w:tcPr>
          <w:p w:rsidR="005726D4" w:rsidRPr="005726D4" w:rsidRDefault="005726D4" w:rsidP="00D9584D">
            <w:pPr>
              <w:rPr>
                <w:rFonts w:ascii="Times New Roman" w:hAnsi="Times New Roman" w:cs="Times New Roman"/>
                <w:sz w:val="20"/>
                <w:szCs w:val="20"/>
              </w:rPr>
            </w:pPr>
            <w:r w:rsidRPr="005726D4">
              <w:rPr>
                <w:rFonts w:ascii="Times New Roman" w:hAnsi="Times New Roman" w:cs="Times New Roman"/>
                <w:sz w:val="20"/>
                <w:szCs w:val="20"/>
              </w:rPr>
              <w:t xml:space="preserve">ALO provides updates and solicits feedback at monthly meetings (packets are due to </w:t>
            </w:r>
            <w:r w:rsidR="001F196A" w:rsidRPr="00D9584D">
              <w:rPr>
                <w:rFonts w:ascii="Times New Roman" w:hAnsi="Times New Roman" w:cs="Times New Roman"/>
                <w:sz w:val="20"/>
                <w:szCs w:val="20"/>
              </w:rPr>
              <w:t>Executive Assistant to the President</w:t>
            </w:r>
            <w:r w:rsidR="001F196A">
              <w:rPr>
                <w:rFonts w:ascii="Times New Roman" w:hAnsi="Times New Roman" w:cs="Times New Roman"/>
                <w:color w:val="FF0000"/>
                <w:sz w:val="20"/>
                <w:szCs w:val="20"/>
              </w:rPr>
              <w:t xml:space="preserve"> </w:t>
            </w:r>
            <w:r w:rsidRPr="005726D4">
              <w:rPr>
                <w:rFonts w:ascii="Times New Roman" w:hAnsi="Times New Roman" w:cs="Times New Roman"/>
                <w:sz w:val="20"/>
                <w:szCs w:val="20"/>
              </w:rPr>
              <w:t>the 2nd week of the month)</w:t>
            </w:r>
          </w:p>
        </w:tc>
      </w:tr>
      <w:tr w:rsidR="005726D4" w:rsidRPr="00FA7F58" w:rsidTr="005726D4">
        <w:trPr>
          <w:trHeight w:val="300"/>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noWrap/>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College Council</w:t>
            </w:r>
          </w:p>
        </w:tc>
        <w:tc>
          <w:tcPr>
            <w:tcW w:w="5730" w:type="dxa"/>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ALO provides updates at regular meetings</w:t>
            </w:r>
          </w:p>
        </w:tc>
      </w:tr>
      <w:tr w:rsidR="005726D4" w:rsidRPr="00FA7F58" w:rsidTr="005726D4">
        <w:trPr>
          <w:trHeight w:val="300"/>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noWrap/>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Executive Council</w:t>
            </w:r>
          </w:p>
        </w:tc>
        <w:tc>
          <w:tcPr>
            <w:tcW w:w="5730" w:type="dxa"/>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ALO provides updates and solicits feedback at regular meetings</w:t>
            </w:r>
          </w:p>
        </w:tc>
      </w:tr>
      <w:tr w:rsidR="005726D4" w:rsidRPr="00FA7F58" w:rsidTr="005726D4">
        <w:trPr>
          <w:trHeight w:val="300"/>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noWrap/>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Faculty Senate</w:t>
            </w:r>
          </w:p>
        </w:tc>
        <w:tc>
          <w:tcPr>
            <w:tcW w:w="5730" w:type="dxa"/>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Provide updates at regular meetings</w:t>
            </w:r>
          </w:p>
        </w:tc>
      </w:tr>
      <w:tr w:rsidR="005726D4" w:rsidRPr="00FA7F58" w:rsidTr="005726D4">
        <w:trPr>
          <w:trHeight w:val="300"/>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noWrap/>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Staff Senate</w:t>
            </w:r>
          </w:p>
        </w:tc>
        <w:tc>
          <w:tcPr>
            <w:tcW w:w="5730" w:type="dxa"/>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Provide updates at regular meetings</w:t>
            </w:r>
          </w:p>
        </w:tc>
      </w:tr>
      <w:tr w:rsidR="005726D4" w:rsidRPr="00FA7F58" w:rsidTr="005726D4">
        <w:trPr>
          <w:trHeight w:val="600"/>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hideMark/>
          </w:tcPr>
          <w:p w:rsidR="005726D4" w:rsidRPr="005726D4" w:rsidRDefault="005726D4" w:rsidP="00D9584D">
            <w:pPr>
              <w:rPr>
                <w:rFonts w:ascii="Times New Roman" w:hAnsi="Times New Roman" w:cs="Times New Roman"/>
                <w:sz w:val="20"/>
                <w:szCs w:val="20"/>
              </w:rPr>
            </w:pPr>
            <w:r w:rsidRPr="005726D4">
              <w:rPr>
                <w:rFonts w:ascii="Times New Roman" w:hAnsi="Times New Roman" w:cs="Times New Roman"/>
                <w:sz w:val="20"/>
                <w:szCs w:val="20"/>
              </w:rPr>
              <w:t>Work</w:t>
            </w:r>
            <w:r w:rsidR="00D9584D">
              <w:rPr>
                <w:rFonts w:ascii="Times New Roman" w:hAnsi="Times New Roman" w:cs="Times New Roman"/>
                <w:sz w:val="20"/>
                <w:szCs w:val="20"/>
              </w:rPr>
              <w:t>ing G</w:t>
            </w:r>
            <w:r w:rsidRPr="005726D4">
              <w:rPr>
                <w:rFonts w:ascii="Times New Roman" w:hAnsi="Times New Roman" w:cs="Times New Roman"/>
                <w:sz w:val="20"/>
                <w:szCs w:val="20"/>
              </w:rPr>
              <w:t>roup Chairs</w:t>
            </w:r>
          </w:p>
        </w:tc>
        <w:tc>
          <w:tcPr>
            <w:tcW w:w="5730" w:type="dxa"/>
            <w:hideMark/>
          </w:tcPr>
          <w:p w:rsidR="005726D4" w:rsidRPr="005726D4" w:rsidRDefault="005726D4" w:rsidP="00D9584D">
            <w:pPr>
              <w:rPr>
                <w:rFonts w:ascii="Times New Roman" w:hAnsi="Times New Roman" w:cs="Times New Roman"/>
                <w:sz w:val="20"/>
                <w:szCs w:val="20"/>
              </w:rPr>
            </w:pPr>
            <w:r w:rsidRPr="005726D4">
              <w:rPr>
                <w:rFonts w:ascii="Times New Roman" w:hAnsi="Times New Roman" w:cs="Times New Roman"/>
                <w:sz w:val="20"/>
                <w:szCs w:val="20"/>
              </w:rPr>
              <w:t xml:space="preserve">Liaisons from the Steering Committee meet with the </w:t>
            </w:r>
            <w:r w:rsidR="001F196A" w:rsidRPr="00D9584D">
              <w:rPr>
                <w:rFonts w:ascii="Times New Roman" w:hAnsi="Times New Roman" w:cs="Times New Roman"/>
                <w:sz w:val="20"/>
                <w:szCs w:val="20"/>
              </w:rPr>
              <w:t xml:space="preserve">Working Groups </w:t>
            </w:r>
            <w:r w:rsidRPr="005726D4">
              <w:rPr>
                <w:rFonts w:ascii="Times New Roman" w:hAnsi="Times New Roman" w:cs="Times New Roman"/>
                <w:sz w:val="20"/>
                <w:szCs w:val="20"/>
              </w:rPr>
              <w:t>as they finalize their reports</w:t>
            </w:r>
          </w:p>
        </w:tc>
      </w:tr>
      <w:tr w:rsidR="005726D4" w:rsidRPr="00FA7F58" w:rsidTr="005726D4">
        <w:trPr>
          <w:trHeight w:val="300"/>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noWrap/>
            <w:hideMark/>
          </w:tcPr>
          <w:p w:rsidR="005726D4" w:rsidRPr="005726D4" w:rsidRDefault="005726D4" w:rsidP="005726D4">
            <w:pPr>
              <w:rPr>
                <w:rFonts w:ascii="Times New Roman" w:hAnsi="Times New Roman" w:cs="Times New Roman"/>
                <w:sz w:val="20"/>
                <w:szCs w:val="20"/>
              </w:rPr>
            </w:pPr>
          </w:p>
        </w:tc>
        <w:tc>
          <w:tcPr>
            <w:tcW w:w="5730" w:type="dxa"/>
            <w:hideMark/>
          </w:tcPr>
          <w:p w:rsidR="005726D4" w:rsidRPr="005726D4" w:rsidRDefault="005726D4" w:rsidP="00D9584D">
            <w:pPr>
              <w:rPr>
                <w:rFonts w:ascii="Times New Roman" w:hAnsi="Times New Roman" w:cs="Times New Roman"/>
                <w:sz w:val="20"/>
                <w:szCs w:val="20"/>
              </w:rPr>
            </w:pPr>
            <w:r w:rsidRPr="005726D4">
              <w:rPr>
                <w:rFonts w:ascii="Times New Roman" w:hAnsi="Times New Roman" w:cs="Times New Roman"/>
                <w:sz w:val="20"/>
                <w:szCs w:val="20"/>
              </w:rPr>
              <w:t xml:space="preserve">Completed </w:t>
            </w:r>
            <w:r w:rsidR="00D9584D">
              <w:rPr>
                <w:rFonts w:ascii="Times New Roman" w:hAnsi="Times New Roman" w:cs="Times New Roman"/>
                <w:sz w:val="20"/>
                <w:szCs w:val="20"/>
              </w:rPr>
              <w:t>f</w:t>
            </w:r>
            <w:r w:rsidRPr="005726D4">
              <w:rPr>
                <w:rFonts w:ascii="Times New Roman" w:hAnsi="Times New Roman" w:cs="Times New Roman"/>
                <w:sz w:val="20"/>
                <w:szCs w:val="20"/>
              </w:rPr>
              <w:t>inal reports submitted to the Steering Committee</w:t>
            </w:r>
          </w:p>
        </w:tc>
      </w:tr>
      <w:tr w:rsidR="005726D4" w:rsidRPr="00FA7F58" w:rsidTr="005726D4">
        <w:trPr>
          <w:trHeight w:val="300"/>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noWrap/>
            <w:hideMark/>
          </w:tcPr>
          <w:p w:rsidR="00D9584D" w:rsidRDefault="00D9584D" w:rsidP="00D9584D">
            <w:pPr>
              <w:rPr>
                <w:rFonts w:ascii="Times New Roman" w:hAnsi="Times New Roman" w:cs="Times New Roman"/>
                <w:sz w:val="20"/>
                <w:szCs w:val="20"/>
              </w:rPr>
            </w:pPr>
            <w:r w:rsidRPr="005726D4">
              <w:rPr>
                <w:rFonts w:ascii="Times New Roman" w:hAnsi="Times New Roman" w:cs="Times New Roman"/>
                <w:sz w:val="20"/>
                <w:szCs w:val="20"/>
              </w:rPr>
              <w:t>Marketing Department</w:t>
            </w:r>
            <w:r>
              <w:rPr>
                <w:rFonts w:ascii="Times New Roman" w:hAnsi="Times New Roman" w:cs="Times New Roman"/>
                <w:sz w:val="20"/>
                <w:szCs w:val="20"/>
              </w:rPr>
              <w:t>/</w:t>
            </w:r>
          </w:p>
          <w:p w:rsidR="001F196A" w:rsidRPr="005726D4" w:rsidRDefault="00D9584D" w:rsidP="00D9584D">
            <w:pPr>
              <w:rPr>
                <w:rFonts w:ascii="Times New Roman" w:hAnsi="Times New Roman" w:cs="Times New Roman"/>
                <w:sz w:val="20"/>
                <w:szCs w:val="20"/>
              </w:rPr>
            </w:pPr>
            <w:r w:rsidRPr="00D9584D">
              <w:rPr>
                <w:rFonts w:ascii="Times New Roman" w:hAnsi="Times New Roman" w:cs="Times New Roman"/>
                <w:sz w:val="20"/>
                <w:szCs w:val="20"/>
              </w:rPr>
              <w:t>Website</w:t>
            </w:r>
            <w:r>
              <w:rPr>
                <w:rFonts w:ascii="Times New Roman" w:hAnsi="Times New Roman" w:cs="Times New Roman"/>
                <w:color w:val="FF0000"/>
                <w:sz w:val="20"/>
                <w:szCs w:val="20"/>
              </w:rPr>
              <w:t xml:space="preserve"> </w:t>
            </w:r>
          </w:p>
        </w:tc>
        <w:tc>
          <w:tcPr>
            <w:tcW w:w="5730" w:type="dxa"/>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Post updates on Accreditation webpage</w:t>
            </w:r>
          </w:p>
        </w:tc>
      </w:tr>
      <w:tr w:rsidR="005726D4" w:rsidRPr="00FA7F58" w:rsidTr="005726D4">
        <w:trPr>
          <w:trHeight w:val="300"/>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noWrap/>
            <w:hideMark/>
          </w:tcPr>
          <w:p w:rsidR="005726D4" w:rsidRPr="005726D4" w:rsidRDefault="005726D4" w:rsidP="005726D4">
            <w:pPr>
              <w:rPr>
                <w:rFonts w:ascii="Times New Roman" w:hAnsi="Times New Roman" w:cs="Times New Roman"/>
                <w:sz w:val="20"/>
                <w:szCs w:val="20"/>
              </w:rPr>
            </w:pPr>
          </w:p>
        </w:tc>
        <w:tc>
          <w:tcPr>
            <w:tcW w:w="5730" w:type="dxa"/>
            <w:hideMark/>
          </w:tcPr>
          <w:p w:rsidR="005726D4" w:rsidRPr="005726D4" w:rsidRDefault="005726D4" w:rsidP="005726D4">
            <w:pPr>
              <w:rPr>
                <w:rFonts w:ascii="Times New Roman" w:hAnsi="Times New Roman" w:cs="Times New Roman"/>
                <w:sz w:val="20"/>
                <w:szCs w:val="20"/>
              </w:rPr>
            </w:pPr>
          </w:p>
        </w:tc>
      </w:tr>
      <w:tr w:rsidR="005726D4" w:rsidRPr="00FA7F58" w:rsidTr="005726D4">
        <w:trPr>
          <w:trHeight w:val="300"/>
        </w:trPr>
        <w:tc>
          <w:tcPr>
            <w:tcW w:w="2680" w:type="dxa"/>
            <w:noWrap/>
            <w:hideMark/>
          </w:tcPr>
          <w:p w:rsidR="005726D4" w:rsidRPr="005726D4" w:rsidRDefault="005726D4" w:rsidP="005726D4">
            <w:pPr>
              <w:rPr>
                <w:rFonts w:ascii="Times New Roman" w:hAnsi="Times New Roman" w:cs="Times New Roman"/>
                <w:b/>
                <w:i/>
                <w:sz w:val="20"/>
                <w:szCs w:val="20"/>
              </w:rPr>
            </w:pPr>
            <w:r w:rsidRPr="005726D4">
              <w:rPr>
                <w:rFonts w:ascii="Times New Roman" w:hAnsi="Times New Roman" w:cs="Times New Roman"/>
                <w:b/>
                <w:i/>
                <w:sz w:val="20"/>
                <w:szCs w:val="20"/>
              </w:rPr>
              <w:t>SUMMER 2019</w:t>
            </w:r>
          </w:p>
        </w:tc>
        <w:tc>
          <w:tcPr>
            <w:tcW w:w="2380" w:type="dxa"/>
            <w:noWrap/>
            <w:hideMark/>
          </w:tcPr>
          <w:p w:rsidR="005726D4" w:rsidRPr="005726D4" w:rsidRDefault="005726D4" w:rsidP="005726D4">
            <w:pPr>
              <w:rPr>
                <w:rFonts w:ascii="Times New Roman" w:hAnsi="Times New Roman" w:cs="Times New Roman"/>
                <w:sz w:val="20"/>
                <w:szCs w:val="20"/>
              </w:rPr>
            </w:pPr>
          </w:p>
        </w:tc>
        <w:tc>
          <w:tcPr>
            <w:tcW w:w="5730" w:type="dxa"/>
            <w:hideMark/>
          </w:tcPr>
          <w:p w:rsidR="005726D4" w:rsidRPr="005726D4" w:rsidRDefault="005726D4" w:rsidP="005726D4">
            <w:pPr>
              <w:rPr>
                <w:rFonts w:ascii="Times New Roman" w:hAnsi="Times New Roman" w:cs="Times New Roman"/>
                <w:sz w:val="20"/>
                <w:szCs w:val="20"/>
              </w:rPr>
            </w:pPr>
          </w:p>
        </w:tc>
      </w:tr>
      <w:tr w:rsidR="005726D4" w:rsidRPr="00FA7F58" w:rsidTr="005726D4">
        <w:trPr>
          <w:trHeight w:val="300"/>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noWrap/>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Steering Committee</w:t>
            </w:r>
          </w:p>
        </w:tc>
        <w:tc>
          <w:tcPr>
            <w:tcW w:w="5730" w:type="dxa"/>
            <w:hideMark/>
          </w:tcPr>
          <w:p w:rsidR="005726D4" w:rsidRPr="005726D4" w:rsidRDefault="005726D4" w:rsidP="00C27B6D">
            <w:pPr>
              <w:rPr>
                <w:rFonts w:ascii="Times New Roman" w:hAnsi="Times New Roman" w:cs="Times New Roman"/>
                <w:sz w:val="20"/>
                <w:szCs w:val="20"/>
              </w:rPr>
            </w:pPr>
            <w:r w:rsidRPr="005726D4">
              <w:rPr>
                <w:rFonts w:ascii="Times New Roman" w:hAnsi="Times New Roman" w:cs="Times New Roman"/>
                <w:sz w:val="20"/>
                <w:szCs w:val="20"/>
              </w:rPr>
              <w:t xml:space="preserve">Liaisons present </w:t>
            </w:r>
            <w:r w:rsidR="00C27B6D">
              <w:rPr>
                <w:rFonts w:ascii="Times New Roman" w:hAnsi="Times New Roman" w:cs="Times New Roman"/>
                <w:sz w:val="20"/>
                <w:szCs w:val="20"/>
              </w:rPr>
              <w:t>W</w:t>
            </w:r>
            <w:r w:rsidRPr="005726D4">
              <w:rPr>
                <w:rFonts w:ascii="Times New Roman" w:hAnsi="Times New Roman" w:cs="Times New Roman"/>
                <w:sz w:val="20"/>
                <w:szCs w:val="20"/>
              </w:rPr>
              <w:t>ork</w:t>
            </w:r>
            <w:r w:rsidR="00C27B6D">
              <w:rPr>
                <w:rFonts w:ascii="Times New Roman" w:hAnsi="Times New Roman" w:cs="Times New Roman"/>
                <w:sz w:val="20"/>
                <w:szCs w:val="20"/>
              </w:rPr>
              <w:t>ing G</w:t>
            </w:r>
            <w:r w:rsidRPr="005726D4">
              <w:rPr>
                <w:rFonts w:ascii="Times New Roman" w:hAnsi="Times New Roman" w:cs="Times New Roman"/>
                <w:sz w:val="20"/>
                <w:szCs w:val="20"/>
              </w:rPr>
              <w:t>roup reports to whole committee</w:t>
            </w:r>
          </w:p>
        </w:tc>
      </w:tr>
      <w:tr w:rsidR="005726D4" w:rsidRPr="00FA7F58" w:rsidTr="005726D4">
        <w:trPr>
          <w:trHeight w:val="300"/>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noWrap/>
            <w:hideMark/>
          </w:tcPr>
          <w:p w:rsidR="005726D4" w:rsidRPr="005726D4" w:rsidRDefault="005726D4" w:rsidP="005726D4">
            <w:pPr>
              <w:rPr>
                <w:rFonts w:ascii="Times New Roman" w:hAnsi="Times New Roman" w:cs="Times New Roman"/>
                <w:sz w:val="20"/>
                <w:szCs w:val="20"/>
              </w:rPr>
            </w:pPr>
          </w:p>
        </w:tc>
        <w:tc>
          <w:tcPr>
            <w:tcW w:w="5730" w:type="dxa"/>
            <w:hideMark/>
          </w:tcPr>
          <w:p w:rsidR="005726D4" w:rsidRPr="005726D4" w:rsidRDefault="00C27B6D" w:rsidP="00C27B6D">
            <w:pPr>
              <w:rPr>
                <w:rFonts w:ascii="Times New Roman" w:hAnsi="Times New Roman" w:cs="Times New Roman"/>
                <w:sz w:val="20"/>
                <w:szCs w:val="20"/>
              </w:rPr>
            </w:pPr>
            <w:r>
              <w:rPr>
                <w:rFonts w:ascii="Times New Roman" w:hAnsi="Times New Roman" w:cs="Times New Roman"/>
                <w:sz w:val="20"/>
                <w:szCs w:val="20"/>
              </w:rPr>
              <w:t xml:space="preserve">Complete initial draft of the </w:t>
            </w:r>
            <w:r w:rsidR="005726D4" w:rsidRPr="005726D4">
              <w:rPr>
                <w:rFonts w:ascii="Times New Roman" w:hAnsi="Times New Roman" w:cs="Times New Roman"/>
                <w:sz w:val="20"/>
                <w:szCs w:val="20"/>
              </w:rPr>
              <w:t xml:space="preserve">Self-Study </w:t>
            </w:r>
            <w:r>
              <w:rPr>
                <w:rFonts w:ascii="Times New Roman" w:hAnsi="Times New Roman" w:cs="Times New Roman"/>
                <w:sz w:val="20"/>
                <w:szCs w:val="20"/>
              </w:rPr>
              <w:t>R</w:t>
            </w:r>
            <w:r w:rsidR="005726D4" w:rsidRPr="005726D4">
              <w:rPr>
                <w:rFonts w:ascii="Times New Roman" w:hAnsi="Times New Roman" w:cs="Times New Roman"/>
                <w:sz w:val="20"/>
                <w:szCs w:val="20"/>
              </w:rPr>
              <w:t>eport</w:t>
            </w:r>
          </w:p>
        </w:tc>
      </w:tr>
      <w:tr w:rsidR="005726D4" w:rsidRPr="00FA7F58" w:rsidTr="005726D4">
        <w:trPr>
          <w:trHeight w:val="300"/>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noWrap/>
            <w:hideMark/>
          </w:tcPr>
          <w:p w:rsidR="005726D4" w:rsidRPr="005726D4" w:rsidRDefault="005726D4" w:rsidP="005726D4">
            <w:pPr>
              <w:rPr>
                <w:rFonts w:ascii="Times New Roman" w:hAnsi="Times New Roman" w:cs="Times New Roman"/>
                <w:sz w:val="20"/>
                <w:szCs w:val="20"/>
              </w:rPr>
            </w:pPr>
          </w:p>
        </w:tc>
        <w:tc>
          <w:tcPr>
            <w:tcW w:w="5730" w:type="dxa"/>
            <w:hideMark/>
          </w:tcPr>
          <w:p w:rsidR="005726D4" w:rsidRPr="005726D4" w:rsidRDefault="005726D4" w:rsidP="005726D4">
            <w:pPr>
              <w:rPr>
                <w:rFonts w:ascii="Times New Roman" w:hAnsi="Times New Roman" w:cs="Times New Roman"/>
                <w:sz w:val="20"/>
                <w:szCs w:val="20"/>
              </w:rPr>
            </w:pPr>
          </w:p>
        </w:tc>
      </w:tr>
      <w:tr w:rsidR="005726D4" w:rsidRPr="00FA7F58" w:rsidTr="005726D4">
        <w:trPr>
          <w:trHeight w:val="300"/>
        </w:trPr>
        <w:tc>
          <w:tcPr>
            <w:tcW w:w="2680" w:type="dxa"/>
            <w:noWrap/>
          </w:tcPr>
          <w:p w:rsidR="005726D4" w:rsidRPr="005726D4" w:rsidRDefault="005726D4" w:rsidP="005726D4">
            <w:pPr>
              <w:rPr>
                <w:rFonts w:ascii="Times New Roman" w:hAnsi="Times New Roman" w:cs="Times New Roman"/>
                <w:b/>
                <w:i/>
                <w:sz w:val="20"/>
                <w:szCs w:val="20"/>
              </w:rPr>
            </w:pPr>
            <w:r w:rsidRPr="005726D4">
              <w:rPr>
                <w:rFonts w:ascii="Times New Roman" w:hAnsi="Times New Roman" w:cs="Times New Roman"/>
                <w:b/>
                <w:i/>
                <w:sz w:val="20"/>
                <w:szCs w:val="20"/>
              </w:rPr>
              <w:t>FALL 2019</w:t>
            </w:r>
          </w:p>
        </w:tc>
        <w:tc>
          <w:tcPr>
            <w:tcW w:w="2380" w:type="dxa"/>
            <w:noWrap/>
          </w:tcPr>
          <w:p w:rsidR="005726D4" w:rsidRPr="005726D4" w:rsidRDefault="005726D4" w:rsidP="005726D4">
            <w:pPr>
              <w:rPr>
                <w:rFonts w:ascii="Times New Roman" w:hAnsi="Times New Roman" w:cs="Times New Roman"/>
                <w:sz w:val="20"/>
                <w:szCs w:val="20"/>
              </w:rPr>
            </w:pPr>
          </w:p>
        </w:tc>
        <w:tc>
          <w:tcPr>
            <w:tcW w:w="5730" w:type="dxa"/>
          </w:tcPr>
          <w:p w:rsidR="005726D4" w:rsidRPr="005726D4" w:rsidRDefault="005726D4" w:rsidP="005726D4">
            <w:pPr>
              <w:rPr>
                <w:rFonts w:ascii="Times New Roman" w:hAnsi="Times New Roman" w:cs="Times New Roman"/>
                <w:sz w:val="20"/>
                <w:szCs w:val="20"/>
              </w:rPr>
            </w:pPr>
          </w:p>
        </w:tc>
      </w:tr>
      <w:tr w:rsidR="005726D4" w:rsidRPr="00FA7F58" w:rsidTr="005726D4">
        <w:trPr>
          <w:trHeight w:val="300"/>
        </w:trPr>
        <w:tc>
          <w:tcPr>
            <w:tcW w:w="2680" w:type="dxa"/>
            <w:noWrap/>
            <w:hideMark/>
          </w:tcPr>
          <w:p w:rsidR="005726D4" w:rsidRPr="005726D4" w:rsidRDefault="005726D4" w:rsidP="005726D4">
            <w:pPr>
              <w:rPr>
                <w:rFonts w:ascii="Times New Roman" w:hAnsi="Times New Roman" w:cs="Times New Roman"/>
                <w:b/>
                <w:sz w:val="20"/>
                <w:szCs w:val="20"/>
              </w:rPr>
            </w:pPr>
          </w:p>
        </w:tc>
        <w:tc>
          <w:tcPr>
            <w:tcW w:w="2380" w:type="dxa"/>
            <w:noWrap/>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College Community</w:t>
            </w:r>
          </w:p>
        </w:tc>
        <w:tc>
          <w:tcPr>
            <w:tcW w:w="5730" w:type="dxa"/>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All-College Forum to update college community</w:t>
            </w:r>
          </w:p>
        </w:tc>
      </w:tr>
      <w:tr w:rsidR="005726D4" w:rsidRPr="00FA7F58" w:rsidTr="005726D4">
        <w:trPr>
          <w:trHeight w:val="300"/>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noWrap/>
            <w:hideMark/>
          </w:tcPr>
          <w:p w:rsidR="005726D4" w:rsidRPr="005726D4" w:rsidRDefault="005726D4" w:rsidP="005726D4">
            <w:pPr>
              <w:rPr>
                <w:rFonts w:ascii="Times New Roman" w:hAnsi="Times New Roman" w:cs="Times New Roman"/>
                <w:sz w:val="20"/>
                <w:szCs w:val="20"/>
              </w:rPr>
            </w:pPr>
          </w:p>
        </w:tc>
        <w:tc>
          <w:tcPr>
            <w:tcW w:w="5730" w:type="dxa"/>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Quarterly e-blast newsletter with updates</w:t>
            </w:r>
          </w:p>
        </w:tc>
      </w:tr>
      <w:tr w:rsidR="005726D4" w:rsidRPr="00FA7F58" w:rsidTr="005726D4">
        <w:trPr>
          <w:trHeight w:val="300"/>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noWrap/>
            <w:hideMark/>
          </w:tcPr>
          <w:p w:rsidR="005726D4" w:rsidRPr="005726D4" w:rsidRDefault="005726D4" w:rsidP="005726D4">
            <w:pPr>
              <w:rPr>
                <w:rFonts w:ascii="Times New Roman" w:hAnsi="Times New Roman" w:cs="Times New Roman"/>
                <w:sz w:val="20"/>
                <w:szCs w:val="20"/>
              </w:rPr>
            </w:pPr>
          </w:p>
        </w:tc>
        <w:tc>
          <w:tcPr>
            <w:tcW w:w="5730" w:type="dxa"/>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Post updates on Accreditation portal page</w:t>
            </w:r>
          </w:p>
        </w:tc>
      </w:tr>
      <w:tr w:rsidR="005726D4" w:rsidRPr="00FA7F58" w:rsidTr="005726D4">
        <w:trPr>
          <w:trHeight w:val="300"/>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noWrap/>
            <w:hideMark/>
          </w:tcPr>
          <w:p w:rsidR="005726D4" w:rsidRPr="005726D4" w:rsidRDefault="005726D4" w:rsidP="005726D4">
            <w:pPr>
              <w:rPr>
                <w:rFonts w:ascii="Times New Roman" w:hAnsi="Times New Roman" w:cs="Times New Roman"/>
                <w:sz w:val="20"/>
                <w:szCs w:val="20"/>
              </w:rPr>
            </w:pPr>
          </w:p>
        </w:tc>
        <w:tc>
          <w:tcPr>
            <w:tcW w:w="5730" w:type="dxa"/>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Review(s) of draft Self-Study Report</w:t>
            </w:r>
          </w:p>
        </w:tc>
      </w:tr>
      <w:tr w:rsidR="00C27B6D" w:rsidRPr="00FA7F58" w:rsidTr="005726D4">
        <w:trPr>
          <w:trHeight w:val="300"/>
        </w:trPr>
        <w:tc>
          <w:tcPr>
            <w:tcW w:w="2680" w:type="dxa"/>
            <w:noWrap/>
          </w:tcPr>
          <w:p w:rsidR="00C27B6D" w:rsidRPr="005726D4" w:rsidRDefault="00C27B6D" w:rsidP="005726D4">
            <w:pPr>
              <w:rPr>
                <w:rFonts w:ascii="Times New Roman" w:hAnsi="Times New Roman" w:cs="Times New Roman"/>
                <w:sz w:val="20"/>
                <w:szCs w:val="20"/>
              </w:rPr>
            </w:pPr>
          </w:p>
        </w:tc>
        <w:tc>
          <w:tcPr>
            <w:tcW w:w="2380" w:type="dxa"/>
            <w:noWrap/>
          </w:tcPr>
          <w:p w:rsidR="00C27B6D" w:rsidRPr="005726D4" w:rsidRDefault="00C27B6D" w:rsidP="005726D4">
            <w:pPr>
              <w:rPr>
                <w:rFonts w:ascii="Times New Roman" w:hAnsi="Times New Roman" w:cs="Times New Roman"/>
                <w:sz w:val="20"/>
                <w:szCs w:val="20"/>
              </w:rPr>
            </w:pPr>
            <w:r>
              <w:rPr>
                <w:rFonts w:ascii="Times New Roman" w:hAnsi="Times New Roman" w:cs="Times New Roman"/>
                <w:sz w:val="20"/>
                <w:szCs w:val="20"/>
              </w:rPr>
              <w:t>MSCHE Evaluation Team Chair</w:t>
            </w:r>
          </w:p>
        </w:tc>
        <w:tc>
          <w:tcPr>
            <w:tcW w:w="5730" w:type="dxa"/>
          </w:tcPr>
          <w:p w:rsidR="00C27B6D" w:rsidRPr="005726D4" w:rsidRDefault="001F196A" w:rsidP="00C27B6D">
            <w:pPr>
              <w:rPr>
                <w:rFonts w:ascii="Times New Roman" w:hAnsi="Times New Roman" w:cs="Times New Roman"/>
                <w:sz w:val="20"/>
                <w:szCs w:val="20"/>
              </w:rPr>
            </w:pPr>
            <w:r w:rsidRPr="00D9584D">
              <w:rPr>
                <w:rFonts w:ascii="Times New Roman" w:hAnsi="Times New Roman" w:cs="Times New Roman"/>
                <w:sz w:val="20"/>
                <w:szCs w:val="20"/>
              </w:rPr>
              <w:t>Submit</w:t>
            </w:r>
            <w:r w:rsidRPr="001F196A">
              <w:rPr>
                <w:rFonts w:ascii="Times New Roman" w:hAnsi="Times New Roman" w:cs="Times New Roman"/>
                <w:color w:val="FF0000"/>
                <w:sz w:val="20"/>
                <w:szCs w:val="20"/>
              </w:rPr>
              <w:t xml:space="preserve"> </w:t>
            </w:r>
            <w:r w:rsidR="00C27B6D">
              <w:rPr>
                <w:rFonts w:ascii="Times New Roman" w:hAnsi="Times New Roman" w:cs="Times New Roman"/>
                <w:sz w:val="20"/>
                <w:szCs w:val="20"/>
              </w:rPr>
              <w:t xml:space="preserve">initial draft of the Self-Study Report to the Team Chair  </w:t>
            </w:r>
          </w:p>
        </w:tc>
      </w:tr>
      <w:tr w:rsidR="005726D4" w:rsidRPr="00FA7F58" w:rsidTr="005726D4">
        <w:trPr>
          <w:trHeight w:val="300"/>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noWrap/>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Board of Trustees</w:t>
            </w:r>
          </w:p>
        </w:tc>
        <w:tc>
          <w:tcPr>
            <w:tcW w:w="5730" w:type="dxa"/>
            <w:hideMark/>
          </w:tcPr>
          <w:p w:rsidR="005726D4" w:rsidRPr="005726D4" w:rsidRDefault="005726D4" w:rsidP="00C27B6D">
            <w:pPr>
              <w:rPr>
                <w:rFonts w:ascii="Times New Roman" w:hAnsi="Times New Roman" w:cs="Times New Roman"/>
                <w:sz w:val="20"/>
                <w:szCs w:val="20"/>
              </w:rPr>
            </w:pPr>
            <w:r w:rsidRPr="005726D4">
              <w:rPr>
                <w:rFonts w:ascii="Times New Roman" w:hAnsi="Times New Roman" w:cs="Times New Roman"/>
                <w:sz w:val="20"/>
                <w:szCs w:val="20"/>
              </w:rPr>
              <w:t xml:space="preserve">ALO presents final Self-Study </w:t>
            </w:r>
            <w:r w:rsidR="00C27B6D">
              <w:rPr>
                <w:rFonts w:ascii="Times New Roman" w:hAnsi="Times New Roman" w:cs="Times New Roman"/>
                <w:sz w:val="20"/>
                <w:szCs w:val="20"/>
              </w:rPr>
              <w:t>R</w:t>
            </w:r>
            <w:r w:rsidRPr="005726D4">
              <w:rPr>
                <w:rFonts w:ascii="Times New Roman" w:hAnsi="Times New Roman" w:cs="Times New Roman"/>
                <w:sz w:val="20"/>
                <w:szCs w:val="20"/>
              </w:rPr>
              <w:t>eport</w:t>
            </w:r>
          </w:p>
        </w:tc>
      </w:tr>
      <w:tr w:rsidR="005726D4" w:rsidRPr="00FA7F58" w:rsidTr="005726D4">
        <w:trPr>
          <w:trHeight w:val="300"/>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noWrap/>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College Council</w:t>
            </w:r>
          </w:p>
        </w:tc>
        <w:tc>
          <w:tcPr>
            <w:tcW w:w="5730" w:type="dxa"/>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ALO provides updates at regular meetings</w:t>
            </w:r>
          </w:p>
        </w:tc>
      </w:tr>
      <w:tr w:rsidR="005726D4" w:rsidRPr="00FA7F58" w:rsidTr="005726D4">
        <w:trPr>
          <w:trHeight w:val="300"/>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noWrap/>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Executive Council</w:t>
            </w:r>
          </w:p>
        </w:tc>
        <w:tc>
          <w:tcPr>
            <w:tcW w:w="5730" w:type="dxa"/>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ALO provides updates and solicits feedback at regular meetings</w:t>
            </w:r>
          </w:p>
        </w:tc>
      </w:tr>
      <w:tr w:rsidR="005726D4" w:rsidRPr="00FA7F58" w:rsidTr="005726D4">
        <w:trPr>
          <w:trHeight w:val="300"/>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noWrap/>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Faculty Senate</w:t>
            </w:r>
          </w:p>
        </w:tc>
        <w:tc>
          <w:tcPr>
            <w:tcW w:w="5730" w:type="dxa"/>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Provide updates at regular meetings</w:t>
            </w:r>
          </w:p>
        </w:tc>
      </w:tr>
      <w:tr w:rsidR="005726D4" w:rsidRPr="00FA7F58" w:rsidTr="005726D4">
        <w:trPr>
          <w:trHeight w:val="300"/>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noWrap/>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Staff Senate</w:t>
            </w:r>
          </w:p>
        </w:tc>
        <w:tc>
          <w:tcPr>
            <w:tcW w:w="5730" w:type="dxa"/>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Provide updates at regular meetings</w:t>
            </w:r>
          </w:p>
        </w:tc>
      </w:tr>
      <w:tr w:rsidR="005726D4" w:rsidRPr="00FA7F58" w:rsidTr="005726D4">
        <w:trPr>
          <w:trHeight w:val="300"/>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noWrap/>
            <w:hideMark/>
          </w:tcPr>
          <w:p w:rsidR="00D9584D" w:rsidRDefault="00D9584D" w:rsidP="00D9584D">
            <w:pPr>
              <w:rPr>
                <w:rFonts w:ascii="Times New Roman" w:hAnsi="Times New Roman" w:cs="Times New Roman"/>
                <w:sz w:val="20"/>
                <w:szCs w:val="20"/>
              </w:rPr>
            </w:pPr>
            <w:r w:rsidRPr="005726D4">
              <w:rPr>
                <w:rFonts w:ascii="Times New Roman" w:hAnsi="Times New Roman" w:cs="Times New Roman"/>
                <w:sz w:val="20"/>
                <w:szCs w:val="20"/>
              </w:rPr>
              <w:t>Marketing Department</w:t>
            </w:r>
            <w:r>
              <w:rPr>
                <w:rFonts w:ascii="Times New Roman" w:hAnsi="Times New Roman" w:cs="Times New Roman"/>
                <w:sz w:val="20"/>
                <w:szCs w:val="20"/>
              </w:rPr>
              <w:t>/</w:t>
            </w:r>
          </w:p>
          <w:p w:rsidR="001F196A" w:rsidRPr="005726D4" w:rsidRDefault="00D9584D" w:rsidP="00D9584D">
            <w:pPr>
              <w:rPr>
                <w:rFonts w:ascii="Times New Roman" w:hAnsi="Times New Roman" w:cs="Times New Roman"/>
                <w:sz w:val="20"/>
                <w:szCs w:val="20"/>
              </w:rPr>
            </w:pPr>
            <w:r w:rsidRPr="00D9584D">
              <w:rPr>
                <w:rFonts w:ascii="Times New Roman" w:hAnsi="Times New Roman" w:cs="Times New Roman"/>
                <w:sz w:val="20"/>
                <w:szCs w:val="20"/>
              </w:rPr>
              <w:t>Website</w:t>
            </w:r>
            <w:r>
              <w:rPr>
                <w:rFonts w:ascii="Times New Roman" w:hAnsi="Times New Roman" w:cs="Times New Roman"/>
                <w:color w:val="FF0000"/>
                <w:sz w:val="20"/>
                <w:szCs w:val="20"/>
              </w:rPr>
              <w:t xml:space="preserve"> </w:t>
            </w:r>
          </w:p>
        </w:tc>
        <w:tc>
          <w:tcPr>
            <w:tcW w:w="5730" w:type="dxa"/>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Post updates on Accreditation webpage</w:t>
            </w:r>
          </w:p>
        </w:tc>
      </w:tr>
      <w:tr w:rsidR="005726D4" w:rsidRPr="00FA7F58" w:rsidTr="005726D4">
        <w:trPr>
          <w:trHeight w:val="600"/>
        </w:trPr>
        <w:tc>
          <w:tcPr>
            <w:tcW w:w="2680" w:type="dxa"/>
            <w:noWrap/>
            <w:hideMark/>
          </w:tcPr>
          <w:p w:rsidR="005726D4" w:rsidRPr="005726D4" w:rsidRDefault="005726D4" w:rsidP="005726D4">
            <w:pPr>
              <w:rPr>
                <w:rFonts w:ascii="Times New Roman" w:hAnsi="Times New Roman" w:cs="Times New Roman"/>
                <w:b/>
                <w:sz w:val="20"/>
                <w:szCs w:val="20"/>
              </w:rPr>
            </w:pPr>
          </w:p>
        </w:tc>
        <w:tc>
          <w:tcPr>
            <w:tcW w:w="2380" w:type="dxa"/>
            <w:noWrap/>
            <w:hideMark/>
          </w:tcPr>
          <w:p w:rsidR="005726D4" w:rsidRPr="005726D4" w:rsidRDefault="00C27B6D" w:rsidP="00C27B6D">
            <w:pPr>
              <w:rPr>
                <w:rFonts w:ascii="Times New Roman" w:hAnsi="Times New Roman" w:cs="Times New Roman"/>
                <w:sz w:val="20"/>
                <w:szCs w:val="20"/>
              </w:rPr>
            </w:pPr>
            <w:r>
              <w:rPr>
                <w:rFonts w:ascii="Times New Roman" w:hAnsi="Times New Roman" w:cs="Times New Roman"/>
                <w:sz w:val="20"/>
                <w:szCs w:val="20"/>
              </w:rPr>
              <w:t xml:space="preserve">External </w:t>
            </w:r>
            <w:r w:rsidR="005726D4" w:rsidRPr="005726D4">
              <w:rPr>
                <w:rFonts w:ascii="Times New Roman" w:hAnsi="Times New Roman" w:cs="Times New Roman"/>
                <w:sz w:val="20"/>
                <w:szCs w:val="20"/>
              </w:rPr>
              <w:t>Stake</w:t>
            </w:r>
            <w:r>
              <w:rPr>
                <w:rFonts w:ascii="Times New Roman" w:hAnsi="Times New Roman" w:cs="Times New Roman"/>
                <w:sz w:val="20"/>
                <w:szCs w:val="20"/>
              </w:rPr>
              <w:t>h</w:t>
            </w:r>
            <w:r w:rsidR="005726D4" w:rsidRPr="005726D4">
              <w:rPr>
                <w:rFonts w:ascii="Times New Roman" w:hAnsi="Times New Roman" w:cs="Times New Roman"/>
                <w:sz w:val="20"/>
                <w:szCs w:val="20"/>
              </w:rPr>
              <w:t>olders</w:t>
            </w:r>
          </w:p>
        </w:tc>
        <w:tc>
          <w:tcPr>
            <w:tcW w:w="5730" w:type="dxa"/>
            <w:hideMark/>
          </w:tcPr>
          <w:p w:rsidR="005726D4" w:rsidRPr="005726D4" w:rsidRDefault="005726D4" w:rsidP="00D9584D">
            <w:pPr>
              <w:rPr>
                <w:rFonts w:ascii="Times New Roman" w:hAnsi="Times New Roman" w:cs="Times New Roman"/>
                <w:sz w:val="20"/>
                <w:szCs w:val="20"/>
              </w:rPr>
            </w:pPr>
            <w:r w:rsidRPr="005726D4">
              <w:rPr>
                <w:rFonts w:ascii="Times New Roman" w:hAnsi="Times New Roman" w:cs="Times New Roman"/>
                <w:sz w:val="20"/>
                <w:szCs w:val="20"/>
              </w:rPr>
              <w:t xml:space="preserve">Town Hall meeting to update stakeholders on College, including </w:t>
            </w:r>
            <w:r w:rsidR="00D9584D">
              <w:rPr>
                <w:rFonts w:ascii="Times New Roman" w:hAnsi="Times New Roman" w:cs="Times New Roman"/>
                <w:sz w:val="20"/>
                <w:szCs w:val="20"/>
              </w:rPr>
              <w:t>R</w:t>
            </w:r>
            <w:r w:rsidR="00C27B6D" w:rsidRPr="001F196A">
              <w:rPr>
                <w:rFonts w:ascii="Times New Roman" w:hAnsi="Times New Roman" w:cs="Times New Roman"/>
                <w:sz w:val="20"/>
                <w:szCs w:val="20"/>
              </w:rPr>
              <w:t>e</w:t>
            </w:r>
            <w:r w:rsidR="00C27B6D">
              <w:rPr>
                <w:rFonts w:ascii="Times New Roman" w:hAnsi="Times New Roman" w:cs="Times New Roman"/>
                <w:sz w:val="20"/>
                <w:szCs w:val="20"/>
              </w:rPr>
              <w:t>-a</w:t>
            </w:r>
            <w:r w:rsidRPr="005726D4">
              <w:rPr>
                <w:rFonts w:ascii="Times New Roman" w:hAnsi="Times New Roman" w:cs="Times New Roman"/>
                <w:sz w:val="20"/>
                <w:szCs w:val="20"/>
              </w:rPr>
              <w:t>ccreditation process</w:t>
            </w:r>
          </w:p>
        </w:tc>
      </w:tr>
      <w:tr w:rsidR="005726D4" w:rsidRPr="00FA7F58" w:rsidTr="005726D4">
        <w:trPr>
          <w:trHeight w:val="300"/>
        </w:trPr>
        <w:tc>
          <w:tcPr>
            <w:tcW w:w="2680" w:type="dxa"/>
            <w:noWrap/>
          </w:tcPr>
          <w:p w:rsidR="005726D4" w:rsidRPr="005726D4" w:rsidRDefault="005726D4" w:rsidP="005726D4">
            <w:pPr>
              <w:rPr>
                <w:rFonts w:ascii="Times New Roman" w:hAnsi="Times New Roman" w:cs="Times New Roman"/>
                <w:b/>
                <w:sz w:val="20"/>
                <w:szCs w:val="20"/>
              </w:rPr>
            </w:pPr>
          </w:p>
        </w:tc>
        <w:tc>
          <w:tcPr>
            <w:tcW w:w="2380" w:type="dxa"/>
            <w:noWrap/>
          </w:tcPr>
          <w:p w:rsidR="005726D4" w:rsidRPr="005726D4" w:rsidRDefault="005726D4" w:rsidP="005726D4">
            <w:pPr>
              <w:rPr>
                <w:rFonts w:ascii="Times New Roman" w:hAnsi="Times New Roman" w:cs="Times New Roman"/>
                <w:sz w:val="20"/>
                <w:szCs w:val="20"/>
              </w:rPr>
            </w:pPr>
          </w:p>
        </w:tc>
        <w:tc>
          <w:tcPr>
            <w:tcW w:w="5730" w:type="dxa"/>
          </w:tcPr>
          <w:p w:rsidR="005726D4" w:rsidRPr="005726D4" w:rsidRDefault="005726D4" w:rsidP="005726D4">
            <w:pPr>
              <w:rPr>
                <w:rFonts w:ascii="Times New Roman" w:hAnsi="Times New Roman" w:cs="Times New Roman"/>
                <w:sz w:val="20"/>
                <w:szCs w:val="20"/>
              </w:rPr>
            </w:pPr>
          </w:p>
        </w:tc>
      </w:tr>
      <w:tr w:rsidR="005726D4" w:rsidRPr="00FA7F58" w:rsidTr="005726D4">
        <w:trPr>
          <w:trHeight w:val="300"/>
        </w:trPr>
        <w:tc>
          <w:tcPr>
            <w:tcW w:w="2680" w:type="dxa"/>
            <w:noWrap/>
            <w:hideMark/>
          </w:tcPr>
          <w:p w:rsidR="005726D4" w:rsidRPr="005726D4" w:rsidRDefault="005726D4" w:rsidP="00ED58B1">
            <w:pPr>
              <w:rPr>
                <w:rFonts w:ascii="Times New Roman" w:hAnsi="Times New Roman" w:cs="Times New Roman"/>
                <w:b/>
                <w:i/>
                <w:sz w:val="20"/>
                <w:szCs w:val="20"/>
              </w:rPr>
            </w:pPr>
            <w:r w:rsidRPr="005726D4">
              <w:rPr>
                <w:rFonts w:ascii="Times New Roman" w:hAnsi="Times New Roman" w:cs="Times New Roman"/>
                <w:b/>
                <w:i/>
                <w:sz w:val="20"/>
                <w:szCs w:val="20"/>
              </w:rPr>
              <w:t>W</w:t>
            </w:r>
            <w:r w:rsidR="00ED58B1">
              <w:rPr>
                <w:rFonts w:ascii="Times New Roman" w:hAnsi="Times New Roman" w:cs="Times New Roman"/>
                <w:b/>
                <w:i/>
                <w:sz w:val="20"/>
                <w:szCs w:val="20"/>
              </w:rPr>
              <w:t xml:space="preserve">INTER/INTERCESSION </w:t>
            </w:r>
            <w:r w:rsidRPr="005726D4">
              <w:rPr>
                <w:rFonts w:ascii="Times New Roman" w:hAnsi="Times New Roman" w:cs="Times New Roman"/>
                <w:b/>
                <w:i/>
                <w:sz w:val="20"/>
                <w:szCs w:val="20"/>
              </w:rPr>
              <w:t>2020</w:t>
            </w:r>
          </w:p>
        </w:tc>
        <w:tc>
          <w:tcPr>
            <w:tcW w:w="2380" w:type="dxa"/>
            <w:noWrap/>
            <w:hideMark/>
          </w:tcPr>
          <w:p w:rsidR="005726D4" w:rsidRPr="005726D4" w:rsidRDefault="005726D4" w:rsidP="005726D4">
            <w:pPr>
              <w:rPr>
                <w:rFonts w:ascii="Times New Roman" w:hAnsi="Times New Roman" w:cs="Times New Roman"/>
                <w:sz w:val="20"/>
                <w:szCs w:val="20"/>
              </w:rPr>
            </w:pPr>
          </w:p>
        </w:tc>
        <w:tc>
          <w:tcPr>
            <w:tcW w:w="5730" w:type="dxa"/>
            <w:hideMark/>
          </w:tcPr>
          <w:p w:rsidR="005726D4" w:rsidRPr="005726D4" w:rsidRDefault="005726D4" w:rsidP="005726D4">
            <w:pPr>
              <w:rPr>
                <w:rFonts w:ascii="Times New Roman" w:hAnsi="Times New Roman" w:cs="Times New Roman"/>
                <w:sz w:val="20"/>
                <w:szCs w:val="20"/>
              </w:rPr>
            </w:pPr>
          </w:p>
        </w:tc>
      </w:tr>
      <w:tr w:rsidR="005726D4" w:rsidRPr="00FA7F58" w:rsidTr="005726D4">
        <w:trPr>
          <w:trHeight w:val="300"/>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noWrap/>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MSCHE Evaluation Team</w:t>
            </w:r>
          </w:p>
        </w:tc>
        <w:tc>
          <w:tcPr>
            <w:tcW w:w="5730" w:type="dxa"/>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 xml:space="preserve">Submit 2020 Final Self-Study Report to </w:t>
            </w:r>
            <w:r w:rsidR="00C27B6D">
              <w:rPr>
                <w:rFonts w:ascii="Times New Roman" w:hAnsi="Times New Roman" w:cs="Times New Roman"/>
                <w:sz w:val="20"/>
                <w:szCs w:val="20"/>
              </w:rPr>
              <w:t xml:space="preserve">the </w:t>
            </w:r>
            <w:r w:rsidRPr="005726D4">
              <w:rPr>
                <w:rFonts w:ascii="Times New Roman" w:hAnsi="Times New Roman" w:cs="Times New Roman"/>
                <w:sz w:val="20"/>
                <w:szCs w:val="20"/>
              </w:rPr>
              <w:t>evaluation team</w:t>
            </w:r>
          </w:p>
        </w:tc>
      </w:tr>
      <w:tr w:rsidR="005726D4" w:rsidRPr="00FA7F58" w:rsidTr="005726D4">
        <w:trPr>
          <w:trHeight w:val="300"/>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noWrap/>
            <w:hideMark/>
          </w:tcPr>
          <w:p w:rsidR="005726D4" w:rsidRPr="005726D4" w:rsidRDefault="005726D4" w:rsidP="005726D4">
            <w:pPr>
              <w:rPr>
                <w:rFonts w:ascii="Times New Roman" w:hAnsi="Times New Roman" w:cs="Times New Roman"/>
                <w:sz w:val="20"/>
                <w:szCs w:val="20"/>
              </w:rPr>
            </w:pPr>
          </w:p>
        </w:tc>
        <w:tc>
          <w:tcPr>
            <w:tcW w:w="5730" w:type="dxa"/>
            <w:hideMark/>
          </w:tcPr>
          <w:p w:rsidR="005726D4" w:rsidRPr="005726D4" w:rsidRDefault="005726D4" w:rsidP="005726D4">
            <w:pPr>
              <w:rPr>
                <w:rFonts w:ascii="Times New Roman" w:hAnsi="Times New Roman" w:cs="Times New Roman"/>
                <w:sz w:val="20"/>
                <w:szCs w:val="20"/>
              </w:rPr>
            </w:pPr>
          </w:p>
        </w:tc>
      </w:tr>
      <w:tr w:rsidR="005726D4" w:rsidRPr="00FA7F58" w:rsidTr="005726D4">
        <w:trPr>
          <w:trHeight w:val="300"/>
        </w:trPr>
        <w:tc>
          <w:tcPr>
            <w:tcW w:w="2680" w:type="dxa"/>
            <w:noWrap/>
            <w:hideMark/>
          </w:tcPr>
          <w:p w:rsidR="005726D4" w:rsidRPr="005726D4" w:rsidRDefault="005726D4" w:rsidP="005726D4">
            <w:pPr>
              <w:rPr>
                <w:rFonts w:ascii="Times New Roman" w:hAnsi="Times New Roman" w:cs="Times New Roman"/>
                <w:b/>
                <w:i/>
                <w:sz w:val="20"/>
                <w:szCs w:val="20"/>
              </w:rPr>
            </w:pPr>
            <w:r w:rsidRPr="005726D4">
              <w:rPr>
                <w:rFonts w:ascii="Times New Roman" w:hAnsi="Times New Roman" w:cs="Times New Roman"/>
                <w:b/>
                <w:i/>
                <w:sz w:val="20"/>
                <w:szCs w:val="20"/>
              </w:rPr>
              <w:t>SPRING 2020</w:t>
            </w:r>
          </w:p>
        </w:tc>
        <w:tc>
          <w:tcPr>
            <w:tcW w:w="2380" w:type="dxa"/>
            <w:noWrap/>
            <w:hideMark/>
          </w:tcPr>
          <w:p w:rsidR="005726D4" w:rsidRPr="005726D4" w:rsidRDefault="005726D4" w:rsidP="005726D4">
            <w:pPr>
              <w:rPr>
                <w:rFonts w:ascii="Times New Roman" w:hAnsi="Times New Roman" w:cs="Times New Roman"/>
                <w:sz w:val="20"/>
                <w:szCs w:val="20"/>
              </w:rPr>
            </w:pPr>
          </w:p>
        </w:tc>
        <w:tc>
          <w:tcPr>
            <w:tcW w:w="5730" w:type="dxa"/>
            <w:hideMark/>
          </w:tcPr>
          <w:p w:rsidR="005726D4" w:rsidRPr="005726D4" w:rsidRDefault="005726D4" w:rsidP="005726D4">
            <w:pPr>
              <w:rPr>
                <w:rFonts w:ascii="Times New Roman" w:hAnsi="Times New Roman" w:cs="Times New Roman"/>
                <w:sz w:val="20"/>
                <w:szCs w:val="20"/>
              </w:rPr>
            </w:pPr>
          </w:p>
        </w:tc>
      </w:tr>
      <w:tr w:rsidR="005726D4" w:rsidRPr="00FA7F58" w:rsidTr="005726D4">
        <w:trPr>
          <w:trHeight w:val="300"/>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noWrap/>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College Community</w:t>
            </w:r>
          </w:p>
        </w:tc>
        <w:tc>
          <w:tcPr>
            <w:tcW w:w="5730" w:type="dxa"/>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All-College Forum to update college community</w:t>
            </w:r>
          </w:p>
        </w:tc>
      </w:tr>
      <w:tr w:rsidR="005726D4" w:rsidRPr="00FA7F58" w:rsidTr="005726D4">
        <w:trPr>
          <w:trHeight w:val="300"/>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noWrap/>
            <w:hideMark/>
          </w:tcPr>
          <w:p w:rsidR="005726D4" w:rsidRPr="005726D4" w:rsidRDefault="005726D4" w:rsidP="005726D4">
            <w:pPr>
              <w:rPr>
                <w:rFonts w:ascii="Times New Roman" w:hAnsi="Times New Roman" w:cs="Times New Roman"/>
                <w:sz w:val="20"/>
                <w:szCs w:val="20"/>
              </w:rPr>
            </w:pPr>
          </w:p>
        </w:tc>
        <w:tc>
          <w:tcPr>
            <w:tcW w:w="5730" w:type="dxa"/>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Quarterly e-blast newsletter with updates</w:t>
            </w:r>
          </w:p>
        </w:tc>
      </w:tr>
      <w:tr w:rsidR="005726D4" w:rsidRPr="00FA7F58" w:rsidTr="005726D4">
        <w:trPr>
          <w:trHeight w:val="300"/>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noWrap/>
            <w:hideMark/>
          </w:tcPr>
          <w:p w:rsidR="005726D4" w:rsidRPr="005726D4" w:rsidRDefault="005726D4" w:rsidP="005726D4">
            <w:pPr>
              <w:rPr>
                <w:rFonts w:ascii="Times New Roman" w:hAnsi="Times New Roman" w:cs="Times New Roman"/>
                <w:sz w:val="20"/>
                <w:szCs w:val="20"/>
              </w:rPr>
            </w:pPr>
          </w:p>
        </w:tc>
        <w:tc>
          <w:tcPr>
            <w:tcW w:w="5730" w:type="dxa"/>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Post updates on Accreditation portal page</w:t>
            </w:r>
          </w:p>
        </w:tc>
      </w:tr>
      <w:tr w:rsidR="005726D4" w:rsidRPr="00FA7F58" w:rsidTr="005726D4">
        <w:trPr>
          <w:trHeight w:val="300"/>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noWrap/>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Board of Trustees</w:t>
            </w:r>
          </w:p>
        </w:tc>
        <w:tc>
          <w:tcPr>
            <w:tcW w:w="5730" w:type="dxa"/>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ALO provides update of the Evaluation Team visit and report</w:t>
            </w:r>
          </w:p>
        </w:tc>
      </w:tr>
      <w:tr w:rsidR="005726D4" w:rsidRPr="00FA7F58" w:rsidTr="005726D4">
        <w:trPr>
          <w:trHeight w:val="300"/>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noWrap/>
            <w:hideMark/>
          </w:tcPr>
          <w:p w:rsidR="00D9584D" w:rsidRDefault="00D9584D" w:rsidP="00D9584D">
            <w:pPr>
              <w:rPr>
                <w:rFonts w:ascii="Times New Roman" w:hAnsi="Times New Roman" w:cs="Times New Roman"/>
                <w:sz w:val="20"/>
                <w:szCs w:val="20"/>
              </w:rPr>
            </w:pPr>
            <w:r w:rsidRPr="005726D4">
              <w:rPr>
                <w:rFonts w:ascii="Times New Roman" w:hAnsi="Times New Roman" w:cs="Times New Roman"/>
                <w:sz w:val="20"/>
                <w:szCs w:val="20"/>
              </w:rPr>
              <w:t>Marketing Department</w:t>
            </w:r>
            <w:r>
              <w:rPr>
                <w:rFonts w:ascii="Times New Roman" w:hAnsi="Times New Roman" w:cs="Times New Roman"/>
                <w:sz w:val="20"/>
                <w:szCs w:val="20"/>
              </w:rPr>
              <w:t>/</w:t>
            </w:r>
          </w:p>
          <w:p w:rsidR="001F196A" w:rsidRPr="005726D4" w:rsidRDefault="00D9584D" w:rsidP="00D9584D">
            <w:pPr>
              <w:rPr>
                <w:rFonts w:ascii="Times New Roman" w:hAnsi="Times New Roman" w:cs="Times New Roman"/>
                <w:sz w:val="20"/>
                <w:szCs w:val="20"/>
              </w:rPr>
            </w:pPr>
            <w:r w:rsidRPr="00D9584D">
              <w:rPr>
                <w:rFonts w:ascii="Times New Roman" w:hAnsi="Times New Roman" w:cs="Times New Roman"/>
                <w:sz w:val="20"/>
                <w:szCs w:val="20"/>
              </w:rPr>
              <w:t>Website</w:t>
            </w:r>
            <w:r>
              <w:rPr>
                <w:rFonts w:ascii="Times New Roman" w:hAnsi="Times New Roman" w:cs="Times New Roman"/>
                <w:color w:val="FF0000"/>
                <w:sz w:val="20"/>
                <w:szCs w:val="20"/>
              </w:rPr>
              <w:t xml:space="preserve"> </w:t>
            </w:r>
            <w:r w:rsidRPr="00D9584D">
              <w:rPr>
                <w:rFonts w:ascii="Times New Roman" w:hAnsi="Times New Roman" w:cs="Times New Roman"/>
                <w:sz w:val="20"/>
                <w:szCs w:val="20"/>
              </w:rPr>
              <w:t>&amp; IT</w:t>
            </w:r>
          </w:p>
        </w:tc>
        <w:tc>
          <w:tcPr>
            <w:tcW w:w="5730" w:type="dxa"/>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Post updates on Accreditation webpage</w:t>
            </w:r>
          </w:p>
        </w:tc>
      </w:tr>
      <w:tr w:rsidR="005726D4" w:rsidRPr="00FA7F58" w:rsidTr="005726D4">
        <w:trPr>
          <w:trHeight w:val="300"/>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noWrap/>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College Council</w:t>
            </w:r>
          </w:p>
        </w:tc>
        <w:tc>
          <w:tcPr>
            <w:tcW w:w="5730" w:type="dxa"/>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ALO provides updates at regular meetings</w:t>
            </w:r>
          </w:p>
        </w:tc>
      </w:tr>
      <w:tr w:rsidR="005726D4" w:rsidRPr="00FA7F58" w:rsidTr="005726D4">
        <w:trPr>
          <w:trHeight w:val="300"/>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noWrap/>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Executive Council</w:t>
            </w:r>
          </w:p>
        </w:tc>
        <w:tc>
          <w:tcPr>
            <w:tcW w:w="5730" w:type="dxa"/>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ALO provides updates and solicits feedback at regular meetings</w:t>
            </w:r>
          </w:p>
        </w:tc>
      </w:tr>
      <w:tr w:rsidR="005726D4" w:rsidRPr="00FA7F58" w:rsidTr="005726D4">
        <w:trPr>
          <w:trHeight w:val="300"/>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noWrap/>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Faculty Senate</w:t>
            </w:r>
          </w:p>
        </w:tc>
        <w:tc>
          <w:tcPr>
            <w:tcW w:w="5730" w:type="dxa"/>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Provide updates at regular meetings</w:t>
            </w:r>
          </w:p>
        </w:tc>
      </w:tr>
      <w:tr w:rsidR="005726D4" w:rsidRPr="00FA7F58" w:rsidTr="005726D4">
        <w:trPr>
          <w:trHeight w:val="300"/>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noWrap/>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Staff Senate</w:t>
            </w:r>
          </w:p>
        </w:tc>
        <w:tc>
          <w:tcPr>
            <w:tcW w:w="5730" w:type="dxa"/>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Provide updates at regular meetings</w:t>
            </w:r>
          </w:p>
        </w:tc>
      </w:tr>
      <w:tr w:rsidR="005726D4" w:rsidRPr="00FA7F58" w:rsidTr="005726D4">
        <w:trPr>
          <w:trHeight w:val="300"/>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noWrap/>
            <w:hideMark/>
          </w:tcPr>
          <w:p w:rsidR="005726D4" w:rsidRPr="005726D4" w:rsidRDefault="005726D4" w:rsidP="005726D4">
            <w:pPr>
              <w:rPr>
                <w:rFonts w:ascii="Times New Roman" w:hAnsi="Times New Roman" w:cs="Times New Roman"/>
                <w:sz w:val="20"/>
                <w:szCs w:val="20"/>
              </w:rPr>
            </w:pPr>
          </w:p>
        </w:tc>
        <w:tc>
          <w:tcPr>
            <w:tcW w:w="5730" w:type="dxa"/>
            <w:hideMark/>
          </w:tcPr>
          <w:p w:rsidR="005726D4" w:rsidRPr="005726D4" w:rsidRDefault="005726D4" w:rsidP="005726D4">
            <w:pPr>
              <w:rPr>
                <w:rFonts w:ascii="Times New Roman" w:hAnsi="Times New Roman" w:cs="Times New Roman"/>
                <w:sz w:val="20"/>
                <w:szCs w:val="20"/>
              </w:rPr>
            </w:pPr>
          </w:p>
        </w:tc>
      </w:tr>
      <w:tr w:rsidR="005726D4" w:rsidRPr="00FA7F58" w:rsidTr="005726D4">
        <w:trPr>
          <w:trHeight w:val="300"/>
        </w:trPr>
        <w:tc>
          <w:tcPr>
            <w:tcW w:w="2680" w:type="dxa"/>
            <w:noWrap/>
            <w:hideMark/>
          </w:tcPr>
          <w:p w:rsidR="005726D4" w:rsidRPr="005726D4" w:rsidRDefault="005726D4" w:rsidP="005726D4">
            <w:pPr>
              <w:rPr>
                <w:rFonts w:ascii="Times New Roman" w:hAnsi="Times New Roman" w:cs="Times New Roman"/>
                <w:b/>
                <w:i/>
                <w:sz w:val="20"/>
                <w:szCs w:val="20"/>
              </w:rPr>
            </w:pPr>
            <w:r w:rsidRPr="005726D4">
              <w:rPr>
                <w:rFonts w:ascii="Times New Roman" w:hAnsi="Times New Roman" w:cs="Times New Roman"/>
                <w:b/>
                <w:i/>
                <w:sz w:val="20"/>
                <w:szCs w:val="20"/>
              </w:rPr>
              <w:t>SUMMER 2020</w:t>
            </w:r>
          </w:p>
        </w:tc>
        <w:tc>
          <w:tcPr>
            <w:tcW w:w="2380" w:type="dxa"/>
            <w:noWrap/>
            <w:hideMark/>
          </w:tcPr>
          <w:p w:rsidR="005726D4" w:rsidRPr="005726D4" w:rsidRDefault="005726D4" w:rsidP="005726D4">
            <w:pPr>
              <w:rPr>
                <w:rFonts w:ascii="Times New Roman" w:hAnsi="Times New Roman" w:cs="Times New Roman"/>
                <w:sz w:val="20"/>
                <w:szCs w:val="20"/>
              </w:rPr>
            </w:pPr>
          </w:p>
        </w:tc>
        <w:tc>
          <w:tcPr>
            <w:tcW w:w="5730" w:type="dxa"/>
            <w:hideMark/>
          </w:tcPr>
          <w:p w:rsidR="005726D4" w:rsidRPr="005726D4" w:rsidRDefault="005726D4" w:rsidP="005726D4">
            <w:pPr>
              <w:rPr>
                <w:rFonts w:ascii="Times New Roman" w:hAnsi="Times New Roman" w:cs="Times New Roman"/>
                <w:sz w:val="20"/>
                <w:szCs w:val="20"/>
              </w:rPr>
            </w:pPr>
          </w:p>
        </w:tc>
      </w:tr>
      <w:tr w:rsidR="005726D4" w:rsidRPr="00FA7F58" w:rsidTr="005726D4">
        <w:trPr>
          <w:trHeight w:val="300"/>
        </w:trPr>
        <w:tc>
          <w:tcPr>
            <w:tcW w:w="2680" w:type="dxa"/>
            <w:noWrap/>
            <w:hideMark/>
          </w:tcPr>
          <w:p w:rsidR="005726D4" w:rsidRPr="005726D4" w:rsidRDefault="005726D4" w:rsidP="005726D4">
            <w:pPr>
              <w:rPr>
                <w:rFonts w:ascii="Times New Roman" w:hAnsi="Times New Roman" w:cs="Times New Roman"/>
                <w:sz w:val="20"/>
                <w:szCs w:val="20"/>
              </w:rPr>
            </w:pPr>
          </w:p>
        </w:tc>
        <w:tc>
          <w:tcPr>
            <w:tcW w:w="2380" w:type="dxa"/>
            <w:noWrap/>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College Community</w:t>
            </w:r>
          </w:p>
        </w:tc>
        <w:tc>
          <w:tcPr>
            <w:tcW w:w="5730" w:type="dxa"/>
            <w:hideMark/>
          </w:tcPr>
          <w:p w:rsidR="005726D4" w:rsidRPr="005726D4" w:rsidRDefault="005726D4" w:rsidP="005726D4">
            <w:pPr>
              <w:rPr>
                <w:rFonts w:ascii="Times New Roman" w:hAnsi="Times New Roman" w:cs="Times New Roman"/>
                <w:sz w:val="20"/>
                <w:szCs w:val="20"/>
              </w:rPr>
            </w:pPr>
            <w:r w:rsidRPr="005726D4">
              <w:rPr>
                <w:rFonts w:ascii="Times New Roman" w:hAnsi="Times New Roman" w:cs="Times New Roman"/>
                <w:sz w:val="20"/>
                <w:szCs w:val="20"/>
              </w:rPr>
              <w:t>Present MSCHE Action in response to GC's Self-Study Report</w:t>
            </w:r>
          </w:p>
        </w:tc>
      </w:tr>
    </w:tbl>
    <w:p w:rsidR="005726D4" w:rsidRDefault="005726D4" w:rsidP="005726D4"/>
    <w:p w:rsidR="005726D4" w:rsidRPr="005726D4" w:rsidRDefault="005726D4" w:rsidP="005726D4">
      <w:pPr>
        <w:rPr>
          <w:rFonts w:ascii="Times New Roman" w:hAnsi="Times New Roman" w:cs="Times New Roman"/>
          <w:sz w:val="24"/>
          <w:szCs w:val="24"/>
        </w:rPr>
      </w:pPr>
      <w:r w:rsidRPr="005726D4">
        <w:rPr>
          <w:rFonts w:ascii="Times New Roman" w:hAnsi="Times New Roman" w:cs="Times New Roman"/>
          <w:sz w:val="24"/>
          <w:szCs w:val="24"/>
        </w:rPr>
        <w:t xml:space="preserve">Effectively sharing data and documents among </w:t>
      </w:r>
      <w:r w:rsidR="001F196A" w:rsidRPr="00D9584D">
        <w:rPr>
          <w:rFonts w:ascii="Times New Roman" w:hAnsi="Times New Roman" w:cs="Times New Roman"/>
          <w:sz w:val="24"/>
          <w:szCs w:val="24"/>
        </w:rPr>
        <w:t xml:space="preserve">Working Groups </w:t>
      </w:r>
      <w:r w:rsidRPr="005726D4">
        <w:rPr>
          <w:rFonts w:ascii="Times New Roman" w:hAnsi="Times New Roman" w:cs="Times New Roman"/>
          <w:sz w:val="24"/>
          <w:szCs w:val="24"/>
        </w:rPr>
        <w:t xml:space="preserve">is critical during the self-study process.  To aid in this process, an internal shared drive has been created for </w:t>
      </w:r>
      <w:r w:rsidR="00C27B6D">
        <w:rPr>
          <w:rFonts w:ascii="Times New Roman" w:hAnsi="Times New Roman" w:cs="Times New Roman"/>
          <w:sz w:val="24"/>
          <w:szCs w:val="24"/>
        </w:rPr>
        <w:t>W</w:t>
      </w:r>
      <w:r w:rsidRPr="005726D4">
        <w:rPr>
          <w:rFonts w:ascii="Times New Roman" w:hAnsi="Times New Roman" w:cs="Times New Roman"/>
          <w:sz w:val="24"/>
          <w:szCs w:val="24"/>
        </w:rPr>
        <w:t>ork</w:t>
      </w:r>
      <w:r w:rsidR="00C27B6D">
        <w:rPr>
          <w:rFonts w:ascii="Times New Roman" w:hAnsi="Times New Roman" w:cs="Times New Roman"/>
          <w:sz w:val="24"/>
          <w:szCs w:val="24"/>
        </w:rPr>
        <w:t>ing G</w:t>
      </w:r>
      <w:r w:rsidRPr="005726D4">
        <w:rPr>
          <w:rFonts w:ascii="Times New Roman" w:hAnsi="Times New Roman" w:cs="Times New Roman"/>
          <w:sz w:val="24"/>
          <w:szCs w:val="24"/>
        </w:rPr>
        <w:t xml:space="preserve">roup chairs and </w:t>
      </w:r>
      <w:r w:rsidR="00C27B6D">
        <w:rPr>
          <w:rFonts w:ascii="Times New Roman" w:hAnsi="Times New Roman" w:cs="Times New Roman"/>
          <w:sz w:val="24"/>
          <w:szCs w:val="24"/>
        </w:rPr>
        <w:t>S</w:t>
      </w:r>
      <w:r w:rsidRPr="005726D4">
        <w:rPr>
          <w:rFonts w:ascii="Times New Roman" w:hAnsi="Times New Roman" w:cs="Times New Roman"/>
          <w:sz w:val="24"/>
          <w:szCs w:val="24"/>
        </w:rPr>
        <w:t xml:space="preserve">teering </w:t>
      </w:r>
      <w:r w:rsidR="00C27B6D">
        <w:rPr>
          <w:rFonts w:ascii="Times New Roman" w:hAnsi="Times New Roman" w:cs="Times New Roman"/>
          <w:sz w:val="24"/>
          <w:szCs w:val="24"/>
        </w:rPr>
        <w:t>C</w:t>
      </w:r>
      <w:r w:rsidRPr="005726D4">
        <w:rPr>
          <w:rFonts w:ascii="Times New Roman" w:hAnsi="Times New Roman" w:cs="Times New Roman"/>
          <w:sz w:val="24"/>
          <w:szCs w:val="24"/>
        </w:rPr>
        <w:t xml:space="preserve">ommittee members; all pertinent documents and working drafts will be stored on the drive.  To avoid multiple requests for similar information, all requests for data from Institutional Research will be made through </w:t>
      </w:r>
      <w:r w:rsidR="00237061">
        <w:rPr>
          <w:rFonts w:ascii="Times New Roman" w:hAnsi="Times New Roman" w:cs="Times New Roman"/>
          <w:sz w:val="24"/>
          <w:szCs w:val="24"/>
        </w:rPr>
        <w:t>the St</w:t>
      </w:r>
      <w:r w:rsidRPr="005726D4">
        <w:rPr>
          <w:rFonts w:ascii="Times New Roman" w:hAnsi="Times New Roman" w:cs="Times New Roman"/>
          <w:sz w:val="24"/>
          <w:szCs w:val="24"/>
        </w:rPr>
        <w:t xml:space="preserve">eering </w:t>
      </w:r>
      <w:r w:rsidR="00237061">
        <w:rPr>
          <w:rFonts w:ascii="Times New Roman" w:hAnsi="Times New Roman" w:cs="Times New Roman"/>
          <w:sz w:val="24"/>
          <w:szCs w:val="24"/>
        </w:rPr>
        <w:t>C</w:t>
      </w:r>
      <w:r w:rsidRPr="005726D4">
        <w:rPr>
          <w:rFonts w:ascii="Times New Roman" w:hAnsi="Times New Roman" w:cs="Times New Roman"/>
          <w:sz w:val="24"/>
          <w:szCs w:val="24"/>
        </w:rPr>
        <w:t xml:space="preserve">ommittee liaisons.  During the process, if a </w:t>
      </w:r>
      <w:r w:rsidR="00237061">
        <w:rPr>
          <w:rFonts w:ascii="Times New Roman" w:hAnsi="Times New Roman" w:cs="Times New Roman"/>
          <w:sz w:val="24"/>
          <w:szCs w:val="24"/>
        </w:rPr>
        <w:t>W</w:t>
      </w:r>
      <w:r w:rsidRPr="005726D4">
        <w:rPr>
          <w:rFonts w:ascii="Times New Roman" w:hAnsi="Times New Roman" w:cs="Times New Roman"/>
          <w:sz w:val="24"/>
          <w:szCs w:val="24"/>
        </w:rPr>
        <w:t>ork</w:t>
      </w:r>
      <w:r w:rsidR="00237061">
        <w:rPr>
          <w:rFonts w:ascii="Times New Roman" w:hAnsi="Times New Roman" w:cs="Times New Roman"/>
          <w:sz w:val="24"/>
          <w:szCs w:val="24"/>
        </w:rPr>
        <w:t>ing G</w:t>
      </w:r>
      <w:r w:rsidRPr="005726D4">
        <w:rPr>
          <w:rFonts w:ascii="Times New Roman" w:hAnsi="Times New Roman" w:cs="Times New Roman"/>
          <w:sz w:val="24"/>
          <w:szCs w:val="24"/>
        </w:rPr>
        <w:t xml:space="preserve">roup finds that it would be beneficial to meet with another </w:t>
      </w:r>
      <w:r w:rsidR="00237061">
        <w:rPr>
          <w:rFonts w:ascii="Times New Roman" w:hAnsi="Times New Roman" w:cs="Times New Roman"/>
          <w:sz w:val="24"/>
          <w:szCs w:val="24"/>
        </w:rPr>
        <w:t>W</w:t>
      </w:r>
      <w:r w:rsidRPr="005726D4">
        <w:rPr>
          <w:rFonts w:ascii="Times New Roman" w:hAnsi="Times New Roman" w:cs="Times New Roman"/>
          <w:sz w:val="24"/>
          <w:szCs w:val="24"/>
        </w:rPr>
        <w:t>ork</w:t>
      </w:r>
      <w:r w:rsidR="00237061">
        <w:rPr>
          <w:rFonts w:ascii="Times New Roman" w:hAnsi="Times New Roman" w:cs="Times New Roman"/>
          <w:sz w:val="24"/>
          <w:szCs w:val="24"/>
        </w:rPr>
        <w:t>ing G</w:t>
      </w:r>
      <w:r w:rsidRPr="005726D4">
        <w:rPr>
          <w:rFonts w:ascii="Times New Roman" w:hAnsi="Times New Roman" w:cs="Times New Roman"/>
          <w:sz w:val="24"/>
          <w:szCs w:val="24"/>
        </w:rPr>
        <w:t xml:space="preserve">roup, or </w:t>
      </w:r>
      <w:r w:rsidR="00237061">
        <w:rPr>
          <w:rFonts w:ascii="Times New Roman" w:hAnsi="Times New Roman" w:cs="Times New Roman"/>
          <w:sz w:val="24"/>
          <w:szCs w:val="24"/>
        </w:rPr>
        <w:t>W</w:t>
      </w:r>
      <w:r w:rsidRPr="005726D4">
        <w:rPr>
          <w:rFonts w:ascii="Times New Roman" w:hAnsi="Times New Roman" w:cs="Times New Roman"/>
          <w:sz w:val="24"/>
          <w:szCs w:val="24"/>
        </w:rPr>
        <w:t>ork</w:t>
      </w:r>
      <w:r w:rsidR="00237061">
        <w:rPr>
          <w:rFonts w:ascii="Times New Roman" w:hAnsi="Times New Roman" w:cs="Times New Roman"/>
          <w:sz w:val="24"/>
          <w:szCs w:val="24"/>
        </w:rPr>
        <w:t>ing G</w:t>
      </w:r>
      <w:r w:rsidRPr="005726D4">
        <w:rPr>
          <w:rFonts w:ascii="Times New Roman" w:hAnsi="Times New Roman" w:cs="Times New Roman"/>
          <w:sz w:val="24"/>
          <w:szCs w:val="24"/>
        </w:rPr>
        <w:t xml:space="preserve">roups, the chairs will arrange a meeting.  The liaisons from each </w:t>
      </w:r>
      <w:r w:rsidR="00237061">
        <w:rPr>
          <w:rFonts w:ascii="Times New Roman" w:hAnsi="Times New Roman" w:cs="Times New Roman"/>
          <w:sz w:val="24"/>
          <w:szCs w:val="24"/>
        </w:rPr>
        <w:t>W</w:t>
      </w:r>
      <w:r w:rsidRPr="005726D4">
        <w:rPr>
          <w:rFonts w:ascii="Times New Roman" w:hAnsi="Times New Roman" w:cs="Times New Roman"/>
          <w:sz w:val="24"/>
          <w:szCs w:val="24"/>
        </w:rPr>
        <w:t>ork</w:t>
      </w:r>
      <w:r w:rsidR="00237061">
        <w:rPr>
          <w:rFonts w:ascii="Times New Roman" w:hAnsi="Times New Roman" w:cs="Times New Roman"/>
          <w:sz w:val="24"/>
          <w:szCs w:val="24"/>
        </w:rPr>
        <w:t>ing G</w:t>
      </w:r>
      <w:r w:rsidRPr="005726D4">
        <w:rPr>
          <w:rFonts w:ascii="Times New Roman" w:hAnsi="Times New Roman" w:cs="Times New Roman"/>
          <w:sz w:val="24"/>
          <w:szCs w:val="24"/>
        </w:rPr>
        <w:t xml:space="preserve">roup will convey concerns or questions to the </w:t>
      </w:r>
      <w:r w:rsidR="00237061">
        <w:rPr>
          <w:rFonts w:ascii="Times New Roman" w:hAnsi="Times New Roman" w:cs="Times New Roman"/>
          <w:sz w:val="24"/>
          <w:szCs w:val="24"/>
        </w:rPr>
        <w:t>S</w:t>
      </w:r>
      <w:r w:rsidRPr="005726D4">
        <w:rPr>
          <w:rFonts w:ascii="Times New Roman" w:hAnsi="Times New Roman" w:cs="Times New Roman"/>
          <w:sz w:val="24"/>
          <w:szCs w:val="24"/>
        </w:rPr>
        <w:t xml:space="preserve">teering </w:t>
      </w:r>
      <w:r w:rsidR="00237061">
        <w:rPr>
          <w:rFonts w:ascii="Times New Roman" w:hAnsi="Times New Roman" w:cs="Times New Roman"/>
          <w:sz w:val="24"/>
          <w:szCs w:val="24"/>
        </w:rPr>
        <w:t xml:space="preserve">Committee </w:t>
      </w:r>
      <w:r w:rsidRPr="005726D4">
        <w:rPr>
          <w:rFonts w:ascii="Times New Roman" w:hAnsi="Times New Roman" w:cs="Times New Roman"/>
          <w:sz w:val="24"/>
          <w:szCs w:val="24"/>
        </w:rPr>
        <w:t>as needed.</w:t>
      </w:r>
    </w:p>
    <w:p w:rsidR="005726D4" w:rsidRPr="005726D4" w:rsidRDefault="005726D4" w:rsidP="005726D4">
      <w:pPr>
        <w:rPr>
          <w:rFonts w:ascii="Times New Roman" w:hAnsi="Times New Roman" w:cs="Times New Roman"/>
          <w:b/>
          <w:sz w:val="24"/>
          <w:szCs w:val="24"/>
          <w:u w:val="single"/>
        </w:rPr>
      </w:pPr>
      <w:r w:rsidRPr="005726D4">
        <w:rPr>
          <w:rFonts w:ascii="Times New Roman" w:hAnsi="Times New Roman" w:cs="Times New Roman"/>
          <w:b/>
          <w:sz w:val="24"/>
          <w:szCs w:val="24"/>
          <w:u w:val="single"/>
        </w:rPr>
        <w:t>Group Communication</w:t>
      </w:r>
    </w:p>
    <w:p w:rsidR="005726D4" w:rsidRPr="005726D4" w:rsidRDefault="005726D4" w:rsidP="005726D4">
      <w:pPr>
        <w:rPr>
          <w:rFonts w:ascii="Times New Roman" w:hAnsi="Times New Roman" w:cs="Times New Roman"/>
          <w:sz w:val="24"/>
          <w:szCs w:val="24"/>
        </w:rPr>
      </w:pPr>
      <w:r w:rsidRPr="005726D4">
        <w:rPr>
          <w:rFonts w:ascii="Times New Roman" w:hAnsi="Times New Roman" w:cs="Times New Roman"/>
          <w:sz w:val="24"/>
          <w:szCs w:val="24"/>
        </w:rPr>
        <w:t xml:space="preserve">Strategies have been identified to communicate to specific groups throughout the self-study process.  The Board of Trustees will receive regular updates at its monthly meetings from the Steering Committee Co-chair(s) or </w:t>
      </w:r>
      <w:r w:rsidR="00237061">
        <w:rPr>
          <w:rFonts w:ascii="Times New Roman" w:hAnsi="Times New Roman" w:cs="Times New Roman"/>
          <w:sz w:val="24"/>
          <w:szCs w:val="24"/>
        </w:rPr>
        <w:t xml:space="preserve">the </w:t>
      </w:r>
      <w:r w:rsidRPr="005726D4">
        <w:rPr>
          <w:rFonts w:ascii="Times New Roman" w:hAnsi="Times New Roman" w:cs="Times New Roman"/>
          <w:sz w:val="24"/>
          <w:szCs w:val="24"/>
        </w:rPr>
        <w:t>ALO.  Internal committees and councils, as recognized by the College, will receive monthly updates from the Steering Committee.  Students enrolled in Continuing Education and Workforce Development courses and programs will be kept apprised during the self-study process through several methods</w:t>
      </w:r>
      <w:r w:rsidR="001F196A" w:rsidRPr="00D9584D">
        <w:rPr>
          <w:rFonts w:ascii="Times New Roman" w:hAnsi="Times New Roman" w:cs="Times New Roman"/>
          <w:sz w:val="24"/>
          <w:szCs w:val="24"/>
        </w:rPr>
        <w:t xml:space="preserve">, </w:t>
      </w:r>
      <w:r w:rsidRPr="005726D4">
        <w:rPr>
          <w:rFonts w:ascii="Times New Roman" w:hAnsi="Times New Roman" w:cs="Times New Roman"/>
          <w:sz w:val="24"/>
          <w:szCs w:val="24"/>
        </w:rPr>
        <w:t xml:space="preserve">including email communication from the Higher Reach registration software system, a link on the CEWD web page, and updates in the semester brochure of offerings.  CEWD staff will receive updates from a Steering Committee member at monthly staff meetings.  The College community at-large will have </w:t>
      </w:r>
      <w:r w:rsidR="00237061">
        <w:rPr>
          <w:rFonts w:ascii="Times New Roman" w:hAnsi="Times New Roman" w:cs="Times New Roman"/>
          <w:sz w:val="24"/>
          <w:szCs w:val="24"/>
        </w:rPr>
        <w:t xml:space="preserve">access to </w:t>
      </w:r>
      <w:r w:rsidRPr="005726D4">
        <w:rPr>
          <w:rFonts w:ascii="Times New Roman" w:hAnsi="Times New Roman" w:cs="Times New Roman"/>
          <w:sz w:val="24"/>
          <w:szCs w:val="24"/>
        </w:rPr>
        <w:t xml:space="preserve">multiple communication streams during the self-study, including a dedicated presence on the Intranet site, email communications on a semester basis, and </w:t>
      </w:r>
      <w:r w:rsidR="00237061">
        <w:rPr>
          <w:rFonts w:ascii="Times New Roman" w:hAnsi="Times New Roman" w:cs="Times New Roman"/>
          <w:sz w:val="24"/>
          <w:szCs w:val="24"/>
        </w:rPr>
        <w:t>from A</w:t>
      </w:r>
      <w:r w:rsidRPr="005726D4">
        <w:rPr>
          <w:rFonts w:ascii="Times New Roman" w:hAnsi="Times New Roman" w:cs="Times New Roman"/>
          <w:sz w:val="24"/>
          <w:szCs w:val="24"/>
        </w:rPr>
        <w:t>ll</w:t>
      </w:r>
      <w:r w:rsidR="001F196A">
        <w:rPr>
          <w:rFonts w:ascii="Times New Roman" w:hAnsi="Times New Roman" w:cs="Times New Roman"/>
          <w:color w:val="FF0000"/>
          <w:sz w:val="24"/>
          <w:szCs w:val="24"/>
        </w:rPr>
        <w:t>-</w:t>
      </w:r>
      <w:r w:rsidR="00237061">
        <w:rPr>
          <w:rFonts w:ascii="Times New Roman" w:hAnsi="Times New Roman" w:cs="Times New Roman"/>
          <w:sz w:val="24"/>
          <w:szCs w:val="24"/>
        </w:rPr>
        <w:t>C</w:t>
      </w:r>
      <w:r w:rsidRPr="005726D4">
        <w:rPr>
          <w:rFonts w:ascii="Times New Roman" w:hAnsi="Times New Roman" w:cs="Times New Roman"/>
          <w:sz w:val="24"/>
          <w:szCs w:val="24"/>
        </w:rPr>
        <w:t xml:space="preserve">ollege </w:t>
      </w:r>
      <w:r w:rsidR="00237061">
        <w:rPr>
          <w:rFonts w:ascii="Times New Roman" w:hAnsi="Times New Roman" w:cs="Times New Roman"/>
          <w:sz w:val="24"/>
          <w:szCs w:val="24"/>
        </w:rPr>
        <w:t>F</w:t>
      </w:r>
      <w:r w:rsidRPr="005726D4">
        <w:rPr>
          <w:rFonts w:ascii="Times New Roman" w:hAnsi="Times New Roman" w:cs="Times New Roman"/>
          <w:sz w:val="24"/>
          <w:szCs w:val="24"/>
        </w:rPr>
        <w:t xml:space="preserve">orums.  Students will receive an email update at least once each semester, as well communications through the Student Government Association.  Key constituents and stakeholders will be invited to a special event near the end of the self-study process to receive updates on the College’s progress; those individuals will also be encouraged to visit the </w:t>
      </w:r>
      <w:r w:rsidR="00237061">
        <w:rPr>
          <w:rFonts w:ascii="Times New Roman" w:hAnsi="Times New Roman" w:cs="Times New Roman"/>
          <w:sz w:val="24"/>
          <w:szCs w:val="24"/>
        </w:rPr>
        <w:t>C</w:t>
      </w:r>
      <w:r w:rsidRPr="005726D4">
        <w:rPr>
          <w:rFonts w:ascii="Times New Roman" w:hAnsi="Times New Roman" w:cs="Times New Roman"/>
          <w:sz w:val="24"/>
          <w:szCs w:val="24"/>
        </w:rPr>
        <w:t>ollege’s web page for more frequent updates.</w:t>
      </w:r>
    </w:p>
    <w:p w:rsidR="00161D9F" w:rsidRDefault="00161D9F" w:rsidP="00161D9F">
      <w:pPr>
        <w:pStyle w:val="ListParagraph"/>
        <w:rPr>
          <w:rFonts w:ascii="Times New Roman" w:hAnsi="Times New Roman" w:cs="Times New Roman"/>
          <w:b/>
          <w:sz w:val="28"/>
          <w:szCs w:val="28"/>
        </w:rPr>
      </w:pPr>
    </w:p>
    <w:p w:rsidR="00E67C0C" w:rsidRDefault="00E67C0C" w:rsidP="00161D9F">
      <w:pPr>
        <w:pStyle w:val="ListParagraph"/>
        <w:rPr>
          <w:rFonts w:ascii="Times New Roman" w:hAnsi="Times New Roman" w:cs="Times New Roman"/>
          <w:b/>
          <w:sz w:val="28"/>
          <w:szCs w:val="28"/>
        </w:rPr>
      </w:pPr>
    </w:p>
    <w:p w:rsidR="00E67C0C" w:rsidRDefault="00E67C0C" w:rsidP="00161D9F">
      <w:pPr>
        <w:pStyle w:val="ListParagraph"/>
        <w:rPr>
          <w:rFonts w:ascii="Times New Roman" w:hAnsi="Times New Roman" w:cs="Times New Roman"/>
          <w:b/>
          <w:sz w:val="28"/>
          <w:szCs w:val="28"/>
        </w:rPr>
      </w:pPr>
    </w:p>
    <w:p w:rsidR="00E67C0C" w:rsidRPr="00161D9F" w:rsidRDefault="00E67C0C" w:rsidP="00161D9F">
      <w:pPr>
        <w:pStyle w:val="ListParagraph"/>
        <w:rPr>
          <w:rFonts w:ascii="Times New Roman" w:hAnsi="Times New Roman" w:cs="Times New Roman"/>
          <w:b/>
          <w:sz w:val="28"/>
          <w:szCs w:val="28"/>
        </w:rPr>
      </w:pPr>
    </w:p>
    <w:p w:rsidR="00161D9F" w:rsidRDefault="00161D9F" w:rsidP="00E92E51">
      <w:pPr>
        <w:pStyle w:val="ListParagraph"/>
        <w:numPr>
          <w:ilvl w:val="0"/>
          <w:numId w:val="43"/>
        </w:numPr>
        <w:rPr>
          <w:rFonts w:ascii="Times New Roman" w:hAnsi="Times New Roman" w:cs="Times New Roman"/>
          <w:b/>
          <w:sz w:val="28"/>
          <w:szCs w:val="28"/>
        </w:rPr>
      </w:pPr>
      <w:r>
        <w:rPr>
          <w:rFonts w:ascii="Times New Roman" w:hAnsi="Times New Roman" w:cs="Times New Roman"/>
          <w:b/>
          <w:sz w:val="28"/>
          <w:szCs w:val="28"/>
        </w:rPr>
        <w:t>EVALUATION TEAM PROFILE</w:t>
      </w:r>
    </w:p>
    <w:p w:rsidR="009F584B" w:rsidRPr="009F584B" w:rsidRDefault="009F584B" w:rsidP="009F584B">
      <w:pPr>
        <w:rPr>
          <w:rFonts w:ascii="Times New Roman" w:hAnsi="Times New Roman" w:cs="Times New Roman"/>
          <w:sz w:val="24"/>
          <w:szCs w:val="24"/>
        </w:rPr>
      </w:pPr>
      <w:r w:rsidRPr="009F584B">
        <w:rPr>
          <w:rFonts w:ascii="Times New Roman" w:hAnsi="Times New Roman" w:cs="Times New Roman"/>
          <w:sz w:val="24"/>
          <w:szCs w:val="24"/>
        </w:rPr>
        <w:t>The Steering Committee recommends the following composition for the visiting team:</w:t>
      </w:r>
    </w:p>
    <w:p w:rsidR="009F584B" w:rsidRPr="009F584B" w:rsidRDefault="007D4F14" w:rsidP="00E92E51">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 f</w:t>
      </w:r>
      <w:r w:rsidR="009F584B" w:rsidRPr="009F584B">
        <w:rPr>
          <w:rFonts w:ascii="Times New Roman" w:hAnsi="Times New Roman" w:cs="Times New Roman"/>
          <w:sz w:val="24"/>
          <w:szCs w:val="24"/>
        </w:rPr>
        <w:t xml:space="preserve">inance/administrative specialist who understands state </w:t>
      </w:r>
      <w:r>
        <w:rPr>
          <w:rFonts w:ascii="Times New Roman" w:hAnsi="Times New Roman" w:cs="Times New Roman"/>
          <w:sz w:val="24"/>
          <w:szCs w:val="24"/>
        </w:rPr>
        <w:t xml:space="preserve">and county </w:t>
      </w:r>
      <w:r w:rsidR="009F584B" w:rsidRPr="009F584B">
        <w:rPr>
          <w:rFonts w:ascii="Times New Roman" w:hAnsi="Times New Roman" w:cs="Times New Roman"/>
          <w:sz w:val="24"/>
          <w:szCs w:val="24"/>
        </w:rPr>
        <w:t>funding concerns and limited budget growth</w:t>
      </w:r>
      <w:r w:rsidR="006439EB">
        <w:rPr>
          <w:rFonts w:ascii="Times New Roman" w:hAnsi="Times New Roman" w:cs="Times New Roman"/>
          <w:sz w:val="24"/>
          <w:szCs w:val="24"/>
        </w:rPr>
        <w:t>;</w:t>
      </w:r>
      <w:r w:rsidR="009F584B" w:rsidRPr="009F584B">
        <w:rPr>
          <w:rFonts w:ascii="Times New Roman" w:hAnsi="Times New Roman" w:cs="Times New Roman"/>
          <w:sz w:val="24"/>
          <w:szCs w:val="24"/>
        </w:rPr>
        <w:t xml:space="preserve">  </w:t>
      </w:r>
    </w:p>
    <w:p w:rsidR="009F584B" w:rsidRPr="009F584B" w:rsidRDefault="007D4F14" w:rsidP="00E92E51">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 s</w:t>
      </w:r>
      <w:r w:rsidR="009F584B" w:rsidRPr="009F584B">
        <w:rPr>
          <w:rFonts w:ascii="Times New Roman" w:hAnsi="Times New Roman" w:cs="Times New Roman"/>
          <w:sz w:val="24"/>
          <w:szCs w:val="24"/>
        </w:rPr>
        <w:t>tudent services administrator</w:t>
      </w:r>
      <w:r w:rsidR="006439EB">
        <w:rPr>
          <w:rFonts w:ascii="Times New Roman" w:hAnsi="Times New Roman" w:cs="Times New Roman"/>
          <w:sz w:val="24"/>
          <w:szCs w:val="24"/>
        </w:rPr>
        <w:t>;</w:t>
      </w:r>
      <w:r w:rsidR="009F584B" w:rsidRPr="009F584B">
        <w:rPr>
          <w:rFonts w:ascii="Times New Roman" w:hAnsi="Times New Roman" w:cs="Times New Roman"/>
          <w:sz w:val="24"/>
          <w:szCs w:val="24"/>
        </w:rPr>
        <w:t xml:space="preserve"> </w:t>
      </w:r>
    </w:p>
    <w:p w:rsidR="009F584B" w:rsidRPr="009F584B" w:rsidRDefault="00641453" w:rsidP="00E92E51">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An o</w:t>
      </w:r>
      <w:r w:rsidR="009F584B" w:rsidRPr="009F584B">
        <w:rPr>
          <w:rFonts w:ascii="Times New Roman" w:hAnsi="Times New Roman" w:cs="Times New Roman"/>
          <w:sz w:val="24"/>
          <w:szCs w:val="24"/>
        </w:rPr>
        <w:t xml:space="preserve">utcomes assessment specialist who </w:t>
      </w:r>
      <w:r>
        <w:rPr>
          <w:rFonts w:ascii="Times New Roman" w:hAnsi="Times New Roman" w:cs="Times New Roman"/>
          <w:sz w:val="24"/>
          <w:szCs w:val="24"/>
        </w:rPr>
        <w:t>either has experience</w:t>
      </w:r>
      <w:r w:rsidR="006439EB">
        <w:rPr>
          <w:rFonts w:ascii="Times New Roman" w:hAnsi="Times New Roman" w:cs="Times New Roman"/>
          <w:sz w:val="24"/>
          <w:szCs w:val="24"/>
        </w:rPr>
        <w:t xml:space="preserve"> </w:t>
      </w:r>
      <w:r>
        <w:rPr>
          <w:rFonts w:ascii="Times New Roman" w:hAnsi="Times New Roman" w:cs="Times New Roman"/>
          <w:sz w:val="24"/>
          <w:szCs w:val="24"/>
        </w:rPr>
        <w:t xml:space="preserve">or is familiar </w:t>
      </w:r>
      <w:r w:rsidR="000B6340">
        <w:rPr>
          <w:rFonts w:ascii="Times New Roman" w:hAnsi="Times New Roman" w:cs="Times New Roman"/>
          <w:sz w:val="24"/>
          <w:szCs w:val="24"/>
        </w:rPr>
        <w:t xml:space="preserve">with the challenges </w:t>
      </w:r>
      <w:r w:rsidR="006439EB">
        <w:rPr>
          <w:rFonts w:ascii="Times New Roman" w:hAnsi="Times New Roman" w:cs="Times New Roman"/>
          <w:sz w:val="24"/>
          <w:szCs w:val="24"/>
        </w:rPr>
        <w:t xml:space="preserve">to effective assessment </w:t>
      </w:r>
      <w:r w:rsidR="000B6340">
        <w:rPr>
          <w:rFonts w:ascii="Times New Roman" w:hAnsi="Times New Roman" w:cs="Times New Roman"/>
          <w:sz w:val="24"/>
          <w:szCs w:val="24"/>
        </w:rPr>
        <w:t xml:space="preserve">that commonly face </w:t>
      </w:r>
      <w:r>
        <w:rPr>
          <w:rFonts w:ascii="Times New Roman" w:hAnsi="Times New Roman" w:cs="Times New Roman"/>
          <w:sz w:val="24"/>
          <w:szCs w:val="24"/>
        </w:rPr>
        <w:t>small</w:t>
      </w:r>
      <w:r w:rsidR="006439EB">
        <w:rPr>
          <w:rFonts w:ascii="Times New Roman" w:hAnsi="Times New Roman" w:cs="Times New Roman"/>
          <w:sz w:val="24"/>
          <w:szCs w:val="24"/>
        </w:rPr>
        <w:t>er</w:t>
      </w:r>
      <w:r>
        <w:rPr>
          <w:rFonts w:ascii="Times New Roman" w:hAnsi="Times New Roman" w:cs="Times New Roman"/>
          <w:sz w:val="24"/>
          <w:szCs w:val="24"/>
        </w:rPr>
        <w:t xml:space="preserve"> </w:t>
      </w:r>
      <w:r w:rsidR="009F584B" w:rsidRPr="009F584B">
        <w:rPr>
          <w:rFonts w:ascii="Times New Roman" w:hAnsi="Times New Roman" w:cs="Times New Roman"/>
          <w:sz w:val="24"/>
          <w:szCs w:val="24"/>
        </w:rPr>
        <w:t>institution</w:t>
      </w:r>
      <w:r w:rsidR="000B6340">
        <w:rPr>
          <w:rFonts w:ascii="Times New Roman" w:hAnsi="Times New Roman" w:cs="Times New Roman"/>
          <w:sz w:val="24"/>
          <w:szCs w:val="24"/>
        </w:rPr>
        <w:t>s</w:t>
      </w:r>
      <w:r w:rsidR="006439EB">
        <w:rPr>
          <w:rFonts w:ascii="Times New Roman" w:hAnsi="Times New Roman" w:cs="Times New Roman"/>
          <w:sz w:val="24"/>
          <w:szCs w:val="24"/>
        </w:rPr>
        <w:t xml:space="preserve">, particularly those with </w:t>
      </w:r>
      <w:r w:rsidR="000B6340">
        <w:rPr>
          <w:rFonts w:ascii="Times New Roman" w:hAnsi="Times New Roman" w:cs="Times New Roman"/>
          <w:sz w:val="24"/>
          <w:szCs w:val="24"/>
        </w:rPr>
        <w:t>limited reso</w:t>
      </w:r>
      <w:r w:rsidR="006439EB">
        <w:rPr>
          <w:rFonts w:ascii="Times New Roman" w:hAnsi="Times New Roman" w:cs="Times New Roman"/>
          <w:sz w:val="24"/>
          <w:szCs w:val="24"/>
        </w:rPr>
        <w:t>u</w:t>
      </w:r>
      <w:r w:rsidR="000B6340">
        <w:rPr>
          <w:rFonts w:ascii="Times New Roman" w:hAnsi="Times New Roman" w:cs="Times New Roman"/>
          <w:sz w:val="24"/>
          <w:szCs w:val="24"/>
        </w:rPr>
        <w:t>rces</w:t>
      </w:r>
      <w:r w:rsidR="006439EB">
        <w:rPr>
          <w:rFonts w:ascii="Times New Roman" w:hAnsi="Times New Roman" w:cs="Times New Roman"/>
          <w:sz w:val="24"/>
          <w:szCs w:val="24"/>
        </w:rPr>
        <w:t>;</w:t>
      </w:r>
      <w:r w:rsidR="009F584B" w:rsidRPr="009F584B">
        <w:rPr>
          <w:rFonts w:ascii="Times New Roman" w:hAnsi="Times New Roman" w:cs="Times New Roman"/>
          <w:sz w:val="24"/>
          <w:szCs w:val="24"/>
        </w:rPr>
        <w:t xml:space="preserve">  </w:t>
      </w:r>
    </w:p>
    <w:p w:rsidR="009F584B" w:rsidRPr="009F584B" w:rsidRDefault="004228D7" w:rsidP="00E92E51">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 f</w:t>
      </w:r>
      <w:r w:rsidR="009F584B" w:rsidRPr="009F584B">
        <w:rPr>
          <w:rFonts w:ascii="Times New Roman" w:hAnsi="Times New Roman" w:cs="Times New Roman"/>
          <w:sz w:val="24"/>
          <w:szCs w:val="24"/>
        </w:rPr>
        <w:t>aculty member</w:t>
      </w:r>
      <w:r>
        <w:rPr>
          <w:rFonts w:ascii="Times New Roman" w:hAnsi="Times New Roman" w:cs="Times New Roman"/>
          <w:sz w:val="24"/>
          <w:szCs w:val="24"/>
        </w:rPr>
        <w:t xml:space="preserve">, </w:t>
      </w:r>
      <w:r w:rsidR="009F584B" w:rsidRPr="009F584B">
        <w:rPr>
          <w:rFonts w:ascii="Times New Roman" w:hAnsi="Times New Roman" w:cs="Times New Roman"/>
          <w:sz w:val="24"/>
          <w:szCs w:val="24"/>
        </w:rPr>
        <w:t xml:space="preserve">academic </w:t>
      </w:r>
      <w:r>
        <w:rPr>
          <w:rFonts w:ascii="Times New Roman" w:hAnsi="Times New Roman" w:cs="Times New Roman"/>
          <w:sz w:val="24"/>
          <w:szCs w:val="24"/>
        </w:rPr>
        <w:t xml:space="preserve">program director, or academic </w:t>
      </w:r>
      <w:r w:rsidR="009F584B" w:rsidRPr="009F584B">
        <w:rPr>
          <w:rFonts w:ascii="Times New Roman" w:hAnsi="Times New Roman" w:cs="Times New Roman"/>
          <w:sz w:val="24"/>
          <w:szCs w:val="24"/>
        </w:rPr>
        <w:t xml:space="preserve">dean - </w:t>
      </w:r>
      <w:r w:rsidR="00983FC9" w:rsidRPr="00D9584D">
        <w:rPr>
          <w:rFonts w:ascii="Times New Roman" w:hAnsi="Times New Roman" w:cs="Times New Roman"/>
          <w:sz w:val="24"/>
          <w:szCs w:val="24"/>
        </w:rPr>
        <w:t>a</w:t>
      </w:r>
      <w:r w:rsidR="009F584B" w:rsidRPr="009F584B">
        <w:rPr>
          <w:rFonts w:ascii="Times New Roman" w:hAnsi="Times New Roman" w:cs="Times New Roman"/>
          <w:sz w:val="24"/>
          <w:szCs w:val="24"/>
        </w:rPr>
        <w:t xml:space="preserve">gain, someone from a small institution with a limited number of program and course offerings and a small full-time faculty </w:t>
      </w:r>
      <w:r>
        <w:rPr>
          <w:rFonts w:ascii="Times New Roman" w:hAnsi="Times New Roman" w:cs="Times New Roman"/>
          <w:sz w:val="24"/>
          <w:szCs w:val="24"/>
        </w:rPr>
        <w:t>is l</w:t>
      </w:r>
      <w:r w:rsidR="009F584B" w:rsidRPr="009F584B">
        <w:rPr>
          <w:rFonts w:ascii="Times New Roman" w:hAnsi="Times New Roman" w:cs="Times New Roman"/>
          <w:sz w:val="24"/>
          <w:szCs w:val="24"/>
        </w:rPr>
        <w:t xml:space="preserve">ikely </w:t>
      </w:r>
      <w:r>
        <w:rPr>
          <w:rFonts w:ascii="Times New Roman" w:hAnsi="Times New Roman" w:cs="Times New Roman"/>
          <w:sz w:val="24"/>
          <w:szCs w:val="24"/>
        </w:rPr>
        <w:t xml:space="preserve">to </w:t>
      </w:r>
      <w:r w:rsidR="009F584B" w:rsidRPr="009F584B">
        <w:rPr>
          <w:rFonts w:ascii="Times New Roman" w:hAnsi="Times New Roman" w:cs="Times New Roman"/>
          <w:sz w:val="24"/>
          <w:szCs w:val="24"/>
        </w:rPr>
        <w:t xml:space="preserve">have a better understanding of the issues </w:t>
      </w:r>
      <w:r>
        <w:rPr>
          <w:rFonts w:ascii="Times New Roman" w:hAnsi="Times New Roman" w:cs="Times New Roman"/>
          <w:sz w:val="24"/>
          <w:szCs w:val="24"/>
        </w:rPr>
        <w:t xml:space="preserve">and challenges with which </w:t>
      </w:r>
      <w:r w:rsidR="009F584B" w:rsidRPr="009F584B">
        <w:rPr>
          <w:rFonts w:ascii="Times New Roman" w:hAnsi="Times New Roman" w:cs="Times New Roman"/>
          <w:sz w:val="24"/>
          <w:szCs w:val="24"/>
        </w:rPr>
        <w:t xml:space="preserve">Garrett </w:t>
      </w:r>
      <w:r>
        <w:rPr>
          <w:rFonts w:ascii="Times New Roman" w:hAnsi="Times New Roman" w:cs="Times New Roman"/>
          <w:sz w:val="24"/>
          <w:szCs w:val="24"/>
        </w:rPr>
        <w:t xml:space="preserve">College is </w:t>
      </w:r>
      <w:r w:rsidR="009F584B" w:rsidRPr="009F584B">
        <w:rPr>
          <w:rFonts w:ascii="Times New Roman" w:hAnsi="Times New Roman" w:cs="Times New Roman"/>
          <w:sz w:val="24"/>
          <w:szCs w:val="24"/>
        </w:rPr>
        <w:t xml:space="preserve">typically </w:t>
      </w:r>
      <w:r>
        <w:rPr>
          <w:rFonts w:ascii="Times New Roman" w:hAnsi="Times New Roman" w:cs="Times New Roman"/>
          <w:sz w:val="24"/>
          <w:szCs w:val="24"/>
        </w:rPr>
        <w:t>faced</w:t>
      </w:r>
      <w:r w:rsidR="006439EB">
        <w:rPr>
          <w:rFonts w:ascii="Times New Roman" w:hAnsi="Times New Roman" w:cs="Times New Roman"/>
          <w:sz w:val="24"/>
          <w:szCs w:val="24"/>
        </w:rPr>
        <w:t>;</w:t>
      </w:r>
    </w:p>
    <w:p w:rsidR="009F584B" w:rsidRPr="009F584B" w:rsidRDefault="004228D7" w:rsidP="00E92E51">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 c</w:t>
      </w:r>
      <w:r w:rsidR="009F584B" w:rsidRPr="009F584B">
        <w:rPr>
          <w:rFonts w:ascii="Times New Roman" w:hAnsi="Times New Roman" w:cs="Times New Roman"/>
          <w:sz w:val="24"/>
          <w:szCs w:val="24"/>
        </w:rPr>
        <w:t>ontinuing education/workforce development administrator</w:t>
      </w:r>
      <w:r w:rsidR="006439EB">
        <w:rPr>
          <w:rFonts w:ascii="Times New Roman" w:hAnsi="Times New Roman" w:cs="Times New Roman"/>
          <w:sz w:val="24"/>
          <w:szCs w:val="24"/>
        </w:rPr>
        <w:t>; and,</w:t>
      </w:r>
    </w:p>
    <w:p w:rsidR="009F584B" w:rsidRPr="009F584B" w:rsidRDefault="006439EB" w:rsidP="00E92E51">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9F584B" w:rsidRPr="009F584B">
        <w:rPr>
          <w:rFonts w:ascii="Times New Roman" w:hAnsi="Times New Roman" w:cs="Times New Roman"/>
          <w:sz w:val="24"/>
          <w:szCs w:val="24"/>
        </w:rPr>
        <w:t xml:space="preserve">Team Chair - </w:t>
      </w:r>
      <w:r>
        <w:rPr>
          <w:rFonts w:ascii="Times New Roman" w:hAnsi="Times New Roman" w:cs="Times New Roman"/>
          <w:sz w:val="24"/>
          <w:szCs w:val="24"/>
        </w:rPr>
        <w:t>t</w:t>
      </w:r>
      <w:r w:rsidR="009F584B" w:rsidRPr="009F584B">
        <w:rPr>
          <w:rFonts w:ascii="Times New Roman" w:hAnsi="Times New Roman" w:cs="Times New Roman"/>
          <w:sz w:val="24"/>
          <w:szCs w:val="24"/>
        </w:rPr>
        <w:t xml:space="preserve">his individual would ideally come from small, rural community college, or have had significant experience with such an institution in the past. </w:t>
      </w:r>
    </w:p>
    <w:p w:rsidR="009F584B" w:rsidRDefault="009F584B" w:rsidP="009F584B">
      <w:pPr>
        <w:rPr>
          <w:rFonts w:ascii="Times New Roman" w:hAnsi="Times New Roman" w:cs="Times New Roman"/>
          <w:b/>
          <w:sz w:val="28"/>
          <w:szCs w:val="28"/>
        </w:rPr>
      </w:pPr>
    </w:p>
    <w:p w:rsidR="00DD3234" w:rsidRPr="00120A4E" w:rsidRDefault="00DD3234" w:rsidP="009F584B">
      <w:pPr>
        <w:rPr>
          <w:rFonts w:ascii="Times New Roman" w:hAnsi="Times New Roman" w:cs="Times New Roman"/>
          <w:b/>
          <w:sz w:val="24"/>
          <w:szCs w:val="24"/>
        </w:rPr>
      </w:pPr>
      <w:r w:rsidRPr="00120A4E">
        <w:rPr>
          <w:rFonts w:ascii="Times New Roman" w:hAnsi="Times New Roman" w:cs="Times New Roman"/>
          <w:b/>
          <w:sz w:val="24"/>
          <w:szCs w:val="24"/>
        </w:rPr>
        <w:t>Peer and Aspirational Institutions</w:t>
      </w:r>
    </w:p>
    <w:p w:rsidR="00292D32" w:rsidRPr="00120A4E" w:rsidRDefault="00292D32" w:rsidP="009F584B">
      <w:pPr>
        <w:rPr>
          <w:rFonts w:ascii="Times New Roman" w:hAnsi="Times New Roman" w:cs="Times New Roman"/>
          <w:sz w:val="24"/>
          <w:szCs w:val="24"/>
          <w:u w:val="single"/>
        </w:rPr>
      </w:pPr>
      <w:r w:rsidRPr="00120A4E">
        <w:rPr>
          <w:rFonts w:ascii="Times New Roman" w:hAnsi="Times New Roman" w:cs="Times New Roman"/>
          <w:sz w:val="24"/>
          <w:szCs w:val="24"/>
          <w:u w:val="single"/>
        </w:rPr>
        <w:t>Peer Institutions</w:t>
      </w:r>
      <w:r w:rsidRPr="00120A4E">
        <w:rPr>
          <w:rFonts w:ascii="Times New Roman" w:hAnsi="Times New Roman" w:cs="Times New Roman"/>
          <w:sz w:val="24"/>
          <w:szCs w:val="24"/>
        </w:rPr>
        <w:t>:</w:t>
      </w:r>
    </w:p>
    <w:p w:rsidR="00EB4CC7" w:rsidRPr="00120A4E" w:rsidRDefault="00292D32" w:rsidP="009F584B">
      <w:pPr>
        <w:rPr>
          <w:rFonts w:ascii="Times New Roman" w:hAnsi="Times New Roman" w:cs="Times New Roman"/>
          <w:sz w:val="24"/>
          <w:szCs w:val="24"/>
        </w:rPr>
      </w:pPr>
      <w:r w:rsidRPr="00120A4E">
        <w:rPr>
          <w:rFonts w:ascii="Times New Roman" w:hAnsi="Times New Roman" w:cs="Times New Roman"/>
          <w:sz w:val="24"/>
          <w:szCs w:val="24"/>
        </w:rPr>
        <w:t>With regard to enrollment</w:t>
      </w:r>
      <w:r w:rsidR="00E940D2" w:rsidRPr="00120A4E">
        <w:rPr>
          <w:rFonts w:ascii="Times New Roman" w:hAnsi="Times New Roman" w:cs="Times New Roman"/>
          <w:sz w:val="24"/>
          <w:szCs w:val="24"/>
        </w:rPr>
        <w:t xml:space="preserve">, level of awards, institution type, campus setting, and other factors, Garrett College has no peers within the Middle States region. For example, within the state of Maryland, in comparison with Garrett, the next smallest community college is more than three times larger.  According to </w:t>
      </w:r>
      <w:r w:rsidR="00E940D2" w:rsidRPr="00120A4E">
        <w:rPr>
          <w:rFonts w:ascii="Times New Roman" w:hAnsi="Times New Roman" w:cs="Times New Roman"/>
          <w:i/>
          <w:sz w:val="24"/>
          <w:szCs w:val="24"/>
        </w:rPr>
        <w:t>College Navigator</w:t>
      </w:r>
      <w:r w:rsidR="00E940D2" w:rsidRPr="00120A4E">
        <w:rPr>
          <w:rFonts w:ascii="Times New Roman" w:hAnsi="Times New Roman" w:cs="Times New Roman"/>
          <w:sz w:val="24"/>
          <w:szCs w:val="24"/>
        </w:rPr>
        <w:t>,</w:t>
      </w:r>
      <w:r w:rsidR="00E940D2" w:rsidRPr="00120A4E">
        <w:rPr>
          <w:rFonts w:ascii="Times New Roman" w:hAnsi="Times New Roman" w:cs="Times New Roman"/>
          <w:i/>
          <w:sz w:val="24"/>
          <w:szCs w:val="24"/>
        </w:rPr>
        <w:t xml:space="preserve"> </w:t>
      </w:r>
      <w:r w:rsidR="00E940D2" w:rsidRPr="00120A4E">
        <w:rPr>
          <w:rFonts w:ascii="Times New Roman" w:hAnsi="Times New Roman" w:cs="Times New Roman"/>
          <w:sz w:val="24"/>
          <w:szCs w:val="24"/>
        </w:rPr>
        <w:t xml:space="preserve">there are only 13 </w:t>
      </w:r>
      <w:r w:rsidR="00EB4CC7" w:rsidRPr="00120A4E">
        <w:rPr>
          <w:rFonts w:ascii="Times New Roman" w:hAnsi="Times New Roman" w:cs="Times New Roman"/>
          <w:sz w:val="24"/>
          <w:szCs w:val="24"/>
        </w:rPr>
        <w:t>institutions nationwide with characteristics similar to Garrett, most of which are located in the Midwest or West. The three eastern-most institutions listed are Denmark Technical College, Denmark, South Carolina; Marion Military Institute, Marion</w:t>
      </w:r>
      <w:r w:rsidR="00D2014E" w:rsidRPr="00120A4E">
        <w:rPr>
          <w:rFonts w:ascii="Times New Roman" w:hAnsi="Times New Roman" w:cs="Times New Roman"/>
          <w:sz w:val="24"/>
          <w:szCs w:val="24"/>
        </w:rPr>
        <w:t>,</w:t>
      </w:r>
      <w:r w:rsidR="00EB4CC7" w:rsidRPr="00120A4E">
        <w:rPr>
          <w:rFonts w:ascii="Times New Roman" w:hAnsi="Times New Roman" w:cs="Times New Roman"/>
          <w:sz w:val="24"/>
          <w:szCs w:val="24"/>
        </w:rPr>
        <w:t xml:space="preserve"> Alabama; and Southern Arkansas University Tech, Camden</w:t>
      </w:r>
      <w:r w:rsidR="00D2014E" w:rsidRPr="00120A4E">
        <w:rPr>
          <w:rFonts w:ascii="Times New Roman" w:hAnsi="Times New Roman" w:cs="Times New Roman"/>
          <w:sz w:val="24"/>
          <w:szCs w:val="24"/>
        </w:rPr>
        <w:t>,</w:t>
      </w:r>
      <w:r w:rsidR="00EB4CC7" w:rsidRPr="00120A4E">
        <w:rPr>
          <w:rFonts w:ascii="Times New Roman" w:hAnsi="Times New Roman" w:cs="Times New Roman"/>
          <w:sz w:val="24"/>
          <w:szCs w:val="24"/>
        </w:rPr>
        <w:t xml:space="preserve"> Arkansas, with the latter appearing to be the most similar to Garrett.</w:t>
      </w:r>
    </w:p>
    <w:p w:rsidR="00DD3234" w:rsidRPr="00120A4E" w:rsidRDefault="00292D32" w:rsidP="009F584B">
      <w:pPr>
        <w:rPr>
          <w:rFonts w:ascii="Times New Roman" w:hAnsi="Times New Roman" w:cs="Times New Roman"/>
          <w:sz w:val="24"/>
          <w:szCs w:val="24"/>
        </w:rPr>
      </w:pPr>
      <w:r w:rsidRPr="00120A4E">
        <w:rPr>
          <w:rFonts w:ascii="Times New Roman" w:hAnsi="Times New Roman" w:cs="Times New Roman"/>
          <w:sz w:val="24"/>
          <w:szCs w:val="24"/>
          <w:u w:val="single"/>
        </w:rPr>
        <w:t xml:space="preserve"> </w:t>
      </w:r>
      <w:r w:rsidR="00EB4CC7" w:rsidRPr="00120A4E">
        <w:rPr>
          <w:rFonts w:ascii="Times New Roman" w:hAnsi="Times New Roman" w:cs="Times New Roman"/>
          <w:sz w:val="24"/>
          <w:szCs w:val="24"/>
          <w:u w:val="single"/>
        </w:rPr>
        <w:t>Aspirational Institutions</w:t>
      </w:r>
      <w:r w:rsidR="00EB4CC7" w:rsidRPr="00120A4E">
        <w:rPr>
          <w:rFonts w:ascii="Times New Roman" w:hAnsi="Times New Roman" w:cs="Times New Roman"/>
          <w:sz w:val="24"/>
          <w:szCs w:val="24"/>
        </w:rPr>
        <w:t>:</w:t>
      </w:r>
    </w:p>
    <w:p w:rsidR="00EB4CC7" w:rsidRPr="00292D32" w:rsidRDefault="00B33FC6" w:rsidP="009F584B">
      <w:pPr>
        <w:rPr>
          <w:rFonts w:ascii="Times New Roman" w:hAnsi="Times New Roman" w:cs="Times New Roman"/>
          <w:sz w:val="24"/>
          <w:szCs w:val="24"/>
        </w:rPr>
      </w:pPr>
      <w:r w:rsidRPr="00120A4E">
        <w:rPr>
          <w:rFonts w:ascii="Times New Roman" w:hAnsi="Times New Roman" w:cs="Times New Roman"/>
          <w:sz w:val="24"/>
          <w:szCs w:val="24"/>
        </w:rPr>
        <w:t>Two institutions have been identified as models that Garrett College would like to emulate.  The first is Hocking College in Nelsonville, Ohio.  Hocking College is considerably larger than Garrett</w:t>
      </w:r>
      <w:r w:rsidR="00800B8C" w:rsidRPr="00120A4E">
        <w:rPr>
          <w:rFonts w:ascii="Times New Roman" w:hAnsi="Times New Roman" w:cs="Times New Roman"/>
          <w:sz w:val="24"/>
          <w:szCs w:val="24"/>
        </w:rPr>
        <w:t>,</w:t>
      </w:r>
      <w:r w:rsidRPr="00120A4E">
        <w:rPr>
          <w:rFonts w:ascii="Times New Roman" w:hAnsi="Times New Roman" w:cs="Times New Roman"/>
          <w:sz w:val="24"/>
          <w:szCs w:val="24"/>
        </w:rPr>
        <w:t xml:space="preserve"> but it is located in rural, southeastern Ohio, an economically depressed region formerly dominated by coal mining, forestry and agriculture, an environment very similar to Garrett County, Maryland. What sets Hocking College apart has been its many innovative and successful workforce development programs, some of which have received widespread recognition.  </w:t>
      </w:r>
      <w:r w:rsidR="00800B8C" w:rsidRPr="00120A4E">
        <w:rPr>
          <w:rFonts w:ascii="Times New Roman" w:hAnsi="Times New Roman" w:cs="Times New Roman"/>
          <w:sz w:val="24"/>
          <w:szCs w:val="24"/>
        </w:rPr>
        <w:t xml:space="preserve">The other institution is Anne Arundel Community College, located near Annapolis, Maryland.  Situated in the heavily populated Baltimore-Washington corridor, Anne Arundel is </w:t>
      </w:r>
      <w:r w:rsidRPr="00120A4E">
        <w:rPr>
          <w:rFonts w:ascii="Times New Roman" w:hAnsi="Times New Roman" w:cs="Times New Roman"/>
          <w:sz w:val="24"/>
          <w:szCs w:val="24"/>
        </w:rPr>
        <w:t xml:space="preserve">many </w:t>
      </w:r>
      <w:r w:rsidR="00800B8C" w:rsidRPr="00120A4E">
        <w:rPr>
          <w:rFonts w:ascii="Times New Roman" w:hAnsi="Times New Roman" w:cs="Times New Roman"/>
          <w:sz w:val="24"/>
          <w:szCs w:val="24"/>
        </w:rPr>
        <w:t>times larger than Garrett and</w:t>
      </w:r>
      <w:r w:rsidR="00CE08B8" w:rsidRPr="00120A4E">
        <w:rPr>
          <w:rFonts w:ascii="Times New Roman" w:hAnsi="Times New Roman" w:cs="Times New Roman"/>
          <w:sz w:val="24"/>
          <w:szCs w:val="24"/>
        </w:rPr>
        <w:t>,</w:t>
      </w:r>
      <w:r w:rsidR="00800B8C" w:rsidRPr="00120A4E">
        <w:rPr>
          <w:rFonts w:ascii="Times New Roman" w:hAnsi="Times New Roman" w:cs="Times New Roman"/>
          <w:sz w:val="24"/>
          <w:szCs w:val="24"/>
        </w:rPr>
        <w:t xml:space="preserve"> </w:t>
      </w:r>
      <w:r w:rsidR="00CE08B8" w:rsidRPr="00120A4E">
        <w:rPr>
          <w:rFonts w:ascii="Times New Roman" w:hAnsi="Times New Roman" w:cs="Times New Roman"/>
          <w:sz w:val="24"/>
          <w:szCs w:val="24"/>
        </w:rPr>
        <w:t xml:space="preserve">in many respects </w:t>
      </w:r>
      <w:r w:rsidR="00800B8C" w:rsidRPr="00120A4E">
        <w:rPr>
          <w:rFonts w:ascii="Times New Roman" w:hAnsi="Times New Roman" w:cs="Times New Roman"/>
          <w:sz w:val="24"/>
          <w:szCs w:val="24"/>
        </w:rPr>
        <w:t xml:space="preserve">almost </w:t>
      </w:r>
      <w:r w:rsidR="00CE08B8" w:rsidRPr="00120A4E">
        <w:rPr>
          <w:rFonts w:ascii="Times New Roman" w:hAnsi="Times New Roman" w:cs="Times New Roman"/>
          <w:sz w:val="24"/>
          <w:szCs w:val="24"/>
        </w:rPr>
        <w:t xml:space="preserve">its </w:t>
      </w:r>
      <w:r w:rsidR="00800B8C" w:rsidRPr="00120A4E">
        <w:rPr>
          <w:rFonts w:ascii="Times New Roman" w:hAnsi="Times New Roman" w:cs="Times New Roman"/>
          <w:sz w:val="24"/>
          <w:szCs w:val="24"/>
        </w:rPr>
        <w:t xml:space="preserve">exact opposite. However, Anne Arundel is a </w:t>
      </w:r>
      <w:r w:rsidR="00800B8C" w:rsidRPr="00120A4E">
        <w:rPr>
          <w:rFonts w:ascii="Times New Roman" w:hAnsi="Times New Roman" w:cs="Times New Roman"/>
          <w:sz w:val="24"/>
          <w:szCs w:val="24"/>
        </w:rPr>
        <w:lastRenderedPageBreak/>
        <w:t xml:space="preserve">national leader among community colleges, recognized for its many best practices in areas such as </w:t>
      </w:r>
      <w:r w:rsidR="00CE08B8" w:rsidRPr="00120A4E">
        <w:rPr>
          <w:rFonts w:ascii="Times New Roman" w:hAnsi="Times New Roman" w:cs="Times New Roman"/>
          <w:sz w:val="24"/>
          <w:szCs w:val="24"/>
        </w:rPr>
        <w:t>program and curriculum development, assessment, advising, workforce development, and partnerships with business and industry.</w:t>
      </w:r>
      <w:r w:rsidR="00800B8C" w:rsidRPr="00120A4E">
        <w:rPr>
          <w:rFonts w:ascii="Times New Roman" w:hAnsi="Times New Roman" w:cs="Times New Roman"/>
          <w:sz w:val="24"/>
          <w:szCs w:val="24"/>
        </w:rPr>
        <w:t xml:space="preserve"> </w:t>
      </w:r>
      <w:r w:rsidR="00CE08B8" w:rsidRPr="00120A4E">
        <w:rPr>
          <w:rFonts w:ascii="Times New Roman" w:hAnsi="Times New Roman" w:cs="Times New Roman"/>
          <w:sz w:val="24"/>
          <w:szCs w:val="24"/>
        </w:rPr>
        <w:t xml:space="preserve"> Garrett College could benefit from these best practices.</w:t>
      </w:r>
      <w:r w:rsidR="00800B8C">
        <w:rPr>
          <w:rFonts w:ascii="Times New Roman" w:hAnsi="Times New Roman" w:cs="Times New Roman"/>
          <w:sz w:val="24"/>
          <w:szCs w:val="24"/>
        </w:rPr>
        <w:t xml:space="preserve"> </w:t>
      </w:r>
      <w:r>
        <w:rPr>
          <w:rFonts w:ascii="Times New Roman" w:hAnsi="Times New Roman" w:cs="Times New Roman"/>
          <w:sz w:val="24"/>
          <w:szCs w:val="24"/>
        </w:rPr>
        <w:t xml:space="preserve"> </w:t>
      </w:r>
    </w:p>
    <w:sectPr w:rsidR="00EB4CC7" w:rsidRPr="00292D32" w:rsidSect="00AB6DDA">
      <w:foot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1C26" w:rsidRDefault="00981C26" w:rsidP="008E7B09">
      <w:pPr>
        <w:spacing w:after="0" w:line="240" w:lineRule="auto"/>
      </w:pPr>
      <w:r>
        <w:separator/>
      </w:r>
    </w:p>
  </w:endnote>
  <w:endnote w:type="continuationSeparator" w:id="0">
    <w:p w:rsidR="00981C26" w:rsidRDefault="00981C26" w:rsidP="008E7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510" w:rsidRPr="001112C7" w:rsidRDefault="00A75510" w:rsidP="001112C7">
    <w:pPr>
      <w:pStyle w:val="Footer"/>
      <w:rPr>
        <w:i/>
        <w:sz w:val="20"/>
        <w:szCs w:val="20"/>
      </w:rPr>
    </w:pPr>
    <w:r w:rsidRPr="001112C7">
      <w:rPr>
        <w:i/>
        <w:sz w:val="20"/>
        <w:szCs w:val="20"/>
      </w:rPr>
      <w:t>Garrett College Self-Study Design</w:t>
    </w:r>
    <w:r w:rsidRPr="001112C7">
      <w:rPr>
        <w:i/>
        <w:sz w:val="20"/>
        <w:szCs w:val="20"/>
      </w:rPr>
      <w:tab/>
    </w:r>
    <w:r w:rsidRPr="001112C7">
      <w:rPr>
        <w:i/>
        <w:sz w:val="20"/>
        <w:szCs w:val="20"/>
      </w:rPr>
      <w:tab/>
      <w:t xml:space="preserve">Page </w:t>
    </w:r>
    <w:sdt>
      <w:sdtPr>
        <w:rPr>
          <w:i/>
          <w:sz w:val="20"/>
          <w:szCs w:val="20"/>
        </w:rPr>
        <w:id w:val="1697125791"/>
        <w:docPartObj>
          <w:docPartGallery w:val="Page Numbers (Bottom of Page)"/>
          <w:docPartUnique/>
        </w:docPartObj>
      </w:sdtPr>
      <w:sdtEndPr>
        <w:rPr>
          <w:noProof/>
        </w:rPr>
      </w:sdtEndPr>
      <w:sdtContent>
        <w:r w:rsidRPr="001112C7">
          <w:rPr>
            <w:i/>
            <w:sz w:val="20"/>
            <w:szCs w:val="20"/>
          </w:rPr>
          <w:fldChar w:fldCharType="begin"/>
        </w:r>
        <w:r w:rsidRPr="001112C7">
          <w:rPr>
            <w:i/>
            <w:sz w:val="20"/>
            <w:szCs w:val="20"/>
          </w:rPr>
          <w:instrText xml:space="preserve"> PAGE   \* MERGEFORMAT </w:instrText>
        </w:r>
        <w:r w:rsidRPr="001112C7">
          <w:rPr>
            <w:i/>
            <w:sz w:val="20"/>
            <w:szCs w:val="20"/>
          </w:rPr>
          <w:fldChar w:fldCharType="separate"/>
        </w:r>
        <w:r w:rsidR="00675E8E">
          <w:rPr>
            <w:i/>
            <w:noProof/>
            <w:sz w:val="20"/>
            <w:szCs w:val="20"/>
          </w:rPr>
          <w:t>1</w:t>
        </w:r>
        <w:r w:rsidRPr="001112C7">
          <w:rPr>
            <w:i/>
            <w:noProof/>
            <w:sz w:val="20"/>
            <w:szCs w:val="20"/>
          </w:rPr>
          <w:fldChar w:fldCharType="end"/>
        </w:r>
      </w:sdtContent>
    </w:sdt>
  </w:p>
  <w:p w:rsidR="00A75510" w:rsidRDefault="00A755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1C26" w:rsidRDefault="00981C26" w:rsidP="008E7B09">
      <w:pPr>
        <w:spacing w:after="0" w:line="240" w:lineRule="auto"/>
      </w:pPr>
      <w:r>
        <w:separator/>
      </w:r>
    </w:p>
  </w:footnote>
  <w:footnote w:type="continuationSeparator" w:id="0">
    <w:p w:rsidR="00981C26" w:rsidRDefault="00981C26" w:rsidP="008E7B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671BF"/>
    <w:multiLevelType w:val="hybridMultilevel"/>
    <w:tmpl w:val="DF3A346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FA3149"/>
    <w:multiLevelType w:val="multilevel"/>
    <w:tmpl w:val="17321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51895"/>
    <w:multiLevelType w:val="hybridMultilevel"/>
    <w:tmpl w:val="9AF40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B669A"/>
    <w:multiLevelType w:val="multilevel"/>
    <w:tmpl w:val="D562B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70A0F"/>
    <w:multiLevelType w:val="hybridMultilevel"/>
    <w:tmpl w:val="8806F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D7F15"/>
    <w:multiLevelType w:val="multilevel"/>
    <w:tmpl w:val="5ED45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9F0345"/>
    <w:multiLevelType w:val="hybridMultilevel"/>
    <w:tmpl w:val="082CC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F5135"/>
    <w:multiLevelType w:val="hybridMultilevel"/>
    <w:tmpl w:val="D318CB7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9D6E9C"/>
    <w:multiLevelType w:val="hybridMultilevel"/>
    <w:tmpl w:val="408482E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4B4F0E"/>
    <w:multiLevelType w:val="multilevel"/>
    <w:tmpl w:val="482E6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011A3A"/>
    <w:multiLevelType w:val="multilevel"/>
    <w:tmpl w:val="9B16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1F0AC6"/>
    <w:multiLevelType w:val="multilevel"/>
    <w:tmpl w:val="0EB48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B706AE"/>
    <w:multiLevelType w:val="multilevel"/>
    <w:tmpl w:val="C8469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C17FB1"/>
    <w:multiLevelType w:val="multilevel"/>
    <w:tmpl w:val="F8B6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C56D97"/>
    <w:multiLevelType w:val="hybridMultilevel"/>
    <w:tmpl w:val="67709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D66FD5"/>
    <w:multiLevelType w:val="multilevel"/>
    <w:tmpl w:val="2B305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4573DF"/>
    <w:multiLevelType w:val="hybridMultilevel"/>
    <w:tmpl w:val="E4F2B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7109B8"/>
    <w:multiLevelType w:val="multilevel"/>
    <w:tmpl w:val="15441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115035"/>
    <w:multiLevelType w:val="hybridMultilevel"/>
    <w:tmpl w:val="6EC85B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3F1D41"/>
    <w:multiLevelType w:val="hybridMultilevel"/>
    <w:tmpl w:val="1DEC47D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AD22D1"/>
    <w:multiLevelType w:val="multilevel"/>
    <w:tmpl w:val="A4467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260EE8"/>
    <w:multiLevelType w:val="multilevel"/>
    <w:tmpl w:val="31B2F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4D66A5"/>
    <w:multiLevelType w:val="multilevel"/>
    <w:tmpl w:val="37203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A54290"/>
    <w:multiLevelType w:val="hybridMultilevel"/>
    <w:tmpl w:val="84D4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B56EB4"/>
    <w:multiLevelType w:val="multilevel"/>
    <w:tmpl w:val="8DDCB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DA58AF"/>
    <w:multiLevelType w:val="hybridMultilevel"/>
    <w:tmpl w:val="AE30E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EF138C"/>
    <w:multiLevelType w:val="multilevel"/>
    <w:tmpl w:val="091CF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1A75AA"/>
    <w:multiLevelType w:val="hybridMultilevel"/>
    <w:tmpl w:val="F03E2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7915B5"/>
    <w:multiLevelType w:val="hybridMultilevel"/>
    <w:tmpl w:val="CD8E3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3401ED"/>
    <w:multiLevelType w:val="multilevel"/>
    <w:tmpl w:val="3D7E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415AEF"/>
    <w:multiLevelType w:val="multilevel"/>
    <w:tmpl w:val="79483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DF0CE5"/>
    <w:multiLevelType w:val="hybridMultilevel"/>
    <w:tmpl w:val="9F54F90A"/>
    <w:lvl w:ilvl="0" w:tplc="98D830B0">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EA12FF"/>
    <w:multiLevelType w:val="hybridMultilevel"/>
    <w:tmpl w:val="A178E0F0"/>
    <w:lvl w:ilvl="0" w:tplc="E2EC38BC">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2F4B01"/>
    <w:multiLevelType w:val="hybridMultilevel"/>
    <w:tmpl w:val="97566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9136F9"/>
    <w:multiLevelType w:val="multilevel"/>
    <w:tmpl w:val="4C5E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D858D5"/>
    <w:multiLevelType w:val="hybridMultilevel"/>
    <w:tmpl w:val="4BC67060"/>
    <w:lvl w:ilvl="0" w:tplc="04090001">
      <w:start w:val="1"/>
      <w:numFmt w:val="bullet"/>
      <w:lvlText w:val=""/>
      <w:lvlJc w:val="left"/>
      <w:pPr>
        <w:tabs>
          <w:tab w:val="num" w:pos="2347"/>
        </w:tabs>
        <w:ind w:left="2347" w:hanging="360"/>
      </w:pPr>
      <w:rPr>
        <w:rFonts w:ascii="Symbol" w:hAnsi="Symbol" w:hint="default"/>
      </w:rPr>
    </w:lvl>
    <w:lvl w:ilvl="1" w:tplc="04090003" w:tentative="1">
      <w:start w:val="1"/>
      <w:numFmt w:val="bullet"/>
      <w:lvlText w:val="o"/>
      <w:lvlJc w:val="left"/>
      <w:pPr>
        <w:tabs>
          <w:tab w:val="num" w:pos="3067"/>
        </w:tabs>
        <w:ind w:left="3067" w:hanging="360"/>
      </w:pPr>
      <w:rPr>
        <w:rFonts w:ascii="Courier New" w:hAnsi="Courier New" w:cs="Courier New" w:hint="default"/>
      </w:rPr>
    </w:lvl>
    <w:lvl w:ilvl="2" w:tplc="04090005" w:tentative="1">
      <w:start w:val="1"/>
      <w:numFmt w:val="bullet"/>
      <w:lvlText w:val=""/>
      <w:lvlJc w:val="left"/>
      <w:pPr>
        <w:tabs>
          <w:tab w:val="num" w:pos="3787"/>
        </w:tabs>
        <w:ind w:left="3787" w:hanging="360"/>
      </w:pPr>
      <w:rPr>
        <w:rFonts w:ascii="Wingdings" w:hAnsi="Wingdings" w:hint="default"/>
      </w:rPr>
    </w:lvl>
    <w:lvl w:ilvl="3" w:tplc="04090001" w:tentative="1">
      <w:start w:val="1"/>
      <w:numFmt w:val="bullet"/>
      <w:lvlText w:val=""/>
      <w:lvlJc w:val="left"/>
      <w:pPr>
        <w:tabs>
          <w:tab w:val="num" w:pos="4507"/>
        </w:tabs>
        <w:ind w:left="4507" w:hanging="360"/>
      </w:pPr>
      <w:rPr>
        <w:rFonts w:ascii="Symbol" w:hAnsi="Symbol" w:hint="default"/>
      </w:rPr>
    </w:lvl>
    <w:lvl w:ilvl="4" w:tplc="04090003" w:tentative="1">
      <w:start w:val="1"/>
      <w:numFmt w:val="bullet"/>
      <w:lvlText w:val="o"/>
      <w:lvlJc w:val="left"/>
      <w:pPr>
        <w:tabs>
          <w:tab w:val="num" w:pos="5227"/>
        </w:tabs>
        <w:ind w:left="5227" w:hanging="360"/>
      </w:pPr>
      <w:rPr>
        <w:rFonts w:ascii="Courier New" w:hAnsi="Courier New" w:cs="Courier New" w:hint="default"/>
      </w:rPr>
    </w:lvl>
    <w:lvl w:ilvl="5" w:tplc="04090005" w:tentative="1">
      <w:start w:val="1"/>
      <w:numFmt w:val="bullet"/>
      <w:lvlText w:val=""/>
      <w:lvlJc w:val="left"/>
      <w:pPr>
        <w:tabs>
          <w:tab w:val="num" w:pos="5947"/>
        </w:tabs>
        <w:ind w:left="5947" w:hanging="360"/>
      </w:pPr>
      <w:rPr>
        <w:rFonts w:ascii="Wingdings" w:hAnsi="Wingdings" w:hint="default"/>
      </w:rPr>
    </w:lvl>
    <w:lvl w:ilvl="6" w:tplc="04090001" w:tentative="1">
      <w:start w:val="1"/>
      <w:numFmt w:val="bullet"/>
      <w:lvlText w:val=""/>
      <w:lvlJc w:val="left"/>
      <w:pPr>
        <w:tabs>
          <w:tab w:val="num" w:pos="6667"/>
        </w:tabs>
        <w:ind w:left="6667" w:hanging="360"/>
      </w:pPr>
      <w:rPr>
        <w:rFonts w:ascii="Symbol" w:hAnsi="Symbol" w:hint="default"/>
      </w:rPr>
    </w:lvl>
    <w:lvl w:ilvl="7" w:tplc="04090003" w:tentative="1">
      <w:start w:val="1"/>
      <w:numFmt w:val="bullet"/>
      <w:lvlText w:val="o"/>
      <w:lvlJc w:val="left"/>
      <w:pPr>
        <w:tabs>
          <w:tab w:val="num" w:pos="7387"/>
        </w:tabs>
        <w:ind w:left="7387" w:hanging="360"/>
      </w:pPr>
      <w:rPr>
        <w:rFonts w:ascii="Courier New" w:hAnsi="Courier New" w:cs="Courier New" w:hint="default"/>
      </w:rPr>
    </w:lvl>
    <w:lvl w:ilvl="8" w:tplc="04090005" w:tentative="1">
      <w:start w:val="1"/>
      <w:numFmt w:val="bullet"/>
      <w:lvlText w:val=""/>
      <w:lvlJc w:val="left"/>
      <w:pPr>
        <w:tabs>
          <w:tab w:val="num" w:pos="8107"/>
        </w:tabs>
        <w:ind w:left="8107" w:hanging="360"/>
      </w:pPr>
      <w:rPr>
        <w:rFonts w:ascii="Wingdings" w:hAnsi="Wingdings" w:hint="default"/>
      </w:rPr>
    </w:lvl>
  </w:abstractNum>
  <w:abstractNum w:abstractNumId="36" w15:restartNumberingAfterBreak="0">
    <w:nsid w:val="5EE94CC0"/>
    <w:multiLevelType w:val="hybridMultilevel"/>
    <w:tmpl w:val="6CACA420"/>
    <w:lvl w:ilvl="0" w:tplc="04090001">
      <w:start w:val="1"/>
      <w:numFmt w:val="bullet"/>
      <w:lvlText w:val=""/>
      <w:lvlJc w:val="left"/>
      <w:pPr>
        <w:tabs>
          <w:tab w:val="num" w:pos="1573"/>
        </w:tabs>
        <w:ind w:left="1573" w:hanging="360"/>
      </w:pPr>
      <w:rPr>
        <w:rFonts w:ascii="Symbol" w:hAnsi="Symbol" w:hint="default"/>
      </w:rPr>
    </w:lvl>
    <w:lvl w:ilvl="1" w:tplc="04090003">
      <w:start w:val="1"/>
      <w:numFmt w:val="bullet"/>
      <w:lvlText w:val="o"/>
      <w:lvlJc w:val="left"/>
      <w:pPr>
        <w:tabs>
          <w:tab w:val="num" w:pos="2293"/>
        </w:tabs>
        <w:ind w:left="2293" w:hanging="360"/>
      </w:pPr>
      <w:rPr>
        <w:rFonts w:ascii="Courier New" w:hAnsi="Courier New" w:cs="Courier New" w:hint="default"/>
      </w:rPr>
    </w:lvl>
    <w:lvl w:ilvl="2" w:tplc="04090005">
      <w:start w:val="1"/>
      <w:numFmt w:val="bullet"/>
      <w:lvlText w:val=""/>
      <w:lvlJc w:val="left"/>
      <w:pPr>
        <w:tabs>
          <w:tab w:val="num" w:pos="3013"/>
        </w:tabs>
        <w:ind w:left="3013" w:hanging="360"/>
      </w:pPr>
      <w:rPr>
        <w:rFonts w:ascii="Wingdings" w:hAnsi="Wingdings" w:hint="default"/>
      </w:rPr>
    </w:lvl>
    <w:lvl w:ilvl="3" w:tplc="04090001">
      <w:start w:val="1"/>
      <w:numFmt w:val="bullet"/>
      <w:lvlText w:val=""/>
      <w:lvlJc w:val="left"/>
      <w:pPr>
        <w:tabs>
          <w:tab w:val="num" w:pos="3733"/>
        </w:tabs>
        <w:ind w:left="3733" w:hanging="360"/>
      </w:pPr>
      <w:rPr>
        <w:rFonts w:ascii="Symbol" w:hAnsi="Symbol" w:hint="default"/>
      </w:rPr>
    </w:lvl>
    <w:lvl w:ilvl="4" w:tplc="04090003">
      <w:start w:val="1"/>
      <w:numFmt w:val="bullet"/>
      <w:lvlText w:val="o"/>
      <w:lvlJc w:val="left"/>
      <w:pPr>
        <w:tabs>
          <w:tab w:val="num" w:pos="4453"/>
        </w:tabs>
        <w:ind w:left="4453" w:hanging="360"/>
      </w:pPr>
      <w:rPr>
        <w:rFonts w:ascii="Courier New" w:hAnsi="Courier New" w:cs="Courier New" w:hint="default"/>
      </w:rPr>
    </w:lvl>
    <w:lvl w:ilvl="5" w:tplc="04090005">
      <w:start w:val="1"/>
      <w:numFmt w:val="bullet"/>
      <w:lvlText w:val=""/>
      <w:lvlJc w:val="left"/>
      <w:pPr>
        <w:tabs>
          <w:tab w:val="num" w:pos="5173"/>
        </w:tabs>
        <w:ind w:left="5173" w:hanging="360"/>
      </w:pPr>
      <w:rPr>
        <w:rFonts w:ascii="Wingdings" w:hAnsi="Wingdings" w:hint="default"/>
      </w:rPr>
    </w:lvl>
    <w:lvl w:ilvl="6" w:tplc="04090001">
      <w:start w:val="1"/>
      <w:numFmt w:val="bullet"/>
      <w:lvlText w:val=""/>
      <w:lvlJc w:val="left"/>
      <w:pPr>
        <w:tabs>
          <w:tab w:val="num" w:pos="5893"/>
        </w:tabs>
        <w:ind w:left="5893" w:hanging="360"/>
      </w:pPr>
      <w:rPr>
        <w:rFonts w:ascii="Symbol" w:hAnsi="Symbol" w:hint="default"/>
      </w:rPr>
    </w:lvl>
    <w:lvl w:ilvl="7" w:tplc="04090003">
      <w:start w:val="1"/>
      <w:numFmt w:val="bullet"/>
      <w:lvlText w:val="o"/>
      <w:lvlJc w:val="left"/>
      <w:pPr>
        <w:tabs>
          <w:tab w:val="num" w:pos="6613"/>
        </w:tabs>
        <w:ind w:left="6613" w:hanging="360"/>
      </w:pPr>
      <w:rPr>
        <w:rFonts w:ascii="Courier New" w:hAnsi="Courier New" w:cs="Courier New" w:hint="default"/>
      </w:rPr>
    </w:lvl>
    <w:lvl w:ilvl="8" w:tplc="04090005">
      <w:start w:val="1"/>
      <w:numFmt w:val="bullet"/>
      <w:lvlText w:val=""/>
      <w:lvlJc w:val="left"/>
      <w:pPr>
        <w:tabs>
          <w:tab w:val="num" w:pos="7333"/>
        </w:tabs>
        <w:ind w:left="7333" w:hanging="360"/>
      </w:pPr>
      <w:rPr>
        <w:rFonts w:ascii="Wingdings" w:hAnsi="Wingdings" w:hint="default"/>
      </w:rPr>
    </w:lvl>
  </w:abstractNum>
  <w:abstractNum w:abstractNumId="37" w15:restartNumberingAfterBreak="0">
    <w:nsid w:val="61320EC2"/>
    <w:multiLevelType w:val="hybridMultilevel"/>
    <w:tmpl w:val="C7EAFB5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EB4AE2"/>
    <w:multiLevelType w:val="hybridMultilevel"/>
    <w:tmpl w:val="6298E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6401D3"/>
    <w:multiLevelType w:val="multilevel"/>
    <w:tmpl w:val="6316D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E947DF"/>
    <w:multiLevelType w:val="multilevel"/>
    <w:tmpl w:val="EA4E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41688F"/>
    <w:multiLevelType w:val="hybridMultilevel"/>
    <w:tmpl w:val="2A8EDC7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225B4F"/>
    <w:multiLevelType w:val="hybridMultilevel"/>
    <w:tmpl w:val="CCDA77F0"/>
    <w:lvl w:ilvl="0" w:tplc="992EF9B8">
      <w:start w:val="1"/>
      <w:numFmt w:val="decimal"/>
      <w:lvlText w:val="%1."/>
      <w:lvlJc w:val="left"/>
      <w:pPr>
        <w:tabs>
          <w:tab w:val="num" w:pos="720"/>
        </w:tabs>
        <w:ind w:left="720" w:hanging="360"/>
      </w:pPr>
      <w:rPr>
        <w:rFonts w:ascii="Times New Roman" w:eastAsiaTheme="minorHAnsi"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6CB1839"/>
    <w:multiLevelType w:val="hybridMultilevel"/>
    <w:tmpl w:val="D7A20278"/>
    <w:lvl w:ilvl="0" w:tplc="150CC6F4">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E67C03"/>
    <w:multiLevelType w:val="multilevel"/>
    <w:tmpl w:val="C41A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C839B7"/>
    <w:multiLevelType w:val="hybridMultilevel"/>
    <w:tmpl w:val="04BAC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CF5BF7"/>
    <w:multiLevelType w:val="hybridMultilevel"/>
    <w:tmpl w:val="8E283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963814"/>
    <w:multiLevelType w:val="hybridMultilevel"/>
    <w:tmpl w:val="695A2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7"/>
  </w:num>
  <w:num w:numId="3">
    <w:abstractNumId w:val="42"/>
  </w:num>
  <w:num w:numId="4">
    <w:abstractNumId w:val="32"/>
  </w:num>
  <w:num w:numId="5">
    <w:abstractNumId w:val="43"/>
  </w:num>
  <w:num w:numId="6">
    <w:abstractNumId w:val="36"/>
  </w:num>
  <w:num w:numId="7">
    <w:abstractNumId w:val="15"/>
  </w:num>
  <w:num w:numId="8">
    <w:abstractNumId w:val="22"/>
  </w:num>
  <w:num w:numId="9">
    <w:abstractNumId w:val="26"/>
  </w:num>
  <w:num w:numId="10">
    <w:abstractNumId w:val="9"/>
  </w:num>
  <w:num w:numId="11">
    <w:abstractNumId w:val="34"/>
  </w:num>
  <w:num w:numId="12">
    <w:abstractNumId w:val="13"/>
  </w:num>
  <w:num w:numId="13">
    <w:abstractNumId w:val="1"/>
  </w:num>
  <w:num w:numId="14">
    <w:abstractNumId w:val="3"/>
  </w:num>
  <w:num w:numId="15">
    <w:abstractNumId w:val="30"/>
  </w:num>
  <w:num w:numId="16">
    <w:abstractNumId w:val="40"/>
  </w:num>
  <w:num w:numId="17">
    <w:abstractNumId w:val="21"/>
  </w:num>
  <w:num w:numId="18">
    <w:abstractNumId w:val="17"/>
  </w:num>
  <w:num w:numId="19">
    <w:abstractNumId w:val="12"/>
  </w:num>
  <w:num w:numId="20">
    <w:abstractNumId w:val="11"/>
  </w:num>
  <w:num w:numId="21">
    <w:abstractNumId w:val="10"/>
  </w:num>
  <w:num w:numId="22">
    <w:abstractNumId w:val="39"/>
  </w:num>
  <w:num w:numId="23">
    <w:abstractNumId w:val="44"/>
  </w:num>
  <w:num w:numId="24">
    <w:abstractNumId w:val="29"/>
  </w:num>
  <w:num w:numId="25">
    <w:abstractNumId w:val="5"/>
  </w:num>
  <w:num w:numId="26">
    <w:abstractNumId w:val="24"/>
  </w:num>
  <w:num w:numId="27">
    <w:abstractNumId w:val="20"/>
  </w:num>
  <w:num w:numId="28">
    <w:abstractNumId w:val="2"/>
  </w:num>
  <w:num w:numId="29">
    <w:abstractNumId w:val="23"/>
  </w:num>
  <w:num w:numId="30">
    <w:abstractNumId w:val="31"/>
  </w:num>
  <w:num w:numId="31">
    <w:abstractNumId w:val="19"/>
  </w:num>
  <w:num w:numId="32">
    <w:abstractNumId w:val="8"/>
  </w:num>
  <w:num w:numId="33">
    <w:abstractNumId w:val="0"/>
  </w:num>
  <w:num w:numId="34">
    <w:abstractNumId w:val="41"/>
  </w:num>
  <w:num w:numId="35">
    <w:abstractNumId w:val="35"/>
  </w:num>
  <w:num w:numId="36">
    <w:abstractNumId w:val="4"/>
  </w:num>
  <w:num w:numId="37">
    <w:abstractNumId w:val="45"/>
  </w:num>
  <w:num w:numId="38">
    <w:abstractNumId w:val="14"/>
  </w:num>
  <w:num w:numId="39">
    <w:abstractNumId w:val="16"/>
  </w:num>
  <w:num w:numId="40">
    <w:abstractNumId w:val="46"/>
  </w:num>
  <w:num w:numId="41">
    <w:abstractNumId w:val="38"/>
  </w:num>
  <w:num w:numId="42">
    <w:abstractNumId w:val="6"/>
  </w:num>
  <w:num w:numId="43">
    <w:abstractNumId w:val="37"/>
  </w:num>
  <w:num w:numId="44">
    <w:abstractNumId w:val="25"/>
  </w:num>
  <w:num w:numId="45">
    <w:abstractNumId w:val="33"/>
  </w:num>
  <w:num w:numId="46">
    <w:abstractNumId w:val="47"/>
  </w:num>
  <w:num w:numId="47">
    <w:abstractNumId w:val="28"/>
  </w:num>
  <w:num w:numId="48">
    <w:abstractNumId w:val="2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CF"/>
    <w:rsid w:val="00006C83"/>
    <w:rsid w:val="00006E61"/>
    <w:rsid w:val="00007C87"/>
    <w:rsid w:val="00020F94"/>
    <w:rsid w:val="00026E51"/>
    <w:rsid w:val="000308D9"/>
    <w:rsid w:val="000310E0"/>
    <w:rsid w:val="00032990"/>
    <w:rsid w:val="00034E71"/>
    <w:rsid w:val="00036BA0"/>
    <w:rsid w:val="00044FE4"/>
    <w:rsid w:val="000466D5"/>
    <w:rsid w:val="00053724"/>
    <w:rsid w:val="000633BF"/>
    <w:rsid w:val="00063420"/>
    <w:rsid w:val="00064A6E"/>
    <w:rsid w:val="000741E1"/>
    <w:rsid w:val="00083661"/>
    <w:rsid w:val="0008400C"/>
    <w:rsid w:val="00086796"/>
    <w:rsid w:val="000904D9"/>
    <w:rsid w:val="00093A01"/>
    <w:rsid w:val="000B1C0C"/>
    <w:rsid w:val="000B2320"/>
    <w:rsid w:val="000B6340"/>
    <w:rsid w:val="000D1EE6"/>
    <w:rsid w:val="000E1E81"/>
    <w:rsid w:val="00102736"/>
    <w:rsid w:val="00110628"/>
    <w:rsid w:val="001112C7"/>
    <w:rsid w:val="0011691E"/>
    <w:rsid w:val="00120A4E"/>
    <w:rsid w:val="00131242"/>
    <w:rsid w:val="00142F83"/>
    <w:rsid w:val="00145971"/>
    <w:rsid w:val="0015692F"/>
    <w:rsid w:val="00161D9F"/>
    <w:rsid w:val="00162048"/>
    <w:rsid w:val="00175485"/>
    <w:rsid w:val="001820B4"/>
    <w:rsid w:val="0018295C"/>
    <w:rsid w:val="00187CAB"/>
    <w:rsid w:val="00194D30"/>
    <w:rsid w:val="001A25F0"/>
    <w:rsid w:val="001B1051"/>
    <w:rsid w:val="001D6823"/>
    <w:rsid w:val="001F196A"/>
    <w:rsid w:val="001F4057"/>
    <w:rsid w:val="001F5072"/>
    <w:rsid w:val="00201A52"/>
    <w:rsid w:val="002122F9"/>
    <w:rsid w:val="00212C63"/>
    <w:rsid w:val="0022053F"/>
    <w:rsid w:val="00223FC0"/>
    <w:rsid w:val="002308E3"/>
    <w:rsid w:val="00234BEF"/>
    <w:rsid w:val="002352E9"/>
    <w:rsid w:val="00237061"/>
    <w:rsid w:val="00245A26"/>
    <w:rsid w:val="002461EE"/>
    <w:rsid w:val="0024774E"/>
    <w:rsid w:val="00251DAE"/>
    <w:rsid w:val="00251F1F"/>
    <w:rsid w:val="00255AA1"/>
    <w:rsid w:val="002671E7"/>
    <w:rsid w:val="00280FF8"/>
    <w:rsid w:val="002867B4"/>
    <w:rsid w:val="00292394"/>
    <w:rsid w:val="00292D32"/>
    <w:rsid w:val="00292E65"/>
    <w:rsid w:val="002969FD"/>
    <w:rsid w:val="002A05F3"/>
    <w:rsid w:val="002B037E"/>
    <w:rsid w:val="002E1A16"/>
    <w:rsid w:val="002E3B20"/>
    <w:rsid w:val="002E58B9"/>
    <w:rsid w:val="00301993"/>
    <w:rsid w:val="00302FFA"/>
    <w:rsid w:val="003114FC"/>
    <w:rsid w:val="003258D1"/>
    <w:rsid w:val="00336012"/>
    <w:rsid w:val="0034021F"/>
    <w:rsid w:val="00341102"/>
    <w:rsid w:val="003441C3"/>
    <w:rsid w:val="00346E03"/>
    <w:rsid w:val="00350789"/>
    <w:rsid w:val="00352143"/>
    <w:rsid w:val="00353E2C"/>
    <w:rsid w:val="0036250E"/>
    <w:rsid w:val="00375021"/>
    <w:rsid w:val="00376D5F"/>
    <w:rsid w:val="003778E9"/>
    <w:rsid w:val="00382065"/>
    <w:rsid w:val="00386294"/>
    <w:rsid w:val="00386E1C"/>
    <w:rsid w:val="0039194F"/>
    <w:rsid w:val="003A47ED"/>
    <w:rsid w:val="003A7392"/>
    <w:rsid w:val="003B03C5"/>
    <w:rsid w:val="003B7EC8"/>
    <w:rsid w:val="003C2F81"/>
    <w:rsid w:val="003C722A"/>
    <w:rsid w:val="003E089F"/>
    <w:rsid w:val="003E730C"/>
    <w:rsid w:val="004024E9"/>
    <w:rsid w:val="00405E9B"/>
    <w:rsid w:val="00421F9F"/>
    <w:rsid w:val="004228D7"/>
    <w:rsid w:val="00424F3D"/>
    <w:rsid w:val="00426E8C"/>
    <w:rsid w:val="0042757A"/>
    <w:rsid w:val="004348FC"/>
    <w:rsid w:val="00445E9C"/>
    <w:rsid w:val="00451CD2"/>
    <w:rsid w:val="00452978"/>
    <w:rsid w:val="00453342"/>
    <w:rsid w:val="00454C34"/>
    <w:rsid w:val="00456F0F"/>
    <w:rsid w:val="00466221"/>
    <w:rsid w:val="00476A4C"/>
    <w:rsid w:val="00485D05"/>
    <w:rsid w:val="004876C7"/>
    <w:rsid w:val="004964FC"/>
    <w:rsid w:val="004A3728"/>
    <w:rsid w:val="004A41D5"/>
    <w:rsid w:val="004A6803"/>
    <w:rsid w:val="004A6B89"/>
    <w:rsid w:val="004A75D6"/>
    <w:rsid w:val="004B11CE"/>
    <w:rsid w:val="004B438D"/>
    <w:rsid w:val="004B69D1"/>
    <w:rsid w:val="004C0B25"/>
    <w:rsid w:val="004C675B"/>
    <w:rsid w:val="004D1B4A"/>
    <w:rsid w:val="004D348B"/>
    <w:rsid w:val="004D5BDE"/>
    <w:rsid w:val="004E1AE1"/>
    <w:rsid w:val="004F566E"/>
    <w:rsid w:val="00522E51"/>
    <w:rsid w:val="00524EE2"/>
    <w:rsid w:val="005252F5"/>
    <w:rsid w:val="00542D46"/>
    <w:rsid w:val="005453D0"/>
    <w:rsid w:val="0054541A"/>
    <w:rsid w:val="005465C8"/>
    <w:rsid w:val="00547CC9"/>
    <w:rsid w:val="00550432"/>
    <w:rsid w:val="00555EF6"/>
    <w:rsid w:val="005726D4"/>
    <w:rsid w:val="00572819"/>
    <w:rsid w:val="005816A5"/>
    <w:rsid w:val="0059106B"/>
    <w:rsid w:val="00594858"/>
    <w:rsid w:val="00595D46"/>
    <w:rsid w:val="00595FF1"/>
    <w:rsid w:val="005A0517"/>
    <w:rsid w:val="005A47A2"/>
    <w:rsid w:val="005A5D61"/>
    <w:rsid w:val="005B7945"/>
    <w:rsid w:val="005C01D1"/>
    <w:rsid w:val="005C0211"/>
    <w:rsid w:val="005C2E70"/>
    <w:rsid w:val="005C4439"/>
    <w:rsid w:val="005D1AE6"/>
    <w:rsid w:val="005D2E4E"/>
    <w:rsid w:val="005D583D"/>
    <w:rsid w:val="005D675F"/>
    <w:rsid w:val="005E0DA2"/>
    <w:rsid w:val="005E7AF4"/>
    <w:rsid w:val="005F55E3"/>
    <w:rsid w:val="005F5BCE"/>
    <w:rsid w:val="00614250"/>
    <w:rsid w:val="00615BE1"/>
    <w:rsid w:val="00621762"/>
    <w:rsid w:val="00624063"/>
    <w:rsid w:val="006255B6"/>
    <w:rsid w:val="006347BA"/>
    <w:rsid w:val="00641453"/>
    <w:rsid w:val="006439EB"/>
    <w:rsid w:val="006467BF"/>
    <w:rsid w:val="006520D6"/>
    <w:rsid w:val="00654EEB"/>
    <w:rsid w:val="0065661C"/>
    <w:rsid w:val="00663FEE"/>
    <w:rsid w:val="00664061"/>
    <w:rsid w:val="0067326D"/>
    <w:rsid w:val="00675E8E"/>
    <w:rsid w:val="0067686C"/>
    <w:rsid w:val="00686593"/>
    <w:rsid w:val="0069431D"/>
    <w:rsid w:val="00694ED7"/>
    <w:rsid w:val="00695CAC"/>
    <w:rsid w:val="006A0CE1"/>
    <w:rsid w:val="006A34EC"/>
    <w:rsid w:val="006A4B0F"/>
    <w:rsid w:val="006B55B1"/>
    <w:rsid w:val="006B6045"/>
    <w:rsid w:val="006D4E1A"/>
    <w:rsid w:val="006D583C"/>
    <w:rsid w:val="006E17D2"/>
    <w:rsid w:val="006E210A"/>
    <w:rsid w:val="006E4C0A"/>
    <w:rsid w:val="006F0729"/>
    <w:rsid w:val="00703B3D"/>
    <w:rsid w:val="00704660"/>
    <w:rsid w:val="00706149"/>
    <w:rsid w:val="00710AF7"/>
    <w:rsid w:val="00712F75"/>
    <w:rsid w:val="00721396"/>
    <w:rsid w:val="00732A92"/>
    <w:rsid w:val="007448F3"/>
    <w:rsid w:val="0074754B"/>
    <w:rsid w:val="00756F34"/>
    <w:rsid w:val="00760392"/>
    <w:rsid w:val="007734BB"/>
    <w:rsid w:val="00774801"/>
    <w:rsid w:val="00776B59"/>
    <w:rsid w:val="00777D0C"/>
    <w:rsid w:val="00785D6C"/>
    <w:rsid w:val="00791109"/>
    <w:rsid w:val="00795B57"/>
    <w:rsid w:val="0079628B"/>
    <w:rsid w:val="007A1522"/>
    <w:rsid w:val="007B05BC"/>
    <w:rsid w:val="007C1C47"/>
    <w:rsid w:val="007C2794"/>
    <w:rsid w:val="007C3FE5"/>
    <w:rsid w:val="007D4F14"/>
    <w:rsid w:val="007F07BF"/>
    <w:rsid w:val="007F35E0"/>
    <w:rsid w:val="00800B8C"/>
    <w:rsid w:val="008033ED"/>
    <w:rsid w:val="00812159"/>
    <w:rsid w:val="00817251"/>
    <w:rsid w:val="00817A34"/>
    <w:rsid w:val="00824416"/>
    <w:rsid w:val="008339CF"/>
    <w:rsid w:val="0083588B"/>
    <w:rsid w:val="00840AE6"/>
    <w:rsid w:val="00847085"/>
    <w:rsid w:val="00856EBA"/>
    <w:rsid w:val="00862597"/>
    <w:rsid w:val="008646B1"/>
    <w:rsid w:val="0088685D"/>
    <w:rsid w:val="008876DE"/>
    <w:rsid w:val="008931B2"/>
    <w:rsid w:val="00895E93"/>
    <w:rsid w:val="0089740A"/>
    <w:rsid w:val="008A026B"/>
    <w:rsid w:val="008A4EDD"/>
    <w:rsid w:val="008B0755"/>
    <w:rsid w:val="008B1A1E"/>
    <w:rsid w:val="008B1A37"/>
    <w:rsid w:val="008B25BE"/>
    <w:rsid w:val="008C0E2D"/>
    <w:rsid w:val="008C1C69"/>
    <w:rsid w:val="008C2DB8"/>
    <w:rsid w:val="008C7D46"/>
    <w:rsid w:val="008D2F0E"/>
    <w:rsid w:val="008D5643"/>
    <w:rsid w:val="008E24AF"/>
    <w:rsid w:val="008E6F5E"/>
    <w:rsid w:val="008E7B09"/>
    <w:rsid w:val="008F73BD"/>
    <w:rsid w:val="00900B40"/>
    <w:rsid w:val="00904C0B"/>
    <w:rsid w:val="00906EC1"/>
    <w:rsid w:val="00907190"/>
    <w:rsid w:val="00911C48"/>
    <w:rsid w:val="009131A2"/>
    <w:rsid w:val="00923040"/>
    <w:rsid w:val="00923E3D"/>
    <w:rsid w:val="009273B9"/>
    <w:rsid w:val="009341AE"/>
    <w:rsid w:val="009364C0"/>
    <w:rsid w:val="00947185"/>
    <w:rsid w:val="00955DAB"/>
    <w:rsid w:val="00957007"/>
    <w:rsid w:val="00962565"/>
    <w:rsid w:val="009647A1"/>
    <w:rsid w:val="00965F32"/>
    <w:rsid w:val="00976106"/>
    <w:rsid w:val="00981C26"/>
    <w:rsid w:val="00983FC9"/>
    <w:rsid w:val="00984F4D"/>
    <w:rsid w:val="009877C8"/>
    <w:rsid w:val="00991256"/>
    <w:rsid w:val="00991E6A"/>
    <w:rsid w:val="00992242"/>
    <w:rsid w:val="009A0B8D"/>
    <w:rsid w:val="009B11D5"/>
    <w:rsid w:val="009B7A0A"/>
    <w:rsid w:val="009D0204"/>
    <w:rsid w:val="009E7662"/>
    <w:rsid w:val="009F0EA6"/>
    <w:rsid w:val="009F584B"/>
    <w:rsid w:val="00A029B8"/>
    <w:rsid w:val="00A109A6"/>
    <w:rsid w:val="00A17EFA"/>
    <w:rsid w:val="00A2621C"/>
    <w:rsid w:val="00A307D2"/>
    <w:rsid w:val="00A37C06"/>
    <w:rsid w:val="00A449E1"/>
    <w:rsid w:val="00A63F8C"/>
    <w:rsid w:val="00A64812"/>
    <w:rsid w:val="00A66506"/>
    <w:rsid w:val="00A70208"/>
    <w:rsid w:val="00A75510"/>
    <w:rsid w:val="00A76844"/>
    <w:rsid w:val="00A77FFE"/>
    <w:rsid w:val="00A93AD7"/>
    <w:rsid w:val="00AA2F3C"/>
    <w:rsid w:val="00AB6DDA"/>
    <w:rsid w:val="00AC45B8"/>
    <w:rsid w:val="00AC53DF"/>
    <w:rsid w:val="00AD119F"/>
    <w:rsid w:val="00AD134D"/>
    <w:rsid w:val="00AE177E"/>
    <w:rsid w:val="00AE203F"/>
    <w:rsid w:val="00AE7BE4"/>
    <w:rsid w:val="00AF2C17"/>
    <w:rsid w:val="00AF6FDE"/>
    <w:rsid w:val="00B04A96"/>
    <w:rsid w:val="00B12532"/>
    <w:rsid w:val="00B33B8A"/>
    <w:rsid w:val="00B33FC6"/>
    <w:rsid w:val="00B43706"/>
    <w:rsid w:val="00B444ED"/>
    <w:rsid w:val="00B54970"/>
    <w:rsid w:val="00B57E42"/>
    <w:rsid w:val="00B60B97"/>
    <w:rsid w:val="00B61277"/>
    <w:rsid w:val="00B63EE4"/>
    <w:rsid w:val="00B67E91"/>
    <w:rsid w:val="00B77BA1"/>
    <w:rsid w:val="00B835FC"/>
    <w:rsid w:val="00B86E21"/>
    <w:rsid w:val="00B90C8C"/>
    <w:rsid w:val="00B95ED6"/>
    <w:rsid w:val="00B97F97"/>
    <w:rsid w:val="00BB66F0"/>
    <w:rsid w:val="00BB67A3"/>
    <w:rsid w:val="00BC3A56"/>
    <w:rsid w:val="00BD33E5"/>
    <w:rsid w:val="00BD38B8"/>
    <w:rsid w:val="00BD3C67"/>
    <w:rsid w:val="00BE1140"/>
    <w:rsid w:val="00BF3E64"/>
    <w:rsid w:val="00C06FB7"/>
    <w:rsid w:val="00C1595B"/>
    <w:rsid w:val="00C20141"/>
    <w:rsid w:val="00C27B6D"/>
    <w:rsid w:val="00C34DC6"/>
    <w:rsid w:val="00C546B0"/>
    <w:rsid w:val="00C65217"/>
    <w:rsid w:val="00C76FF8"/>
    <w:rsid w:val="00C80D4E"/>
    <w:rsid w:val="00C84636"/>
    <w:rsid w:val="00C90A52"/>
    <w:rsid w:val="00C90B52"/>
    <w:rsid w:val="00CA2C33"/>
    <w:rsid w:val="00CA4AB8"/>
    <w:rsid w:val="00CA7351"/>
    <w:rsid w:val="00CA7C43"/>
    <w:rsid w:val="00CB289A"/>
    <w:rsid w:val="00CB693E"/>
    <w:rsid w:val="00CB7271"/>
    <w:rsid w:val="00CC19AC"/>
    <w:rsid w:val="00CC441C"/>
    <w:rsid w:val="00CC6713"/>
    <w:rsid w:val="00CC7AF6"/>
    <w:rsid w:val="00CD122D"/>
    <w:rsid w:val="00CD1ADA"/>
    <w:rsid w:val="00CD345F"/>
    <w:rsid w:val="00CD57FD"/>
    <w:rsid w:val="00CE08B8"/>
    <w:rsid w:val="00CE0CA5"/>
    <w:rsid w:val="00CF6BD5"/>
    <w:rsid w:val="00CF7AB0"/>
    <w:rsid w:val="00D01D5F"/>
    <w:rsid w:val="00D01D6D"/>
    <w:rsid w:val="00D05C6E"/>
    <w:rsid w:val="00D076F4"/>
    <w:rsid w:val="00D13A60"/>
    <w:rsid w:val="00D145CD"/>
    <w:rsid w:val="00D2014E"/>
    <w:rsid w:val="00D3144F"/>
    <w:rsid w:val="00D31562"/>
    <w:rsid w:val="00D32800"/>
    <w:rsid w:val="00D32EB8"/>
    <w:rsid w:val="00D335B7"/>
    <w:rsid w:val="00D416BF"/>
    <w:rsid w:val="00D47C63"/>
    <w:rsid w:val="00D50406"/>
    <w:rsid w:val="00D702F0"/>
    <w:rsid w:val="00D73606"/>
    <w:rsid w:val="00D76011"/>
    <w:rsid w:val="00D77E94"/>
    <w:rsid w:val="00D80ABC"/>
    <w:rsid w:val="00D83C6D"/>
    <w:rsid w:val="00D86CB2"/>
    <w:rsid w:val="00D9019E"/>
    <w:rsid w:val="00D9584D"/>
    <w:rsid w:val="00DA1708"/>
    <w:rsid w:val="00DB4B7B"/>
    <w:rsid w:val="00DB6746"/>
    <w:rsid w:val="00DC5333"/>
    <w:rsid w:val="00DC6729"/>
    <w:rsid w:val="00DC6A0D"/>
    <w:rsid w:val="00DD3234"/>
    <w:rsid w:val="00DE3B66"/>
    <w:rsid w:val="00DE6B48"/>
    <w:rsid w:val="00DE6ED0"/>
    <w:rsid w:val="00E023B0"/>
    <w:rsid w:val="00E053E7"/>
    <w:rsid w:val="00E1191D"/>
    <w:rsid w:val="00E3476B"/>
    <w:rsid w:val="00E36C13"/>
    <w:rsid w:val="00E56D47"/>
    <w:rsid w:val="00E675D0"/>
    <w:rsid w:val="00E67C0C"/>
    <w:rsid w:val="00E701D0"/>
    <w:rsid w:val="00E76C24"/>
    <w:rsid w:val="00E76E52"/>
    <w:rsid w:val="00E83F2F"/>
    <w:rsid w:val="00E85106"/>
    <w:rsid w:val="00E92E51"/>
    <w:rsid w:val="00E93216"/>
    <w:rsid w:val="00E940D2"/>
    <w:rsid w:val="00E94500"/>
    <w:rsid w:val="00E9734C"/>
    <w:rsid w:val="00EA051E"/>
    <w:rsid w:val="00EA40E2"/>
    <w:rsid w:val="00EA44A6"/>
    <w:rsid w:val="00EA52D3"/>
    <w:rsid w:val="00EB4CC7"/>
    <w:rsid w:val="00EC7EE6"/>
    <w:rsid w:val="00ED58B1"/>
    <w:rsid w:val="00EE2CB0"/>
    <w:rsid w:val="00EF08B7"/>
    <w:rsid w:val="00F0382B"/>
    <w:rsid w:val="00F06860"/>
    <w:rsid w:val="00F103D7"/>
    <w:rsid w:val="00F10ABE"/>
    <w:rsid w:val="00F1379A"/>
    <w:rsid w:val="00F15D2F"/>
    <w:rsid w:val="00F20B09"/>
    <w:rsid w:val="00F20C1C"/>
    <w:rsid w:val="00F30280"/>
    <w:rsid w:val="00F41C92"/>
    <w:rsid w:val="00F41D01"/>
    <w:rsid w:val="00F468C4"/>
    <w:rsid w:val="00F50CB6"/>
    <w:rsid w:val="00F51B14"/>
    <w:rsid w:val="00F533CB"/>
    <w:rsid w:val="00F53411"/>
    <w:rsid w:val="00F53BEF"/>
    <w:rsid w:val="00F54BB3"/>
    <w:rsid w:val="00F80026"/>
    <w:rsid w:val="00F90927"/>
    <w:rsid w:val="00F91C25"/>
    <w:rsid w:val="00F97A54"/>
    <w:rsid w:val="00FA116F"/>
    <w:rsid w:val="00FB3A15"/>
    <w:rsid w:val="00FC7719"/>
    <w:rsid w:val="00FE59C8"/>
    <w:rsid w:val="00FF56C4"/>
    <w:rsid w:val="00FF6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E2309B-08E2-4170-9A03-AAB243801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39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39CF"/>
    <w:pPr>
      <w:ind w:left="720"/>
      <w:contextualSpacing/>
    </w:pPr>
  </w:style>
  <w:style w:type="paragraph" w:styleId="Header">
    <w:name w:val="header"/>
    <w:basedOn w:val="Normal"/>
    <w:link w:val="HeaderChar"/>
    <w:uiPriority w:val="99"/>
    <w:unhideWhenUsed/>
    <w:rsid w:val="008E7B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B09"/>
  </w:style>
  <w:style w:type="paragraph" w:styleId="Footer">
    <w:name w:val="footer"/>
    <w:basedOn w:val="Normal"/>
    <w:link w:val="FooterChar"/>
    <w:uiPriority w:val="99"/>
    <w:unhideWhenUsed/>
    <w:rsid w:val="008E7B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B09"/>
  </w:style>
  <w:style w:type="paragraph" w:customStyle="1" w:styleId="Default">
    <w:name w:val="Default"/>
    <w:basedOn w:val="Normal"/>
    <w:rsid w:val="005726D4"/>
    <w:pPr>
      <w:autoSpaceDE w:val="0"/>
      <w:autoSpaceDN w:val="0"/>
      <w:spacing w:after="0" w:line="240" w:lineRule="auto"/>
    </w:pPr>
    <w:rPr>
      <w:rFonts w:ascii="Cambria" w:hAnsi="Cambria" w:cs="Times New Roman"/>
      <w:color w:val="000000"/>
      <w:sz w:val="24"/>
      <w:szCs w:val="24"/>
    </w:rPr>
  </w:style>
  <w:style w:type="table" w:styleId="TableGrid">
    <w:name w:val="Table Grid"/>
    <w:basedOn w:val="TableNormal"/>
    <w:uiPriority w:val="39"/>
    <w:rsid w:val="00572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341AE"/>
    <w:rPr>
      <w:color w:val="0563C1"/>
      <w:u w:val="single"/>
    </w:rPr>
  </w:style>
  <w:style w:type="character" w:styleId="FollowedHyperlink">
    <w:name w:val="FollowedHyperlink"/>
    <w:basedOn w:val="DefaultParagraphFont"/>
    <w:uiPriority w:val="99"/>
    <w:semiHidden/>
    <w:unhideWhenUsed/>
    <w:rsid w:val="009341AE"/>
    <w:rPr>
      <w:color w:val="954F72"/>
      <w:u w:val="single"/>
    </w:rPr>
  </w:style>
  <w:style w:type="paragraph" w:customStyle="1" w:styleId="msonormal0">
    <w:name w:val="msonormal"/>
    <w:basedOn w:val="Normal"/>
    <w:rsid w:val="009341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9341AE"/>
    <w:pPr>
      <w:spacing w:before="100" w:beforeAutospacing="1" w:after="100" w:afterAutospacing="1" w:line="240" w:lineRule="auto"/>
    </w:pPr>
    <w:rPr>
      <w:rFonts w:ascii="Calibri" w:eastAsia="Times New Roman" w:hAnsi="Calibri" w:cs="Calibri"/>
      <w:color w:val="000000"/>
      <w:sz w:val="20"/>
      <w:szCs w:val="20"/>
    </w:rPr>
  </w:style>
  <w:style w:type="paragraph" w:customStyle="1" w:styleId="font6">
    <w:name w:val="font6"/>
    <w:basedOn w:val="Normal"/>
    <w:rsid w:val="009341AE"/>
    <w:pPr>
      <w:spacing w:before="100" w:beforeAutospacing="1" w:after="100" w:afterAutospacing="1" w:line="240" w:lineRule="auto"/>
    </w:pPr>
    <w:rPr>
      <w:rFonts w:ascii="Calibri" w:eastAsia="Times New Roman" w:hAnsi="Calibri" w:cs="Calibri"/>
      <w:color w:val="0563C1"/>
      <w:sz w:val="20"/>
      <w:szCs w:val="20"/>
      <w:u w:val="single"/>
    </w:rPr>
  </w:style>
  <w:style w:type="paragraph" w:customStyle="1" w:styleId="font7">
    <w:name w:val="font7"/>
    <w:basedOn w:val="Normal"/>
    <w:rsid w:val="009341AE"/>
    <w:pPr>
      <w:spacing w:before="100" w:beforeAutospacing="1" w:after="100" w:afterAutospacing="1" w:line="240" w:lineRule="auto"/>
    </w:pPr>
    <w:rPr>
      <w:rFonts w:ascii="Calibri" w:eastAsia="Times New Roman" w:hAnsi="Calibri" w:cs="Calibri"/>
      <w:color w:val="000000"/>
      <w:sz w:val="20"/>
      <w:szCs w:val="20"/>
      <w:u w:val="single"/>
    </w:rPr>
  </w:style>
  <w:style w:type="paragraph" w:customStyle="1" w:styleId="font8">
    <w:name w:val="font8"/>
    <w:basedOn w:val="Normal"/>
    <w:rsid w:val="009341AE"/>
    <w:pPr>
      <w:spacing w:before="100" w:beforeAutospacing="1" w:after="100" w:afterAutospacing="1" w:line="240" w:lineRule="auto"/>
    </w:pPr>
    <w:rPr>
      <w:rFonts w:ascii="Calibri" w:eastAsia="Times New Roman" w:hAnsi="Calibri" w:cs="Calibri"/>
      <w:i/>
      <w:iCs/>
      <w:color w:val="000000"/>
      <w:sz w:val="20"/>
      <w:szCs w:val="20"/>
    </w:rPr>
  </w:style>
  <w:style w:type="paragraph" w:customStyle="1" w:styleId="xl65">
    <w:name w:val="xl65"/>
    <w:basedOn w:val="Normal"/>
    <w:rsid w:val="009341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9341AE"/>
    <w:pPr>
      <w:pBdr>
        <w:top w:val="single" w:sz="4"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8"/>
      <w:szCs w:val="18"/>
    </w:rPr>
  </w:style>
  <w:style w:type="paragraph" w:customStyle="1" w:styleId="xl67">
    <w:name w:val="xl67"/>
    <w:basedOn w:val="Normal"/>
    <w:rsid w:val="009341AE"/>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rPr>
  </w:style>
  <w:style w:type="paragraph" w:customStyle="1" w:styleId="xl68">
    <w:name w:val="xl68"/>
    <w:basedOn w:val="Normal"/>
    <w:rsid w:val="009341AE"/>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9">
    <w:name w:val="xl69"/>
    <w:basedOn w:val="Normal"/>
    <w:rsid w:val="009341AE"/>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0">
    <w:name w:val="xl70"/>
    <w:basedOn w:val="Normal"/>
    <w:rsid w:val="009341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1">
    <w:name w:val="xl71"/>
    <w:basedOn w:val="Normal"/>
    <w:rsid w:val="009341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2">
    <w:name w:val="xl72"/>
    <w:basedOn w:val="Normal"/>
    <w:rsid w:val="009341A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3">
    <w:name w:val="xl73"/>
    <w:basedOn w:val="Normal"/>
    <w:rsid w:val="009341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4">
    <w:name w:val="xl74"/>
    <w:basedOn w:val="Normal"/>
    <w:rsid w:val="009341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5">
    <w:name w:val="xl75"/>
    <w:basedOn w:val="Normal"/>
    <w:rsid w:val="009341AE"/>
    <w:pPr>
      <w:pBdr>
        <w:top w:val="single" w:sz="8" w:space="0" w:color="auto"/>
        <w:left w:val="single" w:sz="8" w:space="0" w:color="auto"/>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i/>
      <w:iCs/>
      <w:sz w:val="20"/>
      <w:szCs w:val="20"/>
    </w:rPr>
  </w:style>
  <w:style w:type="paragraph" w:customStyle="1" w:styleId="xl76">
    <w:name w:val="xl76"/>
    <w:basedOn w:val="Normal"/>
    <w:rsid w:val="009341AE"/>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7">
    <w:name w:val="xl77"/>
    <w:basedOn w:val="Normal"/>
    <w:rsid w:val="009341AE"/>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8">
    <w:name w:val="xl78"/>
    <w:basedOn w:val="Normal"/>
    <w:rsid w:val="009341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9">
    <w:name w:val="xl79"/>
    <w:basedOn w:val="Normal"/>
    <w:rsid w:val="009341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0">
    <w:name w:val="xl80"/>
    <w:basedOn w:val="Normal"/>
    <w:rsid w:val="009341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563C1"/>
      <w:sz w:val="20"/>
      <w:szCs w:val="20"/>
      <w:u w:val="single"/>
    </w:rPr>
  </w:style>
  <w:style w:type="paragraph" w:customStyle="1" w:styleId="xl81">
    <w:name w:val="xl81"/>
    <w:basedOn w:val="Normal"/>
    <w:rsid w:val="009341A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2">
    <w:name w:val="xl82"/>
    <w:basedOn w:val="Normal"/>
    <w:rsid w:val="009341AE"/>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3">
    <w:name w:val="xl83"/>
    <w:basedOn w:val="Normal"/>
    <w:rsid w:val="009341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4">
    <w:name w:val="xl84"/>
    <w:basedOn w:val="Normal"/>
    <w:rsid w:val="009341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5">
    <w:name w:val="xl85"/>
    <w:basedOn w:val="Normal"/>
    <w:rsid w:val="009341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6">
    <w:name w:val="xl86"/>
    <w:basedOn w:val="Normal"/>
    <w:rsid w:val="009341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87">
    <w:name w:val="xl87"/>
    <w:basedOn w:val="Normal"/>
    <w:rsid w:val="009341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88">
    <w:name w:val="xl88"/>
    <w:basedOn w:val="Normal"/>
    <w:rsid w:val="009341A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89">
    <w:name w:val="xl89"/>
    <w:basedOn w:val="Normal"/>
    <w:rsid w:val="009341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0">
    <w:name w:val="xl90"/>
    <w:basedOn w:val="Normal"/>
    <w:rsid w:val="009341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1">
    <w:name w:val="xl91"/>
    <w:basedOn w:val="Normal"/>
    <w:rsid w:val="009341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2">
    <w:name w:val="xl92"/>
    <w:basedOn w:val="Normal"/>
    <w:rsid w:val="009341AE"/>
    <w:pP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93">
    <w:name w:val="xl93"/>
    <w:basedOn w:val="Normal"/>
    <w:rsid w:val="009341AE"/>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1F50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0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802028">
      <w:bodyDiv w:val="1"/>
      <w:marLeft w:val="0"/>
      <w:marRight w:val="0"/>
      <w:marTop w:val="0"/>
      <w:marBottom w:val="0"/>
      <w:divBdr>
        <w:top w:val="none" w:sz="0" w:space="0" w:color="auto"/>
        <w:left w:val="none" w:sz="0" w:space="0" w:color="auto"/>
        <w:bottom w:val="none" w:sz="0" w:space="0" w:color="auto"/>
        <w:right w:val="none" w:sz="0" w:space="0" w:color="auto"/>
      </w:divBdr>
    </w:div>
    <w:div w:id="439112109">
      <w:bodyDiv w:val="1"/>
      <w:marLeft w:val="0"/>
      <w:marRight w:val="0"/>
      <w:marTop w:val="0"/>
      <w:marBottom w:val="0"/>
      <w:divBdr>
        <w:top w:val="none" w:sz="0" w:space="0" w:color="auto"/>
        <w:left w:val="none" w:sz="0" w:space="0" w:color="auto"/>
        <w:bottom w:val="none" w:sz="0" w:space="0" w:color="auto"/>
        <w:right w:val="none" w:sz="0" w:space="0" w:color="auto"/>
      </w:divBdr>
    </w:div>
    <w:div w:id="46520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ddlestates.rutgers.edu/documentation-roadmap" TargetMode="External"/><Relationship Id="rId3" Type="http://schemas.openxmlformats.org/officeDocument/2006/relationships/settings" Target="settings.xml"/><Relationship Id="rId7" Type="http://schemas.openxmlformats.org/officeDocument/2006/relationships/hyperlink" Target="http://www.garrettcollege.edu/disclosures.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iddlestates.rutgers.edu/documentation-roadm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12697</Words>
  <Characters>72376</Characters>
  <Application>Microsoft Office Word</Application>
  <DocSecurity>4</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Garrett College</Company>
  <LinksUpToDate>false</LinksUpToDate>
  <CharactersWithSpaces>84904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James</dc:creator>
  <cp:keywords/>
  <dc:description/>
  <cp:lastModifiedBy>Meagher, Kathy</cp:lastModifiedBy>
  <cp:revision>2</cp:revision>
  <cp:lastPrinted>2018-05-25T20:16:00Z</cp:lastPrinted>
  <dcterms:created xsi:type="dcterms:W3CDTF">2021-03-22T16:17:00Z</dcterms:created>
  <dcterms:modified xsi:type="dcterms:W3CDTF">2021-03-22T16:17:00Z</dcterms:modified>
</cp:coreProperties>
</file>